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7F" w:rsidRPr="00F501CF" w:rsidRDefault="00B0497F" w:rsidP="00F501CF">
      <w:pPr>
        <w:jc w:val="center"/>
        <w:rPr>
          <w:rFonts w:ascii="Arial" w:eastAsia="Times New Roman" w:hAnsi="Arial" w:cs="Arial"/>
          <w:b/>
          <w:spacing w:val="25"/>
          <w:w w:val="85"/>
          <w:sz w:val="26"/>
          <w:szCs w:val="26"/>
        </w:rPr>
      </w:pPr>
      <w:r w:rsidRPr="00F501CF">
        <w:rPr>
          <w:rFonts w:ascii="Arial" w:eastAsia="Times New Roman" w:hAnsi="Arial" w:cs="Arial"/>
          <w:b/>
          <w:w w:val="85"/>
          <w:sz w:val="26"/>
          <w:szCs w:val="26"/>
        </w:rPr>
        <w:t xml:space="preserve">ПАМЯТКА РОДИТЕЛЯМ ПО ПРОФИЛАКТИКЕ </w:t>
      </w:r>
      <w:r w:rsidRPr="00F501CF">
        <w:rPr>
          <w:rFonts w:ascii="Arial" w:eastAsia="Times New Roman" w:hAnsi="Arial" w:cs="Arial"/>
          <w:b/>
          <w:spacing w:val="25"/>
          <w:w w:val="85"/>
          <w:sz w:val="26"/>
          <w:szCs w:val="26"/>
        </w:rPr>
        <w:t>ДЕТСКОГО СУИЦИДА</w:t>
      </w:r>
    </w:p>
    <w:tbl>
      <w:tblPr>
        <w:tblStyle w:val="a3"/>
        <w:tblW w:w="15593" w:type="dxa"/>
        <w:tblInd w:w="-459" w:type="dxa"/>
        <w:tblLook w:val="04A0"/>
      </w:tblPr>
      <w:tblGrid>
        <w:gridCol w:w="8235"/>
        <w:gridCol w:w="7358"/>
      </w:tblGrid>
      <w:tr w:rsidR="00B0497F" w:rsidRPr="00F501CF" w:rsidTr="00927CE4">
        <w:tc>
          <w:tcPr>
            <w:tcW w:w="8789" w:type="dxa"/>
          </w:tcPr>
          <w:p w:rsidR="00B0497F" w:rsidRPr="00F501CF" w:rsidRDefault="00B0497F" w:rsidP="00927CE4">
            <w:pPr>
              <w:shd w:val="clear" w:color="auto" w:fill="FFFFFF"/>
              <w:spacing w:before="262" w:line="259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z w:val="26"/>
                <w:szCs w:val="26"/>
              </w:rPr>
              <w:t>Больше любите своих подрастающих детей, будьте внимательными и</w:t>
            </w:r>
            <w:r w:rsidRPr="00F501CF">
              <w:rPr>
                <w:rFonts w:ascii="Arial" w:hAnsi="Arial" w:cs="Arial"/>
                <w:color w:val="000000"/>
                <w:sz w:val="26"/>
                <w:szCs w:val="26"/>
                <w:vertAlign w:val="subscript"/>
              </w:rPr>
              <w:t xml:space="preserve">. </w:t>
            </w:r>
            <w:r w:rsidRPr="00F501CF"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  <w:t>что особенно важно, деликатными с ними. От заботливого, любящего челове</w:t>
            </w:r>
            <w:r w:rsidRPr="00F501CF">
              <w:rPr>
                <w:rFonts w:ascii="Arial" w:hAnsi="Arial" w:cs="Arial"/>
                <w:color w:val="000000"/>
                <w:spacing w:val="-1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 xml:space="preserve">ка, находящегося рядом в трудную минуту, зависит многое. Самое главное, </w:t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 xml:space="preserve">надо научиться принимать своих детей такими, какие они есть. Ведь это мы, родители, формируя отношения, помогая ребёнку в его развитии, получаем 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результат воздействия, результат своего труда. «Что посеешь, то и по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 xml:space="preserve">жнёшь!» - гласит народная мудрость. Принятие человека таковым, каким он </w:t>
            </w:r>
            <w:r w:rsidRPr="00F501CF">
              <w:rPr>
                <w:rFonts w:ascii="Arial" w:hAnsi="Arial" w:cs="Arial"/>
                <w:color w:val="000000"/>
                <w:sz w:val="26"/>
                <w:szCs w:val="26"/>
              </w:rPr>
              <w:t xml:space="preserve">является, принятие его сущности и сути его существования на Земле - и есть 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Любовь в истинном ее проявлении. Поэтому совет родителям прост и до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 xml:space="preserve">ступен: «Любите своих детей, будьте искренне и честны в своём отношении </w:t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к своим детям и к самим себе».</w:t>
            </w:r>
          </w:p>
          <w:p w:rsidR="00B0497F" w:rsidRPr="00F501CF" w:rsidRDefault="00B0497F" w:rsidP="00927CE4">
            <w:pPr>
              <w:shd w:val="clear" w:color="auto" w:fill="FFFFFF"/>
              <w:spacing w:line="259" w:lineRule="exact"/>
              <w:ind w:right="7" w:firstLine="57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9"/>
                <w:sz w:val="26"/>
                <w:szCs w:val="26"/>
              </w:rPr>
              <w:t xml:space="preserve"> П</w:t>
            </w: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3"/>
                <w:sz w:val="26"/>
                <w:szCs w:val="26"/>
              </w:rPr>
              <w:t xml:space="preserve">одростковый суицид </w:t>
            </w:r>
            <w:r w:rsidRPr="00F501CF">
              <w:rPr>
                <w:rFonts w:ascii="Arial" w:hAnsi="Arial" w:cs="Arial"/>
                <w:i/>
                <w:iCs/>
                <w:color w:val="000000"/>
                <w:spacing w:val="3"/>
                <w:sz w:val="26"/>
                <w:szCs w:val="26"/>
              </w:rPr>
              <w:t xml:space="preserve">- 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крик о помощи, стремление привлечь вни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 xml:space="preserve">мание к своему страданию. Настоящего желания нет, представление о 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 xml:space="preserve">смерти крайне неотчетливо, инфантильно. Смерть представляется в виде </w:t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 xml:space="preserve">желанного длительного сна, отдыха от невзгод, способа попасть в иной мир, </w:t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так же она видится средством наказать обидчиков, таким способом.</w:t>
            </w:r>
          </w:p>
          <w:p w:rsidR="00B0497F" w:rsidRPr="00F501CF" w:rsidRDefault="00B0497F" w:rsidP="00927CE4">
            <w:pPr>
              <w:shd w:val="clear" w:color="auto" w:fill="FFFFFF"/>
              <w:spacing w:line="259" w:lineRule="exact"/>
              <w:ind w:left="588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t>Причины проявления суицида: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Отсутствие доброжелательного внимания со стороны взрослых,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before="5"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Резкое повышение общего ритма жизни.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Социально-экономическая дестабилизация.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Алкоголизм и наркомания среди родителей.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864" w:hanging="27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Жестокое обращение с подростком, психологическое, физическое и</w:t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br/>
              <w:t>сексуальное насилие.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Алкоголизм и наркомания среди подростков.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Неуверенность в завтрашнем дне.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lastRenderedPageBreak/>
              <w:t>Отсутствие морально-этических ценностей.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Потеря смысла жизни.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Низкая самооценка, трудности в самоопределении.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Бедность эмоциональной и интеллектуальной жизни.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59" w:lineRule="exact"/>
              <w:ind w:left="58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Безответная влюбленность.</w:t>
            </w:r>
          </w:p>
          <w:p w:rsidR="00B0497F" w:rsidRPr="00F501CF" w:rsidRDefault="00B0497F" w:rsidP="00927CE4">
            <w:pPr>
              <w:shd w:val="clear" w:color="auto" w:fill="FFFFFF"/>
              <w:spacing w:before="262" w:line="262" w:lineRule="exact"/>
              <w:ind w:right="10" w:firstLine="5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i/>
                <w:iCs/>
                <w:color w:val="000000"/>
                <w:spacing w:val="2"/>
                <w:sz w:val="26"/>
                <w:szCs w:val="26"/>
              </w:rPr>
              <w:t>Будьте бдительны! Суждение, что люди, решившиеся на суицид, ни</w:t>
            </w:r>
            <w:r w:rsidRPr="00F501CF">
              <w:rPr>
                <w:rFonts w:ascii="Arial" w:hAnsi="Arial" w:cs="Arial"/>
                <w:i/>
                <w:iCs/>
                <w:color w:val="000000"/>
                <w:spacing w:val="2"/>
                <w:sz w:val="26"/>
                <w:szCs w:val="26"/>
              </w:rPr>
              <w:softHyphen/>
              <w:t>кому не говорят о своих намерениях, неверно.</w:t>
            </w:r>
          </w:p>
          <w:p w:rsidR="00B0497F" w:rsidRPr="00F501CF" w:rsidRDefault="00B0497F" w:rsidP="00927CE4">
            <w:pPr>
              <w:shd w:val="clear" w:color="auto" w:fill="FFFFFF"/>
              <w:spacing w:before="43" w:line="259" w:lineRule="exact"/>
              <w:ind w:left="175" w:right="26" w:firstLine="73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Большинство людей в той или иной форме предупреждают окружаю</w:t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softHyphen/>
              <w:t xml:space="preserve">щих. А дети вообще не умеют скрывать своих планов. Разговоры вроде кто и не мог предположить» означают лишь то, что окружающие не приняли </w:t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или не поняли посылаемых сигналов.</w:t>
            </w:r>
          </w:p>
          <w:p w:rsidR="00B0497F" w:rsidRPr="00F501CF" w:rsidRDefault="00B0497F" w:rsidP="00927CE4">
            <w:pPr>
              <w:shd w:val="clear" w:color="auto" w:fill="FFFFFF"/>
              <w:spacing w:line="259" w:lineRule="exact"/>
              <w:ind w:left="175" w:right="17" w:firstLine="129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Ребенок может прямо говорить о суициде, может рассуждать о бес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смысленности жизни, что без него в этом мире будет лучше. Должны насто</w:t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рожить фразы типа «все надоело», «ненавижу всех и себя», «пора поло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  <w:t>жить всему конец», «когда все это кончится», «так жить невозможно», во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  <w:t>просы «А что бы ты делал, если бы меня не стало?», рассуждения о похо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  <w:t>ронах. Тревожным сигналом является попытка раздать все долги, поми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 xml:space="preserve">риться с врагами, раздарить свои вещи, особенно с упоминанием о том, что </w:t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они ему не понадобятся.</w:t>
            </w:r>
          </w:p>
        </w:tc>
        <w:tc>
          <w:tcPr>
            <w:tcW w:w="6804" w:type="dxa"/>
          </w:tcPr>
          <w:p w:rsidR="00B0497F" w:rsidRPr="00F501CF" w:rsidRDefault="00B0497F" w:rsidP="00927CE4">
            <w:pPr>
              <w:shd w:val="clear" w:color="auto" w:fill="FFFFFF"/>
              <w:spacing w:before="2" w:line="259" w:lineRule="exact"/>
              <w:ind w:left="9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lastRenderedPageBreak/>
              <w:t>Несколько признаков готовности ребенка к суициду: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5"/>
                <w:sz w:val="26"/>
                <w:szCs w:val="26"/>
              </w:rPr>
              <w:t>утрата интереса к любимым занятиям, снижение активности, апа</w:t>
            </w:r>
            <w:r w:rsidRPr="00F501CF">
              <w:rPr>
                <w:rFonts w:ascii="Arial" w:hAnsi="Arial" w:cs="Arial"/>
                <w:color w:val="000000"/>
                <w:spacing w:val="5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тия, безволие;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пренебрежение собственным видом, неряшливость;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появление тяги к уединению, отдаление от близких людей;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резкие перепады настроения, неадекватная реакция на слова, бес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причинные слезы, медленная и маловыразительная речь;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before="5"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внезапное снижение успеваемости и рассеянность: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плохое поведение в школе, прогулы, нарушения дисциплины;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склонность к риску и неоправданным и опрометчивым поступкам;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before="5"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>проблемы со здоровьем: потеря аппетита, плохое самочувствие,</w:t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бессонница, кошмары во сне;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 xml:space="preserve">безразличное расставание с вещами или деньгами, </w:t>
            </w:r>
            <w:proofErr w:type="spellStart"/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раздаривание</w:t>
            </w:r>
            <w:proofErr w:type="spellEnd"/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 xml:space="preserve"> </w:t>
            </w:r>
            <w:r w:rsidRPr="00F501CF">
              <w:rPr>
                <w:rFonts w:ascii="Arial" w:hAnsi="Arial" w:cs="Arial"/>
                <w:color w:val="000000"/>
                <w:spacing w:val="-8"/>
                <w:sz w:val="26"/>
                <w:szCs w:val="26"/>
              </w:rPr>
              <w:t>их;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стремление привести дела в порядок, подвести итоги, просить про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щение за все, что было;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autoSpaceDE w:val="0"/>
              <w:autoSpaceDN w:val="0"/>
              <w:adjustRightInd w:val="0"/>
              <w:spacing w:line="259" w:lineRule="exact"/>
              <w:ind w:left="459" w:hanging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самообвинения или наоборот - признание зависимости от других;</w:t>
            </w:r>
          </w:p>
          <w:p w:rsidR="00B0497F" w:rsidRPr="00F501CF" w:rsidRDefault="00B0497F" w:rsidP="00927CE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71"/>
              </w:tabs>
              <w:spacing w:before="5" w:line="257" w:lineRule="exact"/>
              <w:ind w:right="1582"/>
              <w:rPr>
                <w:color w:val="000000"/>
                <w:sz w:val="26"/>
                <w:szCs w:val="26"/>
              </w:rPr>
            </w:pPr>
            <w:r w:rsidRPr="00F501CF">
              <w:rPr>
                <w:color w:val="000000"/>
                <w:spacing w:val="3"/>
                <w:sz w:val="26"/>
                <w:szCs w:val="26"/>
              </w:rPr>
              <w:t>шутки и иронические высказывания либо философские размышле</w:t>
            </w:r>
            <w:r w:rsidRPr="00F501CF">
              <w:rPr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color w:val="000000"/>
                <w:spacing w:val="1"/>
                <w:sz w:val="26"/>
                <w:szCs w:val="26"/>
              </w:rPr>
              <w:t>ния на тему смерти.</w:t>
            </w:r>
          </w:p>
          <w:p w:rsidR="00B0497F" w:rsidRPr="00F501CF" w:rsidRDefault="00B0497F" w:rsidP="00927CE4">
            <w:pPr>
              <w:shd w:val="clear" w:color="auto" w:fill="FFFFFF"/>
              <w:spacing w:before="266" w:line="257" w:lineRule="exact"/>
              <w:ind w:left="175" w:right="12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i/>
                <w:iCs/>
                <w:color w:val="000000"/>
                <w:spacing w:val="4"/>
                <w:sz w:val="26"/>
                <w:szCs w:val="26"/>
              </w:rPr>
              <w:t xml:space="preserve">При проявлении 1-2 признаков следует обратить особое внимание </w:t>
            </w:r>
            <w:r w:rsidRPr="00F501CF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на ребенка.</w:t>
            </w:r>
          </w:p>
          <w:p w:rsidR="00B0497F" w:rsidRPr="00F501CF" w:rsidRDefault="00B0497F" w:rsidP="00927CE4">
            <w:pPr>
              <w:shd w:val="clear" w:color="auto" w:fill="FFFFFF"/>
              <w:spacing w:before="5" w:line="259" w:lineRule="exact"/>
              <w:ind w:left="175" w:right="5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 xml:space="preserve">Если вы заметили у ребенка суицидальные наклонности, постарайтесь 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поговорить с ним по душам. Только не задавайте вопроса о суициде вне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  <w:t xml:space="preserve">запно, 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lastRenderedPageBreak/>
              <w:t xml:space="preserve">если человек сам не затрагивает эту тему. Попытайтесь выяснить, 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что его волнует, не чувствует ли он себя одиноким, несчастным, загнанным в ловушку, никому не нужным или должником, кто его друзья и чем он увле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5"/>
                <w:sz w:val="26"/>
                <w:szCs w:val="26"/>
              </w:rPr>
              <w:t xml:space="preserve">чен. Можно попытаться найти выход из сложившейся ситуации, но чаще </w:t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всего ребенку достаточно просто выговориться, снять накопившееся напря</w:t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жение, и его готовность к суициду снижается. Всегда следует уяснить «ка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  <w:t>кова причина» и «какова цель» совершаемого ребенком действия. Не бой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тесь обращаться к специалистам-психологам.</w:t>
            </w:r>
          </w:p>
          <w:p w:rsidR="00B0497F" w:rsidRPr="00F501CF" w:rsidRDefault="00B0497F" w:rsidP="00927CE4">
            <w:pPr>
              <w:shd w:val="clear" w:color="auto" w:fill="FFFFFF"/>
              <w:spacing w:before="5" w:line="259" w:lineRule="exact"/>
              <w:ind w:left="175" w:right="14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i/>
                <w:iCs/>
                <w:color w:val="000000"/>
                <w:spacing w:val="4"/>
                <w:sz w:val="26"/>
                <w:szCs w:val="26"/>
              </w:rPr>
              <w:t xml:space="preserve">Обращение к психологу не означает постановки на учет и клейма </w:t>
            </w:r>
            <w:r w:rsidRPr="00F501CF">
              <w:rPr>
                <w:rFonts w:ascii="Arial" w:hAnsi="Arial" w:cs="Arial"/>
                <w:i/>
                <w:iCs/>
                <w:color w:val="000000"/>
                <w:spacing w:val="1"/>
                <w:sz w:val="26"/>
                <w:szCs w:val="26"/>
              </w:rPr>
              <w:t>психической неполноценности.</w:t>
            </w:r>
          </w:p>
          <w:p w:rsidR="00B0497F" w:rsidRPr="00F501CF" w:rsidRDefault="00B0497F" w:rsidP="00927CE4">
            <w:pPr>
              <w:shd w:val="clear" w:color="auto" w:fill="FFFFFF"/>
              <w:spacing w:before="5" w:line="259" w:lineRule="exact"/>
              <w:ind w:left="175" w:firstLine="567"/>
              <w:jc w:val="both"/>
              <w:rPr>
                <w:rFonts w:ascii="Arial" w:hAnsi="Arial" w:cs="Arial"/>
                <w:i/>
                <w:iCs/>
                <w:color w:val="000000"/>
                <w:spacing w:val="4"/>
                <w:sz w:val="26"/>
                <w:szCs w:val="26"/>
              </w:rPr>
            </w:pPr>
            <w:r w:rsidRPr="00F501CF">
              <w:rPr>
                <w:rFonts w:ascii="Arial" w:hAnsi="Arial" w:cs="Arial"/>
                <w:i/>
                <w:iCs/>
                <w:color w:val="000000"/>
                <w:spacing w:val="2"/>
                <w:sz w:val="26"/>
                <w:szCs w:val="26"/>
              </w:rPr>
              <w:t>Большинство людей, покушающихся на свою жизнь - психически здо</w:t>
            </w:r>
            <w:r w:rsidRPr="00F501CF">
              <w:rPr>
                <w:rFonts w:ascii="Arial" w:hAnsi="Arial" w:cs="Arial"/>
                <w:i/>
                <w:iCs/>
                <w:color w:val="000000"/>
                <w:spacing w:val="2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i/>
                <w:iCs/>
                <w:color w:val="000000"/>
                <w:spacing w:val="9"/>
                <w:sz w:val="26"/>
                <w:szCs w:val="26"/>
              </w:rPr>
              <w:t xml:space="preserve">ровые люди, личности,  творчески одаренные,  просто оказавшиеся в </w:t>
            </w:r>
            <w:r w:rsidRPr="00F501CF">
              <w:rPr>
                <w:rFonts w:ascii="Arial" w:hAnsi="Arial" w:cs="Arial"/>
                <w:i/>
                <w:iCs/>
                <w:color w:val="000000"/>
                <w:spacing w:val="4"/>
                <w:sz w:val="26"/>
                <w:szCs w:val="26"/>
              </w:rPr>
              <w:t xml:space="preserve">сложной ситуации. </w:t>
            </w:r>
          </w:p>
          <w:p w:rsidR="00B0497F" w:rsidRPr="00F501CF" w:rsidRDefault="00B0497F" w:rsidP="00927CE4">
            <w:pPr>
              <w:shd w:val="clear" w:color="auto" w:fill="FFFFFF"/>
              <w:spacing w:before="5" w:line="259" w:lineRule="exact"/>
              <w:ind w:left="175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i/>
                <w:iCs/>
                <w:color w:val="000000"/>
                <w:spacing w:val="4"/>
                <w:sz w:val="26"/>
                <w:szCs w:val="26"/>
              </w:rPr>
              <w:t xml:space="preserve">Спасти ребенка от одиночества можно </w:t>
            </w: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4"/>
                <w:sz w:val="26"/>
                <w:szCs w:val="26"/>
              </w:rPr>
              <w:t>только лю</w:t>
            </w: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бовью!</w:t>
            </w:r>
          </w:p>
        </w:tc>
      </w:tr>
      <w:tr w:rsidR="00B0497F" w:rsidRPr="00F501CF" w:rsidTr="00927CE4">
        <w:tc>
          <w:tcPr>
            <w:tcW w:w="8789" w:type="dxa"/>
          </w:tcPr>
          <w:p w:rsidR="00B0497F" w:rsidRPr="00F501CF" w:rsidRDefault="00B0497F" w:rsidP="00927CE4">
            <w:pPr>
              <w:shd w:val="clear" w:color="auto" w:fill="FFFFFF"/>
              <w:spacing w:before="271" w:line="259" w:lineRule="exact"/>
              <w:ind w:left="7" w:right="29" w:firstLine="552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</w:pP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8"/>
                <w:sz w:val="26"/>
                <w:szCs w:val="26"/>
              </w:rPr>
              <w:lastRenderedPageBreak/>
              <w:t xml:space="preserve">Если замечена  склонность несовершеннолетнего к суициду, </w:t>
            </w: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t>следующие советы помогут изменить ситуацию.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before="2" w:line="259" w:lineRule="exact"/>
              <w:ind w:firstLine="557"/>
              <w:jc w:val="both"/>
              <w:rPr>
                <w:rFonts w:ascii="Arial" w:hAnsi="Arial" w:cs="Arial"/>
                <w:color w:val="000000"/>
                <w:spacing w:val="-16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Внимательно выслушайте подростка. В состоянии душевного кризи</w:t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>са любому из нас, прежде всего, необходим кто-нибудь, кто готов нас вы</w:t>
            </w:r>
            <w:r w:rsidRPr="00F501CF">
              <w:rPr>
                <w:rFonts w:ascii="Arial" w:hAnsi="Arial" w:cs="Arial"/>
                <w:color w:val="000000"/>
                <w:spacing w:val="5"/>
                <w:sz w:val="26"/>
                <w:szCs w:val="26"/>
              </w:rPr>
              <w:t>слушать. Приложите все усилия, чтобы понять проблему, скрытую за сле</w:t>
            </w:r>
            <w:r w:rsidRPr="00F501CF">
              <w:rPr>
                <w:rFonts w:ascii="Arial" w:hAnsi="Arial" w:cs="Arial"/>
                <w:color w:val="000000"/>
                <w:spacing w:val="-4"/>
                <w:sz w:val="26"/>
                <w:szCs w:val="26"/>
              </w:rPr>
              <w:t>зами.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before="2" w:line="259" w:lineRule="exact"/>
              <w:ind w:firstLine="557"/>
              <w:jc w:val="both"/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Оцените серьезность намерений и чувств ребенка. Если он или она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уже имеют конкретный план суицида, ситуация более острая, чем если эти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lastRenderedPageBreak/>
              <w:t>планы расплывчаты и неопределенны.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line="259" w:lineRule="exact"/>
              <w:ind w:firstLine="557"/>
              <w:jc w:val="both"/>
              <w:rPr>
                <w:rFonts w:ascii="Arial" w:hAnsi="Arial" w:cs="Arial"/>
                <w:color w:val="000000"/>
                <w:spacing w:val="-8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Оцените глубину эмоционального кризиса. Подросток может испы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>тывать серьезные трудности, но при этом не помышлять о самоубийстве.</w:t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Часто человек, недавно находившийся в состоянии депрессии, вдруг начи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нает бурную, неустанную деятельность. Такое поведение также может слу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жить основанием для тревоги.</w:t>
            </w:r>
          </w:p>
          <w:p w:rsidR="00B0497F" w:rsidRPr="00F501CF" w:rsidRDefault="00B0497F" w:rsidP="00927CE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0497F" w:rsidRPr="00F501CF" w:rsidRDefault="00B0497F" w:rsidP="00B049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" w:line="259" w:lineRule="exact"/>
              <w:ind w:left="5" w:firstLine="554"/>
              <w:jc w:val="both"/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8"/>
                <w:sz w:val="26"/>
                <w:szCs w:val="26"/>
              </w:rPr>
              <w:t>Внимательно отнеситесь ко всем, даже самым незначительным</w:t>
            </w:r>
            <w:r w:rsidRPr="00F501CF">
              <w:rPr>
                <w:rFonts w:ascii="Arial" w:hAnsi="Arial" w:cs="Arial"/>
                <w:color w:val="000000"/>
                <w:spacing w:val="8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обидам и жалобам. Не пренебрегайте ничем из сказанного. Он или она мо-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8"/>
                <w:sz w:val="26"/>
                <w:szCs w:val="26"/>
              </w:rPr>
              <w:t>гут и не давать воли чувствам, скрывая свои проблемы, но в то же время</w:t>
            </w:r>
            <w:r w:rsidRPr="00F501CF">
              <w:rPr>
                <w:rFonts w:ascii="Arial" w:hAnsi="Arial" w:cs="Arial"/>
                <w:color w:val="000000"/>
                <w:spacing w:val="8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находиться в состоянии глубокой депрессии.</w:t>
            </w:r>
          </w:p>
          <w:p w:rsidR="00B0497F" w:rsidRPr="00F501CF" w:rsidRDefault="00B0497F" w:rsidP="00B049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5" w:line="259" w:lineRule="exact"/>
              <w:ind w:left="5" w:firstLine="554"/>
              <w:jc w:val="both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Постарайтесь аккуратно спросить, не думают ли он или она о само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5"/>
                <w:sz w:val="26"/>
                <w:szCs w:val="26"/>
              </w:rPr>
              <w:t>убийстве. Опыт показывает, что такой вопрос редко приносит вред. Часто</w:t>
            </w:r>
            <w:r w:rsidRPr="00F501CF">
              <w:rPr>
                <w:rFonts w:ascii="Arial" w:hAnsi="Arial" w:cs="Arial"/>
                <w:color w:val="000000"/>
                <w:spacing w:val="5"/>
                <w:sz w:val="26"/>
                <w:szCs w:val="26"/>
              </w:rPr>
              <w:br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>подросток бывает рад возможности открыто высказать свои проблемы.</w:t>
            </w:r>
          </w:p>
          <w:p w:rsidR="00B0497F" w:rsidRPr="00F501CF" w:rsidRDefault="00B0497F" w:rsidP="00927CE4">
            <w:pPr>
              <w:shd w:val="clear" w:color="auto" w:fill="FFFFFF"/>
              <w:spacing w:line="271" w:lineRule="exact"/>
              <w:jc w:val="both"/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</w:pPr>
          </w:p>
          <w:p w:rsidR="00B0497F" w:rsidRPr="00F501CF" w:rsidRDefault="00B0497F" w:rsidP="00927CE4">
            <w:pPr>
              <w:shd w:val="clear" w:color="auto" w:fill="FFFFFF"/>
              <w:spacing w:line="271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 xml:space="preserve">           Утверждения о том, что кризис уже миновал, не должны ввести вас в 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t>заблуждение. Часто ребенок может почувствовать облегчение после разго</w:t>
            </w:r>
            <w:r w:rsidRPr="00F501CF">
              <w:rPr>
                <w:rFonts w:ascii="Arial" w:hAnsi="Arial" w:cs="Arial"/>
                <w:color w:val="000000"/>
                <w:spacing w:val="4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5"/>
                <w:sz w:val="26"/>
                <w:szCs w:val="26"/>
              </w:rPr>
              <w:t xml:space="preserve">вора о самоубийстве, но вскоре опять вернется к тем же мыслям. Поэтому </w:t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 xml:space="preserve">так важно не оставлять его в одиночестве даже после успешного разговора. 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>Поддерживайте его и будьте настойчивы. Человеку в состоянии кризи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>са нужны строгие утвердительные указания. Осознание нашей компетент</w:t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9"/>
                <w:sz w:val="26"/>
                <w:szCs w:val="26"/>
              </w:rPr>
              <w:t xml:space="preserve">ности и, заинтересованности в его судьбе, готовности помочь дадут ему </w:t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>эмоциональную опору. Убедите его в том, что он сделал верный шаг, при</w:t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  <w:t xml:space="preserve">няв вашу помощь. Оцените его внутренние резервы. Если человек сохранил </w:t>
            </w:r>
            <w:r w:rsidRPr="00F501CF">
              <w:rPr>
                <w:rFonts w:ascii="Arial" w:hAnsi="Arial" w:cs="Arial"/>
                <w:color w:val="000000"/>
                <w:spacing w:val="3"/>
                <w:sz w:val="26"/>
                <w:szCs w:val="26"/>
              </w:rPr>
              <w:t xml:space="preserve">способность анализировать и воспринимать советы окружающих, ему будет </w:t>
            </w:r>
            <w:r w:rsidRPr="00F501CF">
              <w:rPr>
                <w:rFonts w:ascii="Arial" w:hAnsi="Arial" w:cs="Arial"/>
                <w:color w:val="000000"/>
                <w:spacing w:val="7"/>
                <w:sz w:val="26"/>
                <w:szCs w:val="26"/>
              </w:rPr>
              <w:t xml:space="preserve">легче вернуть душевные силы и </w:t>
            </w:r>
            <w:r w:rsidRPr="00F501CF">
              <w:rPr>
                <w:rFonts w:ascii="Arial" w:hAnsi="Arial" w:cs="Arial"/>
                <w:color w:val="000000"/>
                <w:spacing w:val="7"/>
                <w:sz w:val="26"/>
                <w:szCs w:val="26"/>
              </w:rPr>
              <w:lastRenderedPageBreak/>
              <w:t>стабильность. Попытайтесь убедить под</w:t>
            </w:r>
            <w:r w:rsidRPr="00F501CF">
              <w:rPr>
                <w:rFonts w:ascii="Arial" w:hAnsi="Arial" w:cs="Arial"/>
                <w:color w:val="000000"/>
                <w:spacing w:val="7"/>
                <w:sz w:val="26"/>
                <w:szCs w:val="26"/>
              </w:rPr>
              <w:softHyphen/>
              <w:t xml:space="preserve">ростка обратиться к специалистам (психолог, врач). В противном случае, </w:t>
            </w:r>
            <w:r w:rsidRPr="00F501CF">
              <w:rPr>
                <w:rFonts w:ascii="Arial" w:hAnsi="Arial" w:cs="Arial"/>
                <w:color w:val="000000"/>
                <w:spacing w:val="6"/>
                <w:sz w:val="26"/>
                <w:szCs w:val="26"/>
              </w:rPr>
              <w:t xml:space="preserve">обратитесь к ним сами, чтобы вместе разработать стратегию дальнейших </w:t>
            </w:r>
            <w:r w:rsidRPr="00F501CF">
              <w:rPr>
                <w:rFonts w:ascii="Arial" w:hAnsi="Arial" w:cs="Arial"/>
                <w:color w:val="000000"/>
                <w:spacing w:val="1"/>
                <w:sz w:val="26"/>
                <w:szCs w:val="26"/>
              </w:rPr>
              <w:t>действий.</w:t>
            </w:r>
          </w:p>
          <w:p w:rsidR="00B0497F" w:rsidRPr="00F501CF" w:rsidRDefault="00B0497F" w:rsidP="00927CE4">
            <w:pPr>
              <w:spacing w:line="262" w:lineRule="exact"/>
              <w:ind w:right="158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</w:tcPr>
          <w:p w:rsidR="00B0497F" w:rsidRPr="00F501CF" w:rsidRDefault="00B0497F" w:rsidP="00927CE4">
            <w:pPr>
              <w:shd w:val="clear" w:color="auto" w:fill="FFFFFF"/>
              <w:spacing w:before="257"/>
              <w:ind w:left="58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</w:pPr>
            <w:r w:rsidRPr="00F501CF"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lastRenderedPageBreak/>
              <w:t>Что делать? Как помочь?</w:t>
            </w:r>
          </w:p>
          <w:tbl>
            <w:tblPr>
              <w:tblStyle w:val="a3"/>
              <w:tblW w:w="0" w:type="auto"/>
              <w:tblInd w:w="170" w:type="dxa"/>
              <w:tblLook w:val="04A0"/>
            </w:tblPr>
            <w:tblGrid>
              <w:gridCol w:w="2937"/>
              <w:gridCol w:w="2094"/>
              <w:gridCol w:w="1931"/>
            </w:tblGrid>
            <w:tr w:rsidR="00B0497F" w:rsidRPr="00F501CF" w:rsidTr="00927CE4">
              <w:tc>
                <w:tcPr>
                  <w:tcW w:w="2127" w:type="dxa"/>
                </w:tcPr>
                <w:p w:rsidR="00B0497F" w:rsidRPr="00F501CF" w:rsidRDefault="00B0497F" w:rsidP="00927CE4">
                  <w:pPr>
                    <w:shd w:val="clear" w:color="auto" w:fill="FFFFFF"/>
                    <w:ind w:left="312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6"/>
                      <w:szCs w:val="26"/>
                    </w:rPr>
                    <w:t xml:space="preserve">Если </w:t>
                  </w:r>
                </w:p>
                <w:p w:rsidR="00B0497F" w:rsidRPr="00F501CF" w:rsidRDefault="00B0497F" w:rsidP="00927CE4">
                  <w:pPr>
                    <w:shd w:val="clear" w:color="auto" w:fill="FFFFFF"/>
                    <w:ind w:left="31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6"/>
                      <w:szCs w:val="26"/>
                    </w:rPr>
                    <w:t>Вы слышите</w:t>
                  </w:r>
                </w:p>
              </w:tc>
              <w:tc>
                <w:tcPr>
                  <w:tcW w:w="2725" w:type="dxa"/>
                </w:tcPr>
                <w:p w:rsidR="00B0497F" w:rsidRPr="00F501CF" w:rsidRDefault="00B0497F" w:rsidP="00927CE4">
                  <w:pPr>
                    <w:shd w:val="clear" w:color="auto" w:fill="FFFFFF"/>
                    <w:ind w:left="187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6"/>
                      <w:szCs w:val="26"/>
                    </w:rPr>
                    <w:t xml:space="preserve">Обязательно </w:t>
                  </w:r>
                </w:p>
                <w:p w:rsidR="00B0497F" w:rsidRPr="00F501CF" w:rsidRDefault="00B0497F" w:rsidP="00927CE4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6"/>
                      <w:szCs w:val="26"/>
                    </w:rPr>
                    <w:t>скажите</w:t>
                  </w:r>
                </w:p>
              </w:tc>
              <w:tc>
                <w:tcPr>
                  <w:tcW w:w="1556" w:type="dxa"/>
                </w:tcPr>
                <w:p w:rsidR="00B0497F" w:rsidRPr="00F501CF" w:rsidRDefault="00B0497F" w:rsidP="00927CE4">
                  <w:pPr>
                    <w:shd w:val="clear" w:color="auto" w:fill="FFFFFF"/>
                    <w:ind w:left="11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Запрещено говорить</w:t>
                  </w:r>
                </w:p>
              </w:tc>
            </w:tr>
            <w:tr w:rsidR="00B0497F" w:rsidRPr="00F501CF" w:rsidTr="00927CE4">
              <w:tc>
                <w:tcPr>
                  <w:tcW w:w="2127" w:type="dxa"/>
                </w:tcPr>
                <w:p w:rsidR="00B0497F" w:rsidRPr="00F501CF" w:rsidRDefault="00B0497F" w:rsidP="00927CE4">
                  <w:pPr>
                    <w:shd w:val="clear" w:color="auto" w:fill="FFFFFF"/>
                    <w:ind w:left="1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«Ненавижу всех...»</w:t>
                  </w:r>
                </w:p>
              </w:tc>
              <w:tc>
                <w:tcPr>
                  <w:tcW w:w="2725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left="2" w:right="257" w:firstLine="5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«Чувствую, что что-то </w:t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>происходит. Давай  пого</w:t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ворим об этом»</w:t>
                  </w:r>
                </w:p>
              </w:tc>
              <w:tc>
                <w:tcPr>
                  <w:tcW w:w="1556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8" w:lineRule="exact"/>
                    <w:ind w:right="50" w:firstLine="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«Когда я был в твоем </w:t>
                  </w:r>
                  <w:r w:rsidRPr="00F501CF">
                    <w:rPr>
                      <w:rFonts w:ascii="Arial" w:hAnsi="Arial" w:cs="Arial"/>
                      <w:color w:val="000000"/>
                      <w:spacing w:val="2"/>
                      <w:sz w:val="26"/>
                      <w:szCs w:val="26"/>
                    </w:rPr>
                    <w:t xml:space="preserve">возрасте.., да ты просто </w:t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>несешь чушь!»</w:t>
                  </w:r>
                </w:p>
              </w:tc>
            </w:tr>
            <w:tr w:rsidR="00B0497F" w:rsidRPr="00F501CF" w:rsidTr="00927CE4">
              <w:tc>
                <w:tcPr>
                  <w:tcW w:w="2127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42" w:lineRule="exact"/>
                    <w:ind w:left="7" w:right="818" w:firstLine="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 xml:space="preserve">«Все безнадежно </w:t>
                  </w:r>
                  <w:r w:rsidRPr="00F501CF">
                    <w:rPr>
                      <w:rFonts w:ascii="Arial" w:hAnsi="Arial" w:cs="Arial"/>
                      <w:color w:val="000000"/>
                      <w:spacing w:val="-2"/>
                      <w:sz w:val="26"/>
                      <w:szCs w:val="26"/>
                    </w:rPr>
                    <w:t xml:space="preserve">и </w:t>
                  </w:r>
                  <w:r w:rsidRPr="00F501CF">
                    <w:rPr>
                      <w:rFonts w:ascii="Arial" w:hAnsi="Arial" w:cs="Arial"/>
                      <w:color w:val="000000"/>
                      <w:spacing w:val="-2"/>
                      <w:sz w:val="26"/>
                      <w:szCs w:val="26"/>
                    </w:rPr>
                    <w:lastRenderedPageBreak/>
                    <w:t>бессмысленно»</w:t>
                  </w:r>
                </w:p>
              </w:tc>
              <w:tc>
                <w:tcPr>
                  <w:tcW w:w="2725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8" w:lineRule="exact"/>
                    <w:ind w:right="55" w:firstLine="5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lastRenderedPageBreak/>
                    <w:t>«Чувствую, что ты подав</w:t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pacing w:val="2"/>
                      <w:sz w:val="26"/>
                      <w:szCs w:val="26"/>
                    </w:rPr>
                    <w:lastRenderedPageBreak/>
                    <w:t xml:space="preserve">лен. Иногда мы все так </w:t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>чувствуем себя. Давай об</w:t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>судим, какие у нас про</w:t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softHyphen/>
                    <w:t>блемы, как их можно раз</w:t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>решить»</w:t>
                  </w:r>
                </w:p>
              </w:tc>
              <w:tc>
                <w:tcPr>
                  <w:tcW w:w="1556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3" w:lineRule="exact"/>
                    <w:ind w:right="329" w:firstLine="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lastRenderedPageBreak/>
                    <w:t xml:space="preserve">«Подумай о тех, кому </w:t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lastRenderedPageBreak/>
                    <w:t>хуже, чем тебе»</w:t>
                  </w:r>
                </w:p>
              </w:tc>
            </w:tr>
            <w:tr w:rsidR="00B0497F" w:rsidRPr="00F501CF" w:rsidTr="00927CE4">
              <w:tc>
                <w:tcPr>
                  <w:tcW w:w="2127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28" w:lineRule="exact"/>
                    <w:ind w:left="5" w:right="353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lastRenderedPageBreak/>
                    <w:t xml:space="preserve">«Всем было бы лучше </w:t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без меня!»</w:t>
                  </w:r>
                </w:p>
              </w:tc>
              <w:tc>
                <w:tcPr>
                  <w:tcW w:w="2725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left="2" w:right="185" w:firstLine="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«Ты много значишь для </w:t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меня, для нас. Меня бес</w:t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>покоит твое настроение. Поговорим об этом»</w:t>
                  </w:r>
                </w:p>
              </w:tc>
              <w:tc>
                <w:tcPr>
                  <w:tcW w:w="1556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right="283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«Не говори глупостей. </w:t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>Поговорим о другом.»</w:t>
                  </w:r>
                </w:p>
              </w:tc>
            </w:tr>
            <w:tr w:rsidR="00B0497F" w:rsidRPr="00F501CF" w:rsidTr="00927CE4">
              <w:tc>
                <w:tcPr>
                  <w:tcW w:w="2127" w:type="dxa"/>
                </w:tcPr>
                <w:p w:rsidR="00B0497F" w:rsidRPr="00F501CF" w:rsidRDefault="00B0497F" w:rsidP="00927CE4">
                  <w:pPr>
                    <w:shd w:val="clear" w:color="auto" w:fill="FFFFFF"/>
                    <w:ind w:left="1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26"/>
                      <w:szCs w:val="26"/>
                    </w:rPr>
                    <w:t>«</w:t>
                  </w:r>
                  <w:r w:rsidRPr="00F501CF">
                    <w:rPr>
                      <w:rFonts w:ascii="Arial" w:hAnsi="Arial" w:cs="Arial"/>
                      <w:bCs/>
                      <w:color w:val="000000"/>
                      <w:spacing w:val="5"/>
                      <w:sz w:val="26"/>
                      <w:szCs w:val="26"/>
                    </w:rPr>
                    <w:t xml:space="preserve">Вы </w:t>
                  </w:r>
                  <w:r w:rsidRPr="00F501CF">
                    <w:rPr>
                      <w:rFonts w:ascii="Arial" w:hAnsi="Arial" w:cs="Arial"/>
                      <w:color w:val="000000"/>
                      <w:spacing w:val="5"/>
                      <w:sz w:val="26"/>
                      <w:szCs w:val="26"/>
                    </w:rPr>
                    <w:t>не понимаете меня!»</w:t>
                  </w:r>
                </w:p>
              </w:tc>
              <w:tc>
                <w:tcPr>
                  <w:tcW w:w="2725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40" w:lineRule="exact"/>
                    <w:ind w:right="146" w:firstLine="5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>«Расскажи мне, что ты чувствуешь. Я действи</w:t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>тельно хочу тебя понять»</w:t>
                  </w:r>
                </w:p>
              </w:tc>
              <w:tc>
                <w:tcPr>
                  <w:tcW w:w="1556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left="2" w:right="382" w:firstLine="7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«Где уж мне тебя по</w:t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>нять!»</w:t>
                  </w:r>
                </w:p>
              </w:tc>
            </w:tr>
            <w:tr w:rsidR="00B0497F" w:rsidRPr="00F501CF" w:rsidTr="00927CE4">
              <w:tc>
                <w:tcPr>
                  <w:tcW w:w="2127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left="2" w:right="346" w:hanging="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 xml:space="preserve"> «Я совершил ужасный поступок»</w:t>
                  </w:r>
                </w:p>
              </w:tc>
              <w:tc>
                <w:tcPr>
                  <w:tcW w:w="2725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left="2" w:right="163" w:firstLine="2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t>«Я чувствую, что ты ощу</w:t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softHyphen/>
                    <w:t>щаешь вину. Давай пого</w:t>
                  </w:r>
                  <w:r w:rsidRPr="00F501CF"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ворим об этом»</w:t>
                  </w:r>
                </w:p>
              </w:tc>
              <w:tc>
                <w:tcPr>
                  <w:tcW w:w="1556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3" w:lineRule="exact"/>
                    <w:ind w:right="178" w:firstLine="5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>«И что ты теперь хо</w:t>
                  </w: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softHyphen/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чешь? Выкладывай не</w:t>
                  </w:r>
                  <w:r w:rsidRPr="00F501CF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softHyphen/>
                    <w:t>медленно!»</w:t>
                  </w:r>
                </w:p>
              </w:tc>
            </w:tr>
            <w:tr w:rsidR="00B0497F" w:rsidRPr="00F501CF" w:rsidTr="00927CE4">
              <w:tc>
                <w:tcPr>
                  <w:tcW w:w="2127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left="2" w:right="346" w:hanging="2"/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-11"/>
                      <w:sz w:val="26"/>
                      <w:szCs w:val="26"/>
                    </w:rPr>
                    <w:t xml:space="preserve">«У меня никогда ничего </w:t>
                  </w:r>
                  <w:r w:rsidRPr="00F501CF">
                    <w:rPr>
                      <w:rFonts w:ascii="Arial" w:hAnsi="Arial" w:cs="Arial"/>
                      <w:color w:val="000000"/>
                      <w:spacing w:val="-10"/>
                      <w:sz w:val="26"/>
                      <w:szCs w:val="26"/>
                    </w:rPr>
                    <w:t>не получается»</w:t>
                  </w:r>
                </w:p>
              </w:tc>
              <w:tc>
                <w:tcPr>
                  <w:tcW w:w="2725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5" w:lineRule="exact"/>
                    <w:ind w:left="2" w:right="163" w:firstLine="2"/>
                    <w:rPr>
                      <w:rFonts w:ascii="Arial" w:hAnsi="Arial" w:cs="Arial"/>
                      <w:color w:val="000000"/>
                      <w:spacing w:val="-1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-2"/>
                      <w:sz w:val="26"/>
                      <w:szCs w:val="26"/>
                    </w:rPr>
                    <w:t xml:space="preserve">«Ты сейчас ощущаешь недостаток сил. Давай подумаем, как это изменить»       </w:t>
                  </w:r>
                </w:p>
              </w:tc>
              <w:tc>
                <w:tcPr>
                  <w:tcW w:w="1556" w:type="dxa"/>
                </w:tcPr>
                <w:p w:rsidR="00B0497F" w:rsidRPr="00F501CF" w:rsidRDefault="00B0497F" w:rsidP="00927CE4">
                  <w:pPr>
                    <w:shd w:val="clear" w:color="auto" w:fill="FFFFFF"/>
                    <w:spacing w:line="233" w:lineRule="exact"/>
                    <w:ind w:right="178" w:firstLine="5"/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</w:pPr>
                  <w:r w:rsidRPr="00F501CF">
                    <w:rPr>
                      <w:rFonts w:ascii="Arial" w:hAnsi="Arial" w:cs="Arial"/>
                      <w:color w:val="000000"/>
                      <w:spacing w:val="1"/>
                      <w:sz w:val="26"/>
                      <w:szCs w:val="26"/>
                    </w:rPr>
                    <w:t>«Не получается – значит, не старался»</w:t>
                  </w:r>
                </w:p>
              </w:tc>
            </w:tr>
          </w:tbl>
          <w:p w:rsidR="00B0497F" w:rsidRPr="00F501CF" w:rsidRDefault="00B0497F" w:rsidP="00927CE4">
            <w:pPr>
              <w:shd w:val="clear" w:color="auto" w:fill="FFFFFF"/>
              <w:spacing w:line="348" w:lineRule="exact"/>
              <w:ind w:left="16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0497F" w:rsidRPr="00F501CF" w:rsidTr="00927CE4">
        <w:tc>
          <w:tcPr>
            <w:tcW w:w="15593" w:type="dxa"/>
            <w:gridSpan w:val="2"/>
          </w:tcPr>
          <w:p w:rsidR="00B0497F" w:rsidRPr="00F501CF" w:rsidRDefault="00B0497F" w:rsidP="00927CE4">
            <w:pPr>
              <w:shd w:val="clear" w:color="auto" w:fill="FFFFFF"/>
              <w:spacing w:before="257"/>
              <w:ind w:left="58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</w:pPr>
            <w:r w:rsidRPr="00F501CF">
              <w:rPr>
                <w:rFonts w:ascii="Arial" w:hAnsi="Arial" w:cs="Arial"/>
                <w:b/>
                <w:i/>
                <w:iCs/>
                <w:color w:val="000000"/>
                <w:spacing w:val="4"/>
                <w:sz w:val="26"/>
                <w:szCs w:val="26"/>
              </w:rPr>
              <w:lastRenderedPageBreak/>
              <w:t xml:space="preserve">Уважаемые родители, любите своих детей и чаще говорите им об </w:t>
            </w:r>
            <w:r w:rsidRPr="00F501CF">
              <w:rPr>
                <w:rFonts w:ascii="Arial" w:hAnsi="Arial" w:cs="Arial"/>
                <w:b/>
                <w:i/>
                <w:iCs/>
                <w:color w:val="000000"/>
                <w:spacing w:val="2"/>
                <w:sz w:val="26"/>
                <w:szCs w:val="26"/>
              </w:rPr>
              <w:t>этом, уделяйте им каждую свободную минуту, интересуйтесь их делами, учите преодолевать трудности, убедите в том, что любая черная поло</w:t>
            </w:r>
            <w:r w:rsidRPr="00F501CF">
              <w:rPr>
                <w:rFonts w:ascii="Arial" w:hAnsi="Arial" w:cs="Arial"/>
                <w:b/>
                <w:i/>
                <w:iCs/>
                <w:color w:val="000000"/>
                <w:spacing w:val="2"/>
                <w:sz w:val="26"/>
                <w:szCs w:val="26"/>
              </w:rPr>
              <w:softHyphen/>
            </w:r>
            <w:r w:rsidRPr="00F501CF">
              <w:rPr>
                <w:rFonts w:ascii="Arial" w:hAnsi="Arial" w:cs="Arial"/>
                <w:b/>
                <w:i/>
                <w:iCs/>
                <w:color w:val="000000"/>
                <w:spacing w:val="1"/>
                <w:sz w:val="26"/>
                <w:szCs w:val="26"/>
              </w:rPr>
              <w:t xml:space="preserve">са обязательно сменится белой. </w:t>
            </w:r>
            <w:r w:rsidRPr="00F501CF">
              <w:rPr>
                <w:rFonts w:ascii="Arial" w:hAnsi="Arial" w:cs="Arial"/>
                <w:b/>
                <w:i/>
                <w:iCs/>
                <w:color w:val="000000"/>
                <w:spacing w:val="2"/>
                <w:sz w:val="26"/>
                <w:szCs w:val="26"/>
              </w:rPr>
              <w:t>Удачи вам на этом пути!</w:t>
            </w:r>
          </w:p>
        </w:tc>
      </w:tr>
    </w:tbl>
    <w:p w:rsidR="001E6860" w:rsidRPr="00F501CF" w:rsidRDefault="001E6860">
      <w:pPr>
        <w:rPr>
          <w:rFonts w:ascii="Arial" w:hAnsi="Arial" w:cs="Arial"/>
          <w:sz w:val="26"/>
          <w:szCs w:val="26"/>
        </w:rPr>
      </w:pPr>
    </w:p>
    <w:sectPr w:rsidR="001E6860" w:rsidRPr="00F501CF" w:rsidSect="00B04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89E26"/>
    <w:lvl w:ilvl="0">
      <w:numFmt w:val="bullet"/>
      <w:lvlText w:val="*"/>
      <w:lvlJc w:val="left"/>
    </w:lvl>
  </w:abstractNum>
  <w:abstractNum w:abstractNumId="1">
    <w:nsid w:val="1E2E0E80"/>
    <w:multiLevelType w:val="singleLevel"/>
    <w:tmpl w:val="FA4828AA"/>
    <w:lvl w:ilvl="0">
      <w:start w:val="4"/>
      <w:numFmt w:val="decimal"/>
      <w:lvlText w:val="%1."/>
      <w:legacy w:legacy="1" w:legacySpace="0" w:legacyIndent="276"/>
      <w:lvlJc w:val="left"/>
      <w:rPr>
        <w:rFonts w:ascii="Arial" w:hAnsi="Arial" w:cs="Arial" w:hint="default"/>
      </w:rPr>
    </w:lvl>
  </w:abstractNum>
  <w:abstractNum w:abstractNumId="2">
    <w:nsid w:val="604A342E"/>
    <w:multiLevelType w:val="singleLevel"/>
    <w:tmpl w:val="31E8FAAE"/>
    <w:lvl w:ilvl="0">
      <w:start w:val="1"/>
      <w:numFmt w:val="decimal"/>
      <w:lvlText w:val="%1."/>
      <w:legacy w:legacy="1" w:legacySpace="0" w:legacyIndent="27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27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97F"/>
    <w:rsid w:val="001E6860"/>
    <w:rsid w:val="00B0497F"/>
    <w:rsid w:val="00F5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9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2017-03-13T06:56:00Z</dcterms:created>
  <dcterms:modified xsi:type="dcterms:W3CDTF">2017-03-13T07:03:00Z</dcterms:modified>
</cp:coreProperties>
</file>