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B8" w:rsidRDefault="007E2DD2" w:rsidP="007F6FB8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>
            <wp:extent cx="9251950" cy="6734693"/>
            <wp:effectExtent l="0" t="0" r="0" b="0"/>
            <wp:docPr id="1" name="Рисунок 1" descr="C:\Users\Анастасия\Desktop\Скан Марина\Био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Марина\Био 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48B9"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7F6FB8">
        <w:rPr>
          <w:rFonts w:ascii="Times New Roman" w:hAnsi="Times New Roman" w:cs="Times New Roman"/>
          <w:b/>
          <w:bCs/>
          <w:iCs/>
          <w:lang w:val="en-US"/>
        </w:rPr>
        <w:t>I</w:t>
      </w:r>
      <w:r w:rsidR="007F6FB8" w:rsidRPr="005E4A07">
        <w:rPr>
          <w:rFonts w:ascii="Times New Roman" w:hAnsi="Times New Roman" w:cs="Times New Roman"/>
          <w:b/>
          <w:bCs/>
          <w:iCs/>
        </w:rPr>
        <w:t>.</w:t>
      </w:r>
      <w:r w:rsidR="007F6FB8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7F6FB8" w:rsidRDefault="007F6FB8" w:rsidP="007F6FB8">
      <w:pPr>
        <w:rPr>
          <w:rFonts w:ascii="Times New Roman" w:hAnsi="Times New Roman" w:cs="Times New Roman"/>
          <w:b/>
          <w:bCs/>
          <w:iCs/>
        </w:rPr>
      </w:pPr>
    </w:p>
    <w:p w:rsidR="00A348B9" w:rsidRPr="00A348B9" w:rsidRDefault="00A348B9" w:rsidP="00A3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48B9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 освоения учебного предмета и система их оценки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   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 xml:space="preserve">Деятельность организации, осуществляющая  образовательную деятельность в образовательном учреждении при обучении биологии должна быть направлена на достижение обучающимися следующих </w:t>
      </w:r>
      <w:r w:rsidRPr="00A348B9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  <w:proofErr w:type="gramEnd"/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 знание основных принципов и правил отношения к живой природе, основ зд</w:t>
      </w:r>
      <w:r>
        <w:rPr>
          <w:rFonts w:ascii="Times New Roman" w:hAnsi="Times New Roman" w:cs="Times New Roman"/>
          <w:sz w:val="24"/>
          <w:szCs w:val="24"/>
        </w:rPr>
        <w:t xml:space="preserve">орового образа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Pr="00A348B9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-реализация установок здорового образа жизни;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-воспитание у учащихся чувства гордости за российскую биологическую науку;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-соблюдать правила поведения в природе;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-понимание основных факторов, определяющих взаимоотношения человека и природы;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-умение учащимися реализовывать теоретические познания на практике;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-понимание учащимися ценности здорового  и безопасного образа жизни;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-осознание значения семьи в жизни человека и общества;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-готовность и способность учащихся принимать ценности семейной жизни;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-уважительное и заботливое отношение к членам своей семьи;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-понимание значения обучения для повседневной жизни и осознанного выбора профессии;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-проведение учащимися работы над ошибками для внесения корректив в усваиваемые знания;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-признание права каждого на собственное мнение;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-эмоционально-положительное отношение к сверстникам;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-готовность учащихся к самостоятельным поступкам и действиям на благо природы;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-умение отстаивать свою точку зрения;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-критичное отношение к своим поступкам, осознание ответственности за их последствия;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-умение слушать и слышать другое мнение, вести дискуссию, оперировать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 xml:space="preserve"> как доказательства, так и для опровержения существующего мнения.</w:t>
      </w:r>
    </w:p>
    <w:p w:rsidR="00A348B9" w:rsidRPr="00A348B9" w:rsidRDefault="00A348B9" w:rsidP="00A348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48B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348B9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 по биологии являются: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B9">
        <w:rPr>
          <w:rFonts w:ascii="Times New Roman" w:hAnsi="Times New Roman" w:cs="Times New Roman"/>
          <w:sz w:val="24"/>
          <w:szCs w:val="24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lastRenderedPageBreak/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-работать с учебником и дополнительной литературой;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-составлять сообщения на основе обобщения материала учебника и дополнительной литературы;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</w:t>
      </w:r>
      <w:proofErr w:type="spellStart"/>
      <w:r w:rsidRPr="00A348B9">
        <w:rPr>
          <w:rFonts w:ascii="Times New Roman" w:hAnsi="Times New Roman" w:cs="Times New Roman"/>
          <w:sz w:val="24"/>
          <w:szCs w:val="24"/>
        </w:rPr>
        <w:t>фунцкцией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-сравнивать клетки, ткани организма человека и делать выводы на основе сравнения;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-проводить биологические исследования и делать выводы на основе полученных результатов;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-проводить сравнение клеток организма человека и делать выводы на основе сравнения;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-выявлять взаимосвязи между особенностями строения клеток крови и их функциями;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-находить в учебной и научно-популярной литературе информацию о заболеваниях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 xml:space="preserve"> системы, об инфекционных заболеваниях, оформлять её в виде рефератов, докладов;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-классифицировать витамины, типы и виды памяти, железы в организме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-устанавливать взаимосвязи при обсуждении взаимодействия нервной и гуморальной регуляции;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8B9" w:rsidRPr="00A348B9" w:rsidRDefault="00A348B9" w:rsidP="00A348B9">
      <w:pPr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348B9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-методы наук, изучающих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-основные этапы развития наук, изучающих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-место человека в систематике;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-основные этапы эволюции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-человеческие расы;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-общее строение организма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тканей организма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-рефлекторную регуляцию органов и систем организма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скелета и мышц, их функции;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-компоненты внутренней среды организма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-защитные барьеры организма;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-правила переливания крови;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-органы кровеносной и лимфатической систем, их роль в организме;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lastRenderedPageBreak/>
        <w:t>-о заболеваниях сердца и сосудов и их профилактике;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и функции органов дыхания;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-механизмы вдоха и выдоха;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-нервную и гуморальную регуляцию дыхания;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и функции пищеварительной системы;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-пищевые продукты и питательные вещества, их роль в обмене веществ;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-правила предупреждения желудочно-кишечных инфекций и гельминтозов;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-обмен веществ и энергии – основное свойство всех живых существ;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-роль ферментов в обмене веществ;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-классификацию витаминов;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-нормы и режим питания;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-наружные покровы тела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и функции кожи;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-органы мочевыделительной системы, их строение и функции;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-заболевания органов выделительной системы и  способы их предупреждения;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нервной системы;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-соматический и вегетативный отделы нервной системы;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-анализаторы и органы чувств, их значение;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-вклад отечественных ученых  в разработку учения о высшей  нервной деятельности;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-особенности высшей нервной деятельности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-железы внешней, </w:t>
      </w:r>
      <w:r>
        <w:rPr>
          <w:rFonts w:ascii="Times New Roman" w:hAnsi="Times New Roman" w:cs="Times New Roman"/>
          <w:sz w:val="24"/>
          <w:szCs w:val="24"/>
        </w:rPr>
        <w:t>внутренней и смешанной секреции;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-взаимодействие нервной  и гуморальной регуляции;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-жизненные циклы организмов;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-мужскую и женскую половую системы;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-наследственные и врожденные заболевания и заболевания, передающиеся половым путем, а также меры их профилактики.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348B9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специфические особенности человека как биосоциального существа;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место и роль человека в природе;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-определять черты сходства и различия человека и животных;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-доказывать несостоятельность расистских взглядов о преимуществах одних рас перед другими;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организма человека, особенности его биологической природы;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-наблюдать и описывать клетки и ткани на готовых микропрепаратах;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-выделять существенные признаки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особенности строения скелета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-распознавать на наглядных пособиях кости скелета конечностей и их поясов;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-оказывать первую помощь при ушибах, переломах костей и вывихах суставов;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-выявлять взаимосвязь между особенностями строения клеток крови и их функциями;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lastRenderedPageBreak/>
        <w:t>-проводить наблюдение и описание клеток крови на готовых микропрепаратах;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строение и роль кровеносной и лимфатической систем;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особенности строения сосудистой системы и движения крови по сосудам;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-измерять пульс и кровяное давление;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процессов дыхания и газообмена;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-оказывать первую помощь при отравлении угарным газом, спасении утопающего, простудных заболеваниях;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 выделять существенные признаки процессов питания и пищеварения;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-приводить доказательства (аргументировать) необходимости соблюдения мер профилактики нарушений работы пищеварительной системы;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обмена веществ и превращений энергии в организме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роль витаминов в организме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--приводить доказательства (аргументация) необходимости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соблюдения мер профилактики нарушений развития авитаминозов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покровов тела, терморегуляции;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-оказывать первую помощь при тепловом и солнечном ударе, ожогах, обморожениях, травмах кожного покрова;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значение нервной системы в регуляции процессов жизнедеятельности;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влияние отделов нервной системы на деятельность органов;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строения и функционирования органов чувств;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особенности поведения и психики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роль обучения и воспитания в развитии поведения и психики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-характеризовать особенности высшей нервной деятельности человека и роль речи в развитии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строения и функционирования органов эндокринной системы;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-устанавливать единство нервной и гуморальной регуляции;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органов размножения человека;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вредное влияние никотина, алкоголя и наркотиков на развитие плода;</w:t>
      </w:r>
    </w:p>
    <w:p w:rsidR="00A348B9" w:rsidRPr="00A348B9" w:rsidRDefault="00A348B9" w:rsidP="00A348B9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-приводить доказательства (аргументировать) необходимости соблюдения мер  профилактики инфекций, медико-генетического консультирования для предупреждения наследственных заболеваний человека.</w:t>
      </w:r>
    </w:p>
    <w:p w:rsidR="00A348B9" w:rsidRPr="00D949C7" w:rsidRDefault="00A348B9" w:rsidP="00A348B9">
      <w:pPr>
        <w:jc w:val="center"/>
        <w:rPr>
          <w:rFonts w:ascii="Arial" w:hAnsi="Arial" w:cs="Arial"/>
          <w:b/>
          <w:sz w:val="20"/>
          <w:szCs w:val="20"/>
        </w:rPr>
      </w:pPr>
    </w:p>
    <w:p w:rsidR="00A348B9" w:rsidRDefault="00A348B9" w:rsidP="00A348B9">
      <w:pPr>
        <w:jc w:val="center"/>
        <w:rPr>
          <w:rFonts w:ascii="Arial" w:hAnsi="Arial" w:cs="Arial"/>
          <w:b/>
          <w:sz w:val="20"/>
          <w:szCs w:val="20"/>
        </w:rPr>
      </w:pPr>
    </w:p>
    <w:p w:rsidR="00A348B9" w:rsidRDefault="00A348B9" w:rsidP="00A348B9">
      <w:pPr>
        <w:jc w:val="center"/>
        <w:rPr>
          <w:rFonts w:ascii="Arial" w:hAnsi="Arial" w:cs="Arial"/>
          <w:b/>
          <w:sz w:val="20"/>
          <w:szCs w:val="20"/>
        </w:rPr>
      </w:pPr>
    </w:p>
    <w:p w:rsidR="007F6FB8" w:rsidRDefault="007F6FB8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F6FB8" w:rsidRDefault="00A348B9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7F6FB8"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="007F6FB8" w:rsidRPr="005E4A07">
        <w:rPr>
          <w:rFonts w:ascii="Times New Roman" w:hAnsi="Times New Roman" w:cs="Times New Roman"/>
          <w:b/>
          <w:bCs/>
          <w:iCs/>
        </w:rPr>
        <w:t>. Содержание учебного предмета «</w:t>
      </w:r>
      <w:r w:rsidR="007F6FB8">
        <w:rPr>
          <w:rFonts w:ascii="Times New Roman" w:hAnsi="Times New Roman" w:cs="Times New Roman"/>
          <w:b/>
          <w:bCs/>
          <w:iCs/>
        </w:rPr>
        <w:t>Биология</w:t>
      </w:r>
      <w:r w:rsidR="007F6FB8" w:rsidRPr="005E4A07">
        <w:rPr>
          <w:rFonts w:ascii="Times New Roman" w:hAnsi="Times New Roman" w:cs="Times New Roman"/>
          <w:b/>
          <w:bCs/>
          <w:iCs/>
        </w:rPr>
        <w:t xml:space="preserve">», </w:t>
      </w:r>
      <w:r w:rsidR="007F6FB8">
        <w:rPr>
          <w:rFonts w:ascii="Times New Roman" w:hAnsi="Times New Roman" w:cs="Times New Roman"/>
          <w:b/>
          <w:bCs/>
          <w:iCs/>
        </w:rPr>
        <w:t>8</w:t>
      </w:r>
      <w:r w:rsidR="007F6FB8"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762B87" w:rsidRDefault="00762B87" w:rsidP="007F6FB8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1.Общий обзор организма человека. (5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, развитием головного мозга, трудом, социальным образом жизни.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Клетка.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Ткани животных и человека: эпителиальные, соединительные, мышечные,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>. Строение нейрона: тело, дендриты, аксон, синапсы.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</w:t>
      </w:r>
      <w:r w:rsidRPr="00762B87">
        <w:rPr>
          <w:rFonts w:ascii="Times New Roman" w:hAnsi="Times New Roman" w:cs="Times New Roman"/>
          <w:sz w:val="24"/>
          <w:szCs w:val="24"/>
        </w:rPr>
        <w:t>я: разложение ферментом каталазой пероксида водорода.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1 «Действие ката лазы на пероксид водорода»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2 «Клетки и ткани под микроскопом»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 «Изучение мигательного рефлекса и его торможения».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Виртуальная экскурсия «Происхождение человека»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2. Опорно-двигательная система. (9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2B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>келета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, распилов костей, позвонков, строения сустава, мышц и др.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работа№ 3 «Строение костной ткани».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работа№ 4 «Состав костей»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№2 «Исследование строения плечевого пояса и предплечья»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№3 «Изучение расположения мышц головы»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 №4 «Проверка правильности осанки»,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 №5 «Выявление плоскостопия»,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№6 «Оценка гибкости позвоночника»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3. Кровеносная система. Внутренняя среда организма. (7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системы и их предупреждение. Первая помощь при кровотечениях.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5«Сравнение крови человека с кровью лягушки»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№7«Изучение явления кислородного голодания»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№8 «Определению ЧСС, скорости кровотока»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№9 «Исследование рефлекторного притока крови к мышцам, включившимся в работу»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Практическая работа №10«Доказательство вреда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№11 «Функциональная сердечно - сосудистая проба»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4. Дыхательная система. (7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  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Торса человека, модели гортани и легких, модели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Дондерса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, демонстрирующей механизмы вдоха и выдоха.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6 «Состав вдыхаемого и выдыхаемого воздуха»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7 «Дыхательные движения»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№12«Измерение обхвата груд ной клетки»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№13«Определение запылённости воздуха»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5. Пищеварительная система. (8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lastRenderedPageBreak/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Заболевание органов пищеварения и их профилактика. Питание и здоровье.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Торса человека; пищеварительной системы крысы (влажный препарат).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№14 «Определение место положения слюнных желёз»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Лабораторная работа № 8 «Действие ферментов слюны на крахмал» 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9 «Действие ферментов желудочного сока на белки»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6. Обмен веществ и энергии. (3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- и гипервитаминозы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>, В1, С, D. Водорастворимые и жирорастворимые витамины. Витамины и цепи питания вида. Авитаминозы: А ("куриная слепота"), В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(болезнь бери-бери), С (цинга), D (рахит). Их предупреждение и лечение.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№15 «Определение тренированности организма по функциональной пробе с максимальной задержкой дыхания до и после нагрузки»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7. Мочевыделительная система. (2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8. Кожа. (3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Рельефной таблицы строения кожи. 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9. Эндокринная  и нервная системы. (5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lastRenderedPageBreak/>
        <w:t>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 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№16 «Изучение действия прямых и обратных связей»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Практическая работа №17 «Штриховое раздражение кожи»    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№18 «Изучение функций отделов головного мозга»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10. Органы чувств. Анализаторы. (6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Звукопередающий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звуковоспринимающий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Модели черепа, глаза и уха.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№19 «Исследование реакции зрачка на освещённость»,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Практические работы №20 «Исследование принципа работы хрусталика, обнаружение слепого пятна»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 Практические работы  №21 «Оценка состояния вестибулярного аппарата»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 Практические работы  №22 «Исследование тактильных рецепторов»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11. Поведение и высшая нервная деятельность (9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lastRenderedPageBreak/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Воля, эмоции, внимание. Анализ волевого акта. Качество воли. Физиологическая основа эмоций.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Внимание. Непроизвольное и произвольное внимание. Способы поддержания внимания.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№23 «Перестройка динамического стереотипа»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Практическая работа  №24 «Изучение внимания»</w:t>
      </w:r>
    </w:p>
    <w:p w:rsidR="00762B87" w:rsidRPr="00762B87" w:rsidRDefault="00762B87" w:rsidP="0076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12.Половая система. Индивидуальное развитие организма. (4 ч)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B87">
        <w:rPr>
          <w:rFonts w:ascii="Times New Roman" w:hAnsi="Times New Roman" w:cs="Times New Roman"/>
          <w:sz w:val="24"/>
          <w:szCs w:val="24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Болезни, передающиеся половым путем (СПИД, сифилис, гонорея).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пубертатом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. Календарный, биологический и социальный возрасты человека.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</w:t>
      </w:r>
    </w:p>
    <w:p w:rsidR="00762B87" w:rsidRPr="00762B87" w:rsidRDefault="00762B87" w:rsidP="00762B87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762B87">
        <w:rPr>
          <w:rFonts w:ascii="Times New Roman" w:hAnsi="Times New Roman" w:cs="Times New Roman"/>
          <w:sz w:val="24"/>
          <w:szCs w:val="24"/>
        </w:rPr>
        <w:t xml:space="preserve"> Модели зародышей человека и животных разных возрастов.</w:t>
      </w:r>
    </w:p>
    <w:p w:rsidR="00762B87" w:rsidRPr="005E4A07" w:rsidRDefault="00762B87" w:rsidP="007F6FB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FB8" w:rsidRDefault="007F6FB8" w:rsidP="007F6FB8">
      <w:pPr>
        <w:rPr>
          <w:rFonts w:ascii="Times New Roman" w:hAnsi="Times New Roman" w:cs="Times New Roman"/>
          <w:b/>
          <w:bCs/>
          <w:iCs/>
        </w:rPr>
      </w:pPr>
    </w:p>
    <w:p w:rsidR="007F6FB8" w:rsidRDefault="00A348B9" w:rsidP="007F6FB8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7F6FB8"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="007F6FB8"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044"/>
        <w:gridCol w:w="4802"/>
      </w:tblGrid>
      <w:tr w:rsidR="00762B87" w:rsidRPr="00317830" w:rsidTr="009E08E9">
        <w:trPr>
          <w:trHeight w:val="480"/>
        </w:trPr>
        <w:tc>
          <w:tcPr>
            <w:tcW w:w="1094" w:type="dxa"/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44" w:type="dxa"/>
          </w:tcPr>
          <w:p w:rsidR="00762B87" w:rsidRPr="00317830" w:rsidRDefault="00762B87" w:rsidP="009E0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802" w:type="dxa"/>
          </w:tcPr>
          <w:p w:rsidR="00762B87" w:rsidRPr="00317830" w:rsidRDefault="00762B87" w:rsidP="009E0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762B87" w:rsidRPr="00317830" w:rsidRDefault="00762B87" w:rsidP="009E08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B87" w:rsidRPr="00317830" w:rsidTr="009E08E9">
        <w:trPr>
          <w:trHeight w:val="247"/>
        </w:trPr>
        <w:tc>
          <w:tcPr>
            <w:tcW w:w="1094" w:type="dxa"/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4" w:type="dxa"/>
          </w:tcPr>
          <w:p w:rsidR="00721515" w:rsidRDefault="00721515" w:rsidP="0072151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21515" w:rsidRPr="00762B87" w:rsidRDefault="00721515" w:rsidP="0072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1.Общий обзор организма человека. (5 ч)</w:t>
            </w:r>
          </w:p>
          <w:p w:rsidR="00762B87" w:rsidRPr="00C05B35" w:rsidRDefault="00762B87" w:rsidP="007215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2" w:type="dxa"/>
          </w:tcPr>
          <w:p w:rsidR="00762B87" w:rsidRPr="00C05B35" w:rsidRDefault="00762B87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7" w:rsidRPr="00317830" w:rsidTr="009E08E9">
        <w:trPr>
          <w:trHeight w:val="247"/>
        </w:trPr>
        <w:tc>
          <w:tcPr>
            <w:tcW w:w="1094" w:type="dxa"/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4" w:type="dxa"/>
          </w:tcPr>
          <w:p w:rsidR="00721515" w:rsidRPr="00762B87" w:rsidRDefault="00721515" w:rsidP="0072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2. Опорно-двигательная система. (9 ч)</w:t>
            </w:r>
          </w:p>
          <w:p w:rsidR="00762B87" w:rsidRPr="00C05B35" w:rsidRDefault="00762B87" w:rsidP="009E08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2" w:type="dxa"/>
          </w:tcPr>
          <w:p w:rsidR="00762B87" w:rsidRPr="00C05B35" w:rsidRDefault="00762B87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7" w:rsidRPr="00317830" w:rsidTr="009E08E9">
        <w:trPr>
          <w:trHeight w:val="247"/>
        </w:trPr>
        <w:tc>
          <w:tcPr>
            <w:tcW w:w="1094" w:type="dxa"/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4" w:type="dxa"/>
          </w:tcPr>
          <w:p w:rsidR="00721515" w:rsidRPr="00762B87" w:rsidRDefault="00721515" w:rsidP="0072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15" w:rsidRPr="00762B87" w:rsidRDefault="00721515" w:rsidP="0072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3. Кровеносная система. Внутренняя среда организма. (7 ч)</w:t>
            </w:r>
          </w:p>
          <w:p w:rsidR="00762B87" w:rsidRPr="00C05B35" w:rsidRDefault="00762B87" w:rsidP="009E08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2" w:type="dxa"/>
          </w:tcPr>
          <w:p w:rsidR="00762B87" w:rsidRPr="00C05B35" w:rsidRDefault="00762B87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7" w:rsidRPr="00317830" w:rsidTr="009E08E9">
        <w:trPr>
          <w:trHeight w:val="247"/>
        </w:trPr>
        <w:tc>
          <w:tcPr>
            <w:tcW w:w="1094" w:type="dxa"/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4" w:type="dxa"/>
          </w:tcPr>
          <w:p w:rsidR="00762B87" w:rsidRPr="00CF716A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система. (7 ч)</w:t>
            </w:r>
          </w:p>
        </w:tc>
        <w:tc>
          <w:tcPr>
            <w:tcW w:w="4802" w:type="dxa"/>
          </w:tcPr>
          <w:p w:rsidR="00762B87" w:rsidRPr="00C05B35" w:rsidRDefault="00762B87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7" w:rsidRPr="00317830" w:rsidTr="009E08E9">
        <w:trPr>
          <w:trHeight w:val="247"/>
        </w:trPr>
        <w:tc>
          <w:tcPr>
            <w:tcW w:w="1094" w:type="dxa"/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4" w:type="dxa"/>
          </w:tcPr>
          <w:p w:rsidR="00762B87" w:rsidRPr="00CF716A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система. (8 ч)</w:t>
            </w:r>
          </w:p>
        </w:tc>
        <w:tc>
          <w:tcPr>
            <w:tcW w:w="4802" w:type="dxa"/>
          </w:tcPr>
          <w:p w:rsidR="00762B87" w:rsidRPr="00C05B35" w:rsidRDefault="00762B87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7" w:rsidRPr="00317830" w:rsidTr="009E08E9">
        <w:trPr>
          <w:trHeight w:val="247"/>
        </w:trPr>
        <w:tc>
          <w:tcPr>
            <w:tcW w:w="1094" w:type="dxa"/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4" w:type="dxa"/>
          </w:tcPr>
          <w:p w:rsidR="00721515" w:rsidRPr="00762B87" w:rsidRDefault="00721515" w:rsidP="0072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энергии. (3 ч)</w:t>
            </w:r>
          </w:p>
          <w:p w:rsidR="00762B87" w:rsidRPr="00C05B35" w:rsidRDefault="00762B87" w:rsidP="009E08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2" w:type="dxa"/>
          </w:tcPr>
          <w:p w:rsidR="00762B87" w:rsidRPr="00C05B35" w:rsidRDefault="00762B87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7" w:rsidRPr="00317830" w:rsidTr="009E08E9">
        <w:trPr>
          <w:trHeight w:val="247"/>
        </w:trPr>
        <w:tc>
          <w:tcPr>
            <w:tcW w:w="1094" w:type="dxa"/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44" w:type="dxa"/>
          </w:tcPr>
          <w:p w:rsidR="00721515" w:rsidRPr="00762B87" w:rsidRDefault="00721515" w:rsidP="0072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7. Мочевыделительная система. (2 ч)</w:t>
            </w:r>
          </w:p>
          <w:p w:rsidR="00762B87" w:rsidRPr="00C05B35" w:rsidRDefault="00762B87" w:rsidP="00721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2" w:type="dxa"/>
          </w:tcPr>
          <w:p w:rsidR="00762B87" w:rsidRPr="00C05B35" w:rsidRDefault="00762B87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7" w:rsidRPr="00317830" w:rsidTr="009E08E9">
        <w:trPr>
          <w:trHeight w:val="247"/>
        </w:trPr>
        <w:tc>
          <w:tcPr>
            <w:tcW w:w="1094" w:type="dxa"/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4" w:type="dxa"/>
          </w:tcPr>
          <w:p w:rsidR="00762B87" w:rsidRPr="00CF716A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Кожа. (3 ч)</w:t>
            </w:r>
          </w:p>
        </w:tc>
        <w:tc>
          <w:tcPr>
            <w:tcW w:w="4802" w:type="dxa"/>
          </w:tcPr>
          <w:p w:rsidR="00762B87" w:rsidRPr="00C05B35" w:rsidRDefault="00762B87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7" w:rsidRPr="00317830" w:rsidTr="009E08E9">
        <w:trPr>
          <w:trHeight w:val="233"/>
        </w:trPr>
        <w:tc>
          <w:tcPr>
            <w:tcW w:w="1094" w:type="dxa"/>
          </w:tcPr>
          <w:p w:rsidR="00762B87" w:rsidRPr="00317830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4" w:type="dxa"/>
          </w:tcPr>
          <w:p w:rsidR="00721515" w:rsidRPr="00762B87" w:rsidRDefault="00721515" w:rsidP="0072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 и нервная системы. (5 ч)</w:t>
            </w:r>
          </w:p>
          <w:p w:rsidR="00762B87" w:rsidRPr="00C05B35" w:rsidRDefault="00762B87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62B87" w:rsidRPr="00C05B35" w:rsidRDefault="00762B87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15" w:rsidRPr="00317830" w:rsidTr="009E08E9">
        <w:trPr>
          <w:trHeight w:val="233"/>
        </w:trPr>
        <w:tc>
          <w:tcPr>
            <w:tcW w:w="1094" w:type="dxa"/>
          </w:tcPr>
          <w:p w:rsidR="00721515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4" w:type="dxa"/>
          </w:tcPr>
          <w:p w:rsidR="00721515" w:rsidRPr="00C05B35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 Анализаторы. (6 ч)</w:t>
            </w:r>
          </w:p>
        </w:tc>
        <w:tc>
          <w:tcPr>
            <w:tcW w:w="4802" w:type="dxa"/>
          </w:tcPr>
          <w:p w:rsidR="00721515" w:rsidRPr="00C05B35" w:rsidRDefault="00721515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15" w:rsidRPr="00317830" w:rsidTr="009E08E9">
        <w:trPr>
          <w:trHeight w:val="233"/>
        </w:trPr>
        <w:tc>
          <w:tcPr>
            <w:tcW w:w="1094" w:type="dxa"/>
          </w:tcPr>
          <w:p w:rsidR="00721515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4" w:type="dxa"/>
          </w:tcPr>
          <w:p w:rsidR="00721515" w:rsidRPr="00762B87" w:rsidRDefault="00721515" w:rsidP="00721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8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и высшая нервная деятельность (9 ч)</w:t>
            </w:r>
          </w:p>
          <w:p w:rsidR="00721515" w:rsidRPr="00C05B35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21515" w:rsidRPr="00C05B35" w:rsidRDefault="00721515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15" w:rsidRPr="00317830" w:rsidTr="009E08E9">
        <w:trPr>
          <w:trHeight w:val="233"/>
        </w:trPr>
        <w:tc>
          <w:tcPr>
            <w:tcW w:w="1094" w:type="dxa"/>
          </w:tcPr>
          <w:p w:rsidR="00721515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4" w:type="dxa"/>
          </w:tcPr>
          <w:p w:rsidR="00721515" w:rsidRPr="00721515" w:rsidRDefault="00721515" w:rsidP="0072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5">
              <w:rPr>
                <w:rFonts w:ascii="Times New Roman" w:hAnsi="Times New Roman" w:cs="Times New Roman"/>
                <w:sz w:val="24"/>
                <w:szCs w:val="24"/>
              </w:rPr>
              <w:t xml:space="preserve">Половая система. Индивидуальное развитие организма. </w:t>
            </w:r>
          </w:p>
          <w:p w:rsidR="00721515" w:rsidRPr="00721515" w:rsidRDefault="00721515" w:rsidP="009E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721515" w:rsidRPr="00721515" w:rsidRDefault="00721515" w:rsidP="009E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762B87" w:rsidRPr="00317830" w:rsidTr="009E08E9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762B87" w:rsidRPr="00317830" w:rsidRDefault="00762B87" w:rsidP="009E0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317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02" w:type="dxa"/>
          </w:tcPr>
          <w:p w:rsidR="00762B87" w:rsidRPr="00317830" w:rsidRDefault="00762B87" w:rsidP="009E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62B87" w:rsidRDefault="00762B87" w:rsidP="007F6FB8">
      <w:pPr>
        <w:jc w:val="center"/>
        <w:rPr>
          <w:rFonts w:ascii="Arial" w:hAnsi="Arial" w:cs="Arial"/>
          <w:b/>
          <w:sz w:val="26"/>
          <w:szCs w:val="26"/>
        </w:rPr>
      </w:pPr>
    </w:p>
    <w:p w:rsidR="007F6FB8" w:rsidRDefault="007F6FB8" w:rsidP="007F6F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FB8" w:rsidRPr="005E4A07" w:rsidRDefault="007F6FB8" w:rsidP="007F6FB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A0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F6FB8" w:rsidRPr="005E4A07" w:rsidRDefault="007F6FB8" w:rsidP="007F6FB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FB8" w:rsidRPr="005E4A07" w:rsidRDefault="007F6FB8" w:rsidP="007F6FB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A07"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планирование,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E4A07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7F6FB8" w:rsidRDefault="007F6FB8" w:rsidP="007F6FB8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F6FB8" w:rsidRPr="005E4A07" w:rsidRDefault="007F6FB8" w:rsidP="007F6FB8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F6FB8" w:rsidRDefault="007F6FB8" w:rsidP="007F6FB8"/>
    <w:p w:rsidR="00DC40CB" w:rsidRDefault="00DC40CB"/>
    <w:sectPr w:rsidR="00DC40CB" w:rsidSect="00F45B8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FB8"/>
    <w:rsid w:val="000E1EDB"/>
    <w:rsid w:val="00284AE8"/>
    <w:rsid w:val="002A0189"/>
    <w:rsid w:val="00377703"/>
    <w:rsid w:val="005B216C"/>
    <w:rsid w:val="00721515"/>
    <w:rsid w:val="00762B87"/>
    <w:rsid w:val="007E2DD2"/>
    <w:rsid w:val="007F6FB8"/>
    <w:rsid w:val="0084421D"/>
    <w:rsid w:val="00A348B9"/>
    <w:rsid w:val="00B27515"/>
    <w:rsid w:val="00B3591E"/>
    <w:rsid w:val="00B671B1"/>
    <w:rsid w:val="00C3007F"/>
    <w:rsid w:val="00D12783"/>
    <w:rsid w:val="00DA13F2"/>
    <w:rsid w:val="00DC40CB"/>
    <w:rsid w:val="00E03CC0"/>
    <w:rsid w:val="00F04128"/>
    <w:rsid w:val="00F60FF6"/>
    <w:rsid w:val="00F966B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7E2D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DD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5</cp:revision>
  <dcterms:created xsi:type="dcterms:W3CDTF">2019-09-12T15:39:00Z</dcterms:created>
  <dcterms:modified xsi:type="dcterms:W3CDTF">2019-10-11T13:03:00Z</dcterms:modified>
</cp:coreProperties>
</file>