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29" w:rsidRPr="00250929" w:rsidRDefault="00250929" w:rsidP="00250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-313055</wp:posOffset>
            </wp:positionV>
            <wp:extent cx="10696575" cy="7772400"/>
            <wp:effectExtent l="0" t="0" r="9525" b="0"/>
            <wp:wrapTight wrapText="bothSides">
              <wp:wrapPolygon edited="0">
                <wp:start x="0" y="0"/>
                <wp:lineTo x="0" y="21547"/>
                <wp:lineTo x="21581" y="21547"/>
                <wp:lineTo x="21581" y="0"/>
                <wp:lineTo x="0" y="0"/>
              </wp:wrapPolygon>
            </wp:wrapTight>
            <wp:docPr id="1" name="Рисунок 1" descr="7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929" w:rsidRPr="00250929" w:rsidRDefault="00250929" w:rsidP="00250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0929" w:rsidRPr="00250929" w:rsidRDefault="00250929" w:rsidP="00250929">
      <w:pPr>
        <w:spacing w:after="0" w:line="360" w:lineRule="auto"/>
        <w:ind w:left="10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Физическая культура</w:t>
      </w:r>
    </w:p>
    <w:p w:rsidR="00250929" w:rsidRPr="00250929" w:rsidRDefault="00250929" w:rsidP="00250929">
      <w:pPr>
        <w:numPr>
          <w:ilvl w:val="0"/>
          <w:numId w:val="6"/>
        </w:num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Планируемые результаты освоения учебного предмета, курса</w:t>
      </w:r>
    </w:p>
    <w:p w:rsidR="00250929" w:rsidRPr="00250929" w:rsidRDefault="00250929" w:rsidP="00250929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обучения у </w:t>
      </w:r>
      <w:proofErr w:type="gramStart"/>
      <w:r w:rsidRPr="00250929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  на уровне начального общего образования  будут</w:t>
      </w:r>
    </w:p>
    <w:p w:rsidR="00250929" w:rsidRPr="00250929" w:rsidRDefault="00250929" w:rsidP="002509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1) формироваться первоначальные представления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50929" w:rsidRPr="00250929" w:rsidRDefault="00250929" w:rsidP="002509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2) овладевать  умениями организовывать </w:t>
      </w:r>
      <w:proofErr w:type="spellStart"/>
      <w:r w:rsidRPr="00250929">
        <w:rPr>
          <w:rFonts w:ascii="Arial" w:eastAsia="Times New Roman" w:hAnsi="Arial" w:cs="Arial"/>
          <w:sz w:val="24"/>
          <w:szCs w:val="24"/>
          <w:lang w:eastAsia="ru-RU"/>
        </w:rPr>
        <w:t>здоровьесберегающую</w:t>
      </w:r>
      <w:proofErr w:type="spellEnd"/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250929" w:rsidRPr="00250929" w:rsidRDefault="00250929" w:rsidP="0025092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3) формироваться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250929" w:rsidRPr="00250929" w:rsidRDefault="00250929" w:rsidP="00250929">
      <w:pPr>
        <w:spacing w:after="0" w:line="36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Личностные результаты </w:t>
      </w:r>
      <w:r w:rsidRPr="00250929">
        <w:rPr>
          <w:rFonts w:ascii="Arial" w:eastAsia="Times New Roman" w:hAnsi="Arial" w:cs="Arial"/>
          <w:sz w:val="24"/>
          <w:szCs w:val="24"/>
          <w:lang w:eastAsia="ru-RU"/>
        </w:rPr>
        <w:t>освоения содержания образования в области физической культуры:</w:t>
      </w:r>
    </w:p>
    <w:p w:rsidR="00250929" w:rsidRPr="00250929" w:rsidRDefault="00250929" w:rsidP="002509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250929" w:rsidRPr="00250929" w:rsidRDefault="00250929" w:rsidP="002509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50929" w:rsidRPr="00250929" w:rsidRDefault="00250929" w:rsidP="002509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формирование уважительного  отношения к иному мнению, истории и культуре других народов;</w:t>
      </w:r>
    </w:p>
    <w:p w:rsidR="00250929" w:rsidRPr="00250929" w:rsidRDefault="00250929" w:rsidP="002509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250929" w:rsidRPr="00250929" w:rsidRDefault="00250929" w:rsidP="002509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50929" w:rsidRPr="00250929" w:rsidRDefault="00250929" w:rsidP="002509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250929" w:rsidRPr="00250929" w:rsidRDefault="00250929" w:rsidP="002509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250929" w:rsidRPr="00250929" w:rsidRDefault="00250929" w:rsidP="002509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развитие эстетических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250929" w:rsidRPr="00250929" w:rsidRDefault="00250929" w:rsidP="002509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250929">
        <w:rPr>
          <w:rFonts w:ascii="Arial" w:eastAsia="Times New Roman" w:hAnsi="Arial" w:cs="Arial"/>
          <w:sz w:val="24"/>
          <w:szCs w:val="24"/>
          <w:lang w:eastAsia="ru-RU"/>
        </w:rPr>
        <w:t>со</w:t>
      </w:r>
      <w:proofErr w:type="gramEnd"/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50929" w:rsidRPr="00250929" w:rsidRDefault="00250929" w:rsidP="0025092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труду.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Метапредметные</w:t>
      </w:r>
      <w:proofErr w:type="spellEnd"/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результаты </w:t>
      </w:r>
      <w:r w:rsidRPr="00250929">
        <w:rPr>
          <w:rFonts w:ascii="Arial" w:eastAsia="Times New Roman" w:hAnsi="Arial" w:cs="Arial"/>
          <w:sz w:val="24"/>
          <w:szCs w:val="24"/>
          <w:lang w:eastAsia="ru-RU"/>
        </w:rPr>
        <w:t>освоения содержания образования в области физической культуры;</w:t>
      </w:r>
    </w:p>
    <w:p w:rsidR="00250929" w:rsidRPr="00250929" w:rsidRDefault="00250929" w:rsidP="0025092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овладение способностью применять и сохранять цели и задачи учебной деятельности, поиска средств её осуществления;</w:t>
      </w:r>
    </w:p>
    <w:p w:rsidR="00250929" w:rsidRPr="00250929" w:rsidRDefault="00250929" w:rsidP="0025092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освоения способов решения проблем творческого и поискового характера;</w:t>
      </w:r>
    </w:p>
    <w:p w:rsidR="00250929" w:rsidRPr="00250929" w:rsidRDefault="00250929" w:rsidP="0025092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250929" w:rsidRPr="00250929" w:rsidRDefault="00250929" w:rsidP="0025092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формирование умения понимать причины успеха/неудачи учебной деятельности и способности конструктивно действовать даже в ситуациях неуспеха;</w:t>
      </w:r>
    </w:p>
    <w:p w:rsidR="00250929" w:rsidRPr="00250929" w:rsidRDefault="00250929" w:rsidP="0025092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250929" w:rsidRPr="00250929" w:rsidRDefault="00250929" w:rsidP="0025092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</w:t>
      </w:r>
      <w:proofErr w:type="spellStart"/>
      <w:r w:rsidRPr="00250929">
        <w:rPr>
          <w:rFonts w:ascii="Arial" w:eastAsia="Times New Roman" w:hAnsi="Arial" w:cs="Arial"/>
          <w:sz w:val="24"/>
          <w:szCs w:val="24"/>
          <w:lang w:eastAsia="ru-RU"/>
        </w:rPr>
        <w:t>знаково</w:t>
      </w:r>
      <w:proofErr w:type="spellEnd"/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 – символических сре</w:t>
      </w:r>
      <w:proofErr w:type="gramStart"/>
      <w:r w:rsidRPr="00250929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Pr="00250929">
        <w:rPr>
          <w:rFonts w:ascii="Arial" w:eastAsia="Times New Roman" w:hAnsi="Arial" w:cs="Arial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250929" w:rsidRPr="00250929" w:rsidRDefault="00250929" w:rsidP="0025092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активное использование речевых  средств и средств информационных и коммуникационных технологий для решения коммуникативных и познавательных задач;</w:t>
      </w:r>
    </w:p>
    <w:p w:rsidR="00250929" w:rsidRPr="00250929" w:rsidRDefault="00250929" w:rsidP="0025092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 учебного предмета;</w:t>
      </w:r>
    </w:p>
    <w:p w:rsidR="00250929" w:rsidRPr="00250929" w:rsidRDefault="00250929" w:rsidP="0025092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классификации;</w:t>
      </w:r>
    </w:p>
    <w:p w:rsidR="00250929" w:rsidRPr="00250929" w:rsidRDefault="00250929" w:rsidP="0025092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готовность слушать собеседника и вести диалог;</w:t>
      </w:r>
    </w:p>
    <w:p w:rsidR="00250929" w:rsidRPr="00250929" w:rsidRDefault="00250929" w:rsidP="0025092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определение общей цели и путей её достижения;</w:t>
      </w:r>
    </w:p>
    <w:p w:rsidR="00250929" w:rsidRPr="00250929" w:rsidRDefault="00250929" w:rsidP="0025092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Предметные результаты</w:t>
      </w:r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 освоения содержания образования в области физической культуры:</w:t>
      </w:r>
    </w:p>
    <w:p w:rsidR="00250929" w:rsidRPr="00250929" w:rsidRDefault="00250929" w:rsidP="0025092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человека, о её позитивном влиянии на развитие человека (физическое, эмоциональное, интеллектуальное), о физической культуре и здоровье как факторах успешной учебы и социализации;</w:t>
      </w:r>
    </w:p>
    <w:p w:rsidR="00250929" w:rsidRPr="00250929" w:rsidRDefault="00250929" w:rsidP="0025092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овладение умениями организовывать </w:t>
      </w:r>
      <w:proofErr w:type="spellStart"/>
      <w:r w:rsidRPr="00250929">
        <w:rPr>
          <w:rFonts w:ascii="Arial" w:eastAsia="Times New Roman" w:hAnsi="Arial" w:cs="Arial"/>
          <w:sz w:val="24"/>
          <w:szCs w:val="24"/>
          <w:lang w:eastAsia="ru-RU"/>
        </w:rPr>
        <w:t>здоровьесберегающую</w:t>
      </w:r>
      <w:proofErr w:type="spellEnd"/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т.д.)4</w:t>
      </w:r>
    </w:p>
    <w:p w:rsidR="00250929" w:rsidRPr="00250929" w:rsidRDefault="00250929" w:rsidP="0025092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показателями физического развития, показателями развития основных двигательных качеств.</w:t>
      </w:r>
    </w:p>
    <w:p w:rsidR="00250929" w:rsidRPr="00250929" w:rsidRDefault="00250929" w:rsidP="00250929">
      <w:pPr>
        <w:spacing w:after="0" w:line="36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В результате освоения предлагаемой программы учебного предмета «Физическая культура» учащиеся должны: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называть, описывать и раскрывать:</w:t>
      </w:r>
    </w:p>
    <w:p w:rsidR="00250929" w:rsidRPr="00250929" w:rsidRDefault="00250929" w:rsidP="0025092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роль и значение занятий физическими упражнениями в жизни младшего школьника;</w:t>
      </w:r>
    </w:p>
    <w:p w:rsidR="00250929" w:rsidRPr="00250929" w:rsidRDefault="00250929" w:rsidP="0025092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значение правильного режима дня, правильного питания, процедур заливания, утренней гигиенической гимнастики, физкультурных пауз в течение учебного дня;</w:t>
      </w:r>
    </w:p>
    <w:p w:rsidR="00250929" w:rsidRPr="00250929" w:rsidRDefault="00250929" w:rsidP="0025092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связь физической подготовки с развитием двигательных качеств, </w:t>
      </w:r>
      <w:proofErr w:type="spellStart"/>
      <w:r w:rsidRPr="00250929">
        <w:rPr>
          <w:rFonts w:ascii="Arial" w:eastAsia="Times New Roman" w:hAnsi="Arial" w:cs="Arial"/>
          <w:sz w:val="24"/>
          <w:szCs w:val="24"/>
          <w:lang w:eastAsia="ru-RU"/>
        </w:rPr>
        <w:t>опорно</w:t>
      </w:r>
      <w:proofErr w:type="spellEnd"/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 – двигательной, дыхательной и кровеносной систем;</w:t>
      </w:r>
    </w:p>
    <w:p w:rsidR="00250929" w:rsidRPr="00250929" w:rsidRDefault="00250929" w:rsidP="0025092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значение физической нагрузки и способы её регулирования;</w:t>
      </w:r>
    </w:p>
    <w:p w:rsidR="00250929" w:rsidRPr="00250929" w:rsidRDefault="00250929" w:rsidP="0025092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причины возникновения травм во время занятий физическими упражнениями, профилактику травматизма;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уметь:</w:t>
      </w:r>
    </w:p>
    <w:p w:rsidR="00250929" w:rsidRPr="00250929" w:rsidRDefault="00250929" w:rsidP="0025092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выполнять упражнения для профилактики нарушений осанки, плоскостопия, зрения;</w:t>
      </w:r>
    </w:p>
    <w:p w:rsidR="00250929" w:rsidRPr="00250929" w:rsidRDefault="00250929" w:rsidP="0025092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выполнять упражнения дыхательной гимнастики, </w:t>
      </w:r>
      <w:proofErr w:type="spellStart"/>
      <w:r w:rsidRPr="00250929">
        <w:rPr>
          <w:rFonts w:ascii="Arial" w:eastAsia="Times New Roman" w:hAnsi="Arial" w:cs="Arial"/>
          <w:sz w:val="24"/>
          <w:szCs w:val="24"/>
          <w:lang w:eastAsia="ru-RU"/>
        </w:rPr>
        <w:t>психорегуляции</w:t>
      </w:r>
      <w:proofErr w:type="spellEnd"/>
      <w:r w:rsidRPr="0025092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50929" w:rsidRPr="00250929" w:rsidRDefault="00250929" w:rsidP="0025092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составлять при помощи взрослых индивидуальные комплексы упражнения для самостоятельных занятий физической культурой;</w:t>
      </w:r>
    </w:p>
    <w:p w:rsidR="00250929" w:rsidRPr="00250929" w:rsidRDefault="00250929" w:rsidP="0025092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варьировать предложенные комплексы упражнений для утренней гигиенической гимнастики, физкультминуток;</w:t>
      </w:r>
    </w:p>
    <w:p w:rsidR="00250929" w:rsidRPr="00250929" w:rsidRDefault="00250929" w:rsidP="0025092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выполнять двигательные действия при передвижении на лыжах;</w:t>
      </w:r>
    </w:p>
    <w:p w:rsidR="00250929" w:rsidRPr="00250929" w:rsidRDefault="00250929" w:rsidP="0025092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участвовать в подвижных играх;</w:t>
      </w:r>
    </w:p>
    <w:p w:rsidR="00250929" w:rsidRPr="00250929" w:rsidRDefault="00250929" w:rsidP="0025092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выполнять игровые действия в футболе, баскетболе и волейболе, играть по упрощённым правилам;</w:t>
      </w:r>
    </w:p>
    <w:p w:rsidR="00250929" w:rsidRPr="00250929" w:rsidRDefault="00250929" w:rsidP="0025092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организовывать и соблюдать правильный режим дня;</w:t>
      </w:r>
    </w:p>
    <w:p w:rsidR="00250929" w:rsidRPr="00250929" w:rsidRDefault="00250929" w:rsidP="0025092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подсчитывать частоту сердечных сокращений и дыхательных движений для контроля состояния организма во время занятий физическими упражнениями;</w:t>
      </w:r>
    </w:p>
    <w:p w:rsidR="00250929" w:rsidRPr="00250929" w:rsidRDefault="00250929" w:rsidP="0025092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измерять собственную массу и длину тела;</w:t>
      </w:r>
    </w:p>
    <w:p w:rsidR="00250929" w:rsidRPr="00250929" w:rsidRDefault="00250929" w:rsidP="00250929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оказывать доврачебную помощь при лёгких травмах </w:t>
      </w:r>
      <w:proofErr w:type="spellStart"/>
      <w:r w:rsidRPr="00250929">
        <w:rPr>
          <w:rFonts w:ascii="Arial" w:eastAsia="Times New Roman" w:hAnsi="Arial" w:cs="Arial"/>
          <w:sz w:val="24"/>
          <w:szCs w:val="24"/>
          <w:lang w:eastAsia="ru-RU"/>
        </w:rPr>
        <w:t>опорно</w:t>
      </w:r>
      <w:proofErr w:type="spellEnd"/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 – двигательного аппарата и кожных покровов.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val="en-US" w:eastAsia="ru-RU"/>
        </w:rPr>
        <w:lastRenderedPageBreak/>
        <w:t>II</w:t>
      </w: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.Содержание учебного предмета, курса</w:t>
      </w:r>
    </w:p>
    <w:p w:rsidR="00250929" w:rsidRPr="00250929" w:rsidRDefault="00250929" w:rsidP="00250929">
      <w:pPr>
        <w:spacing w:after="0"/>
        <w:ind w:left="-284" w:right="-28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В ходе учебного дня предусмотрена динамическая пауза, используемая для двигательной активности, преимущественно на свежем воздухе, а также для организации питания, спортивно-оздоровительной, художественно-эстетической внеурочной деятельности в формах, исключающих гиподинамию.</w:t>
      </w:r>
    </w:p>
    <w:p w:rsidR="00250929" w:rsidRPr="00250929" w:rsidRDefault="00250929" w:rsidP="00250929">
      <w:pPr>
        <w:spacing w:after="0"/>
        <w:ind w:left="-284" w:right="-286"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Содержание программы предусматривает изучение модуля «Подвижные спортивные игры».</w:t>
      </w:r>
    </w:p>
    <w:p w:rsidR="00250929" w:rsidRPr="00250929" w:rsidRDefault="00250929" w:rsidP="00250929">
      <w:p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250929">
        <w:rPr>
          <w:rFonts w:ascii="Arial" w:eastAsia="Times New Roman" w:hAnsi="Arial" w:cs="Arial"/>
          <w:sz w:val="24"/>
          <w:szCs w:val="24"/>
          <w:lang w:val="x-none" w:eastAsia="ru-RU"/>
        </w:rPr>
        <w:t>Региональная специфика базового компонента 10% от общего количества часов заключается в обновлении содержания образования, направленного на изучение этнокультурных национально – региональных особенностей в рамках предмета физкультуры.</w:t>
      </w:r>
    </w:p>
    <w:p w:rsidR="00250929" w:rsidRPr="00250929" w:rsidRDefault="00250929" w:rsidP="00250929">
      <w:p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250929">
        <w:rPr>
          <w:rFonts w:ascii="Arial" w:eastAsia="Times New Roman" w:hAnsi="Arial" w:cs="Arial"/>
          <w:sz w:val="24"/>
          <w:szCs w:val="24"/>
          <w:lang w:val="x-none" w:eastAsia="ru-RU"/>
        </w:rPr>
        <w:t>Организация учебных занятий в соответствии с учебным планом предусматривает использование разнообразных форм: экскурсий, соревнований и др. из расчёта не менее 1 ч в четверть.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Раздел 1. Знания о физической культуре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250929">
        <w:rPr>
          <w:rFonts w:ascii="Arial" w:eastAsia="Times New Roman" w:hAnsi="Arial" w:cs="Arial"/>
          <w:sz w:val="24"/>
          <w:szCs w:val="24"/>
          <w:lang w:eastAsia="ru-RU"/>
        </w:rPr>
        <w:t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>Олимпийские игры. История появления Олимпийских игр. Возрождение Олимпийских игр. Важнейшие символы Олимпийских игр.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ab/>
        <w:t>Внешнее строение тела человека. Опорно-двигательная система человека.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ab/>
        <w:t>Подбор одежды, обуви и инвентаря для занятий физическими упражнениями.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ab/>
        <w:t>Терминология гимнастических упражнений.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ab/>
        <w:t>Способы передвижения человека. Основные двигательные качества человека</w:t>
      </w:r>
      <w:proofErr w:type="gramStart"/>
      <w:r w:rsidRPr="002509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250929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250929">
        <w:rPr>
          <w:rFonts w:ascii="Arial" w:eastAsia="Times New Roman" w:hAnsi="Arial" w:cs="Arial"/>
          <w:sz w:val="24"/>
          <w:szCs w:val="24"/>
          <w:lang w:eastAsia="ru-RU"/>
        </w:rPr>
        <w:t>ыносливость, сила, быстрота, гибкость, ловкость).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Раздел 2. Организация здорового образа жизни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ab/>
        <w:t>Правильный режим дня (соблюдение, планирование). Здоровое питание. Утренняя гимнастика. Физкультминутки. Закаливание. Массаж. Правила личной гигиены. Профилактика нарушений зрения.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0929" w:rsidRPr="00250929" w:rsidRDefault="00250929" w:rsidP="00250929">
      <w:pPr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Раздел 3. Наблюдение за физическим развитием и физической подготовленностью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Простейшие навыки контроля самочувствия. Измерение сердечного пульса. Измерение длины и массы тела. Оценка состояния дыхательной системы. Оценка правильности осанки. Оценка основных двигательных качеств.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0929" w:rsidRPr="00250929" w:rsidRDefault="00250929" w:rsidP="00250929">
      <w:pPr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4. </w:t>
      </w:r>
      <w:proofErr w:type="spellStart"/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Физкультурно</w:t>
      </w:r>
      <w:proofErr w:type="spellEnd"/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оздоровительная деятельность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ab/>
        <w:t>Физические упражнения для утренней гимнастики, физкультминуток, профилактики нарушений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нарушения зрения. Упражнения для расслабления мышц. Упражнения для успокоения.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Раздел 5. Спортивно – оздоровительная деятельность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Строевые упражнения и строевые приёмы.</w:t>
      </w:r>
    </w:p>
    <w:p w:rsidR="00250929" w:rsidRPr="00250929" w:rsidRDefault="00250929" w:rsidP="00250929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ab/>
        <w:t>Лёгкая атлетика (беговые и прыжковые упражнения, бросание малого и большого мяча, метание).</w:t>
      </w:r>
    </w:p>
    <w:p w:rsidR="00250929" w:rsidRPr="00250929" w:rsidRDefault="00250929" w:rsidP="00250929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Гимнастика с основами акробатики (лазание, </w:t>
      </w:r>
      <w:proofErr w:type="spellStart"/>
      <w:r w:rsidRPr="00250929">
        <w:rPr>
          <w:rFonts w:ascii="Arial" w:eastAsia="Times New Roman" w:hAnsi="Arial" w:cs="Arial"/>
          <w:sz w:val="24"/>
          <w:szCs w:val="24"/>
          <w:lang w:eastAsia="ru-RU"/>
        </w:rPr>
        <w:t>перелазание</w:t>
      </w:r>
      <w:proofErr w:type="spellEnd"/>
      <w:r w:rsidRPr="00250929">
        <w:rPr>
          <w:rFonts w:ascii="Arial" w:eastAsia="Times New Roman" w:hAnsi="Arial" w:cs="Arial"/>
          <w:sz w:val="24"/>
          <w:szCs w:val="24"/>
          <w:lang w:eastAsia="ru-RU"/>
        </w:rPr>
        <w:t>, ползание, висы и упоры, акробатические упражнения, снарядная гимнастика, кувырки, перекаты).</w:t>
      </w:r>
    </w:p>
    <w:p w:rsidR="00250929" w:rsidRPr="00250929" w:rsidRDefault="00250929" w:rsidP="00250929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ab/>
        <w:t>Лыжная подготовка (лыжные ходы, повороты, подъёмы, спуски).</w:t>
      </w:r>
    </w:p>
    <w:p w:rsidR="00250929" w:rsidRPr="00250929" w:rsidRDefault="00250929" w:rsidP="00250929">
      <w:pPr>
        <w:shd w:val="clear" w:color="auto" w:fill="FFFFFF"/>
        <w:spacing w:before="75" w:after="150" w:line="360" w:lineRule="auto"/>
        <w:ind w:firstLine="2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Модуль</w:t>
      </w:r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 «Подвижные игры». </w:t>
      </w:r>
      <w:r w:rsidRPr="0025092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ru-RU"/>
        </w:rPr>
        <w:t>Основные задачи подвижных игр:</w:t>
      </w:r>
    </w:p>
    <w:p w:rsidR="00250929" w:rsidRPr="00250929" w:rsidRDefault="00250929" w:rsidP="00250929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укреплять здоровье играющих;</w:t>
      </w:r>
    </w:p>
    <w:p w:rsidR="00250929" w:rsidRPr="00250929" w:rsidRDefault="00250929" w:rsidP="00250929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способствовать их правильному физическому развитию;</w:t>
      </w:r>
    </w:p>
    <w:p w:rsidR="00250929" w:rsidRPr="00250929" w:rsidRDefault="00250929" w:rsidP="00250929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содействовать овладению жизненно необходимыми двигательными навыками, умениями и совершенствованию в них;</w:t>
      </w:r>
    </w:p>
    <w:p w:rsidR="00250929" w:rsidRPr="00250929" w:rsidRDefault="00250929" w:rsidP="00250929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необходимые морально-волевые и физические качества;</w:t>
      </w:r>
    </w:p>
    <w:p w:rsidR="00250929" w:rsidRPr="00250929" w:rsidRDefault="00250929" w:rsidP="00250929">
      <w:pPr>
        <w:numPr>
          <w:ilvl w:val="0"/>
          <w:numId w:val="7"/>
        </w:numPr>
        <w:shd w:val="clear" w:color="auto" w:fill="FFFFFF"/>
        <w:spacing w:after="0" w:line="360" w:lineRule="auto"/>
        <w:ind w:left="45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прививать организаторские навыки и привычку систематически самостоятельно заниматься играми.</w:t>
      </w:r>
    </w:p>
    <w:p w:rsidR="00250929" w:rsidRPr="00250929" w:rsidRDefault="00250929" w:rsidP="0025092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          Подвижные игры (на свежем воздухе и в помещении): «У медведя </w:t>
      </w:r>
      <w:proofErr w:type="gramStart"/>
      <w:r w:rsidRPr="00250929">
        <w:rPr>
          <w:rFonts w:ascii="Arial" w:eastAsia="Times New Roman" w:hAnsi="Arial" w:cs="Arial"/>
          <w:sz w:val="24"/>
          <w:szCs w:val="24"/>
          <w:lang w:eastAsia="ru-RU"/>
        </w:rPr>
        <w:t>во</w:t>
      </w:r>
      <w:proofErr w:type="gramEnd"/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</w:t>
      </w:r>
      <w:proofErr w:type="gramStart"/>
      <w:r w:rsidRPr="00250929">
        <w:rPr>
          <w:rFonts w:ascii="Arial" w:eastAsia="Times New Roman" w:hAnsi="Arial" w:cs="Arial"/>
          <w:sz w:val="24"/>
          <w:szCs w:val="24"/>
          <w:lang w:eastAsia="ru-RU"/>
        </w:rPr>
        <w:t>—р</w:t>
      </w:r>
      <w:proofErr w:type="gramEnd"/>
      <w:r w:rsidRPr="00250929">
        <w:rPr>
          <w:rFonts w:ascii="Arial" w:eastAsia="Times New Roman" w:hAnsi="Arial" w:cs="Arial"/>
          <w:sz w:val="24"/>
          <w:szCs w:val="24"/>
          <w:lang w:eastAsia="ru-RU"/>
        </w:rPr>
        <w:t>азойдись», «Смена мест»,</w:t>
      </w:r>
      <w:r w:rsidRPr="002509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«Не оступись», «Пятнашки», «Волк во рву», «Кто быстрее», «Горелки», «Рыбки», «Салки   на болоте», «Пингвины с мячом», «Быстро по местам», «К своим флажкам», «Точно в мишень», «Третий лишний». </w:t>
      </w:r>
    </w:p>
    <w:p w:rsidR="00250929" w:rsidRPr="00250929" w:rsidRDefault="00250929" w:rsidP="00250929">
      <w:p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  <w:r w:rsidRPr="00250929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Спортивные игры (футбол, волейбол, баскетбол). Футбол: удар внутренней стороной стопы («щечкой») по неподвижному мячу с места, с  одного-двух шагов; по мячу, катящемуся навстречу; подвижные игры типа «Точная передача». Баскетбол: ловля мяча на месте и в  движении: низко летящего и летящего на уровне головы; броски мяча двумя руками стоя на месте (мяч снизу, </w:t>
      </w:r>
      <w:r w:rsidRPr="0025092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мяч у груди, мяч сзади за  головой); передача мяча (снизу, от груди, от плеча); подвижные игры: «Брось — поймай», «Выстрел в небо», «Охотники и утки».</w:t>
      </w:r>
    </w:p>
    <w:p w:rsidR="00250929" w:rsidRPr="00250929" w:rsidRDefault="00250929" w:rsidP="00250929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50929" w:rsidRPr="00250929" w:rsidRDefault="00250929" w:rsidP="00250929">
      <w:pPr>
        <w:spacing w:after="0" w:line="36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250929" w:rsidRPr="00250929" w:rsidRDefault="00250929" w:rsidP="002509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50929" w:rsidRPr="00250929" w:rsidRDefault="00250929" w:rsidP="0025092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.Тематическое планирование с указанием количества часов, отводимых на освоение каждой темы /102ч</w:t>
      </w:r>
      <w:proofErr w:type="gramStart"/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./</w:t>
      </w:r>
      <w:proofErr w:type="gramEnd"/>
    </w:p>
    <w:p w:rsidR="00250929" w:rsidRPr="00250929" w:rsidRDefault="00250929" w:rsidP="00250929">
      <w:pPr>
        <w:spacing w:after="0" w:line="360" w:lineRule="auto"/>
        <w:ind w:firstLine="53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10066"/>
        <w:gridCol w:w="1721"/>
      </w:tblGrid>
      <w:tr w:rsidR="00250929" w:rsidRPr="00250929" w:rsidTr="00AB63F0">
        <w:trPr>
          <w:trHeight w:val="600"/>
        </w:trPr>
        <w:tc>
          <w:tcPr>
            <w:tcW w:w="1185" w:type="dxa"/>
          </w:tcPr>
          <w:p w:rsidR="00250929" w:rsidRPr="00250929" w:rsidRDefault="00250929" w:rsidP="00250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66" w:type="dxa"/>
          </w:tcPr>
          <w:p w:rsidR="00250929" w:rsidRPr="00250929" w:rsidRDefault="00250929" w:rsidP="00250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721" w:type="dxa"/>
          </w:tcPr>
          <w:p w:rsidR="00250929" w:rsidRPr="00250929" w:rsidRDefault="00250929" w:rsidP="00250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Количество</w:t>
            </w:r>
          </w:p>
          <w:p w:rsidR="00250929" w:rsidRPr="00250929" w:rsidRDefault="00250929" w:rsidP="00250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250929" w:rsidRPr="00250929" w:rsidTr="00AB63F0">
        <w:trPr>
          <w:trHeight w:val="460"/>
        </w:trPr>
        <w:tc>
          <w:tcPr>
            <w:tcW w:w="1185" w:type="dxa"/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6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знаний по физической культуре</w:t>
            </w:r>
          </w:p>
        </w:tc>
        <w:tc>
          <w:tcPr>
            <w:tcW w:w="1721" w:type="dxa"/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4ч.</w:t>
            </w:r>
          </w:p>
        </w:tc>
      </w:tr>
      <w:tr w:rsidR="00250929" w:rsidRPr="00250929" w:rsidTr="00AB63F0">
        <w:trPr>
          <w:trHeight w:val="454"/>
        </w:trPr>
        <w:tc>
          <w:tcPr>
            <w:tcW w:w="1185" w:type="dxa"/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066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здорового образа жизни</w:t>
            </w:r>
          </w:p>
        </w:tc>
        <w:tc>
          <w:tcPr>
            <w:tcW w:w="1721" w:type="dxa"/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ч.</w:t>
            </w:r>
          </w:p>
        </w:tc>
      </w:tr>
      <w:tr w:rsidR="00250929" w:rsidRPr="00250929" w:rsidTr="00AB63F0">
        <w:trPr>
          <w:trHeight w:val="600"/>
        </w:trPr>
        <w:tc>
          <w:tcPr>
            <w:tcW w:w="1185" w:type="dxa"/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066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Наблюдение за физическим развитием и физической подготовленностью</w:t>
            </w:r>
          </w:p>
        </w:tc>
        <w:tc>
          <w:tcPr>
            <w:tcW w:w="1721" w:type="dxa"/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2ч.</w:t>
            </w:r>
          </w:p>
        </w:tc>
      </w:tr>
      <w:tr w:rsidR="00250929" w:rsidRPr="00250929" w:rsidTr="00AB63F0">
        <w:trPr>
          <w:trHeight w:val="454"/>
        </w:trPr>
        <w:tc>
          <w:tcPr>
            <w:tcW w:w="1185" w:type="dxa"/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066" w:type="dxa"/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оздоровительная деятельность</w:t>
            </w:r>
          </w:p>
        </w:tc>
        <w:tc>
          <w:tcPr>
            <w:tcW w:w="1721" w:type="dxa"/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3ч.</w:t>
            </w:r>
          </w:p>
        </w:tc>
      </w:tr>
      <w:tr w:rsidR="00250929" w:rsidRPr="00250929" w:rsidTr="00AB63F0">
        <w:trPr>
          <w:trHeight w:val="438"/>
        </w:trPr>
        <w:tc>
          <w:tcPr>
            <w:tcW w:w="1185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066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360" w:lineRule="auto"/>
              <w:ind w:left="17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 – оздоровительная деятельность:</w:t>
            </w:r>
          </w:p>
          <w:p w:rsidR="00250929" w:rsidRPr="00250929" w:rsidRDefault="00250929" w:rsidP="00250929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</w:t>
            </w:r>
          </w:p>
          <w:p w:rsidR="00250929" w:rsidRPr="00250929" w:rsidRDefault="00250929" w:rsidP="00250929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Гимнастика с элементами акробатики</w:t>
            </w:r>
          </w:p>
          <w:p w:rsidR="00250929" w:rsidRPr="00250929" w:rsidRDefault="00250929" w:rsidP="00250929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Легкая атлетика</w:t>
            </w:r>
          </w:p>
          <w:p w:rsidR="00250929" w:rsidRPr="00250929" w:rsidRDefault="00250929" w:rsidP="00250929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.Лыжная подготовка</w:t>
            </w:r>
          </w:p>
        </w:tc>
        <w:tc>
          <w:tcPr>
            <w:tcW w:w="1721" w:type="dxa"/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90ч.:</w:t>
            </w:r>
          </w:p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25ч.</w:t>
            </w:r>
          </w:p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23ч</w:t>
            </w:r>
          </w:p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23ч.</w:t>
            </w:r>
          </w:p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19ч.</w:t>
            </w:r>
          </w:p>
        </w:tc>
      </w:tr>
      <w:tr w:rsidR="00250929" w:rsidRPr="00250929" w:rsidTr="00AB63F0">
        <w:trPr>
          <w:trHeight w:val="454"/>
        </w:trPr>
        <w:tc>
          <w:tcPr>
            <w:tcW w:w="11251" w:type="dxa"/>
            <w:gridSpan w:val="2"/>
            <w:tcBorders>
              <w:top w:val="single" w:sz="4" w:space="0" w:color="auto"/>
            </w:tcBorders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Всего:</w:t>
            </w: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102ч.</w:t>
            </w:r>
          </w:p>
        </w:tc>
      </w:tr>
    </w:tbl>
    <w:p w:rsidR="00250929" w:rsidRPr="00250929" w:rsidRDefault="00250929" w:rsidP="0025092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250929" w:rsidRPr="00250929" w:rsidSect="006170A7">
          <w:headerReference w:type="even" r:id="rId7"/>
          <w:pgSz w:w="16838" w:h="11906" w:orient="landscape"/>
          <w:pgMar w:top="238" w:right="1134" w:bottom="244" w:left="1134" w:header="709" w:footer="709" w:gutter="0"/>
          <w:cols w:space="708"/>
          <w:docGrid w:linePitch="360"/>
        </w:sectPr>
      </w:pPr>
    </w:p>
    <w:p w:rsidR="00250929" w:rsidRPr="00250929" w:rsidRDefault="00250929" w:rsidP="0025092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250929" w:rsidRPr="00250929" w:rsidRDefault="00250929" w:rsidP="0025092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aps/>
          <w:sz w:val="24"/>
          <w:szCs w:val="24"/>
        </w:rPr>
      </w:pPr>
    </w:p>
    <w:p w:rsidR="00250929" w:rsidRPr="00250929" w:rsidRDefault="00250929" w:rsidP="00250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Приложение. Календарн</w:t>
      </w:r>
      <w:proofErr w:type="gramStart"/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>о-</w:t>
      </w:r>
      <w:proofErr w:type="gramEnd"/>
      <w:r w:rsidRPr="002509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тематическое планирование.</w:t>
      </w:r>
    </w:p>
    <w:p w:rsidR="00250929" w:rsidRPr="00250929" w:rsidRDefault="00250929" w:rsidP="002509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304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17"/>
        <w:gridCol w:w="5670"/>
        <w:gridCol w:w="4820"/>
        <w:gridCol w:w="1134"/>
      </w:tblGrid>
      <w:tr w:rsidR="00250929" w:rsidRPr="00250929" w:rsidTr="00AB63F0">
        <w:trPr>
          <w:trHeight w:val="889"/>
          <w:tblHeader/>
        </w:trPr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250929" w:rsidRPr="00250929" w:rsidRDefault="00250929" w:rsidP="00250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250929" w:rsidRPr="00250929" w:rsidRDefault="00250929" w:rsidP="00250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20" w:type="dxa"/>
            <w:vAlign w:val="center"/>
          </w:tcPr>
          <w:p w:rsidR="00250929" w:rsidRPr="00250929" w:rsidRDefault="00250929" w:rsidP="00250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содержание по теме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Раздел 1. Знания о физической культуре (4 ч)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Олимпийские игры. История появления Олимпийских игр</w:t>
            </w:r>
          </w:p>
        </w:tc>
        <w:tc>
          <w:tcPr>
            <w:tcW w:w="482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 «Олимпийские игры». Место появления и особенности древних Олимпийских игр. Понятие «чемпион»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Скелет и мышцы человека</w:t>
            </w:r>
          </w:p>
        </w:tc>
        <w:tc>
          <w:tcPr>
            <w:tcW w:w="482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 скелета человека. Назначение скелета и скелетных мышц в теле человека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Осанка человека</w:t>
            </w:r>
          </w:p>
        </w:tc>
        <w:tc>
          <w:tcPr>
            <w:tcW w:w="482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Понятие осанки. Влияние осанки на здоровье. 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Правильная осанка в положении сидя и стоя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rPr>
          <w:trHeight w:val="969"/>
        </w:trPr>
        <w:tc>
          <w:tcPr>
            <w:tcW w:w="1417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Стопа человека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Одежда для занятий разными физическими упражнениями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tabs>
                <w:tab w:val="left" w:pos="150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Функции стопы. Понятие «плоскостопие»</w:t>
            </w:r>
          </w:p>
          <w:p w:rsidR="00250929" w:rsidRPr="00250929" w:rsidRDefault="00250929" w:rsidP="00250929">
            <w:pPr>
              <w:tabs>
                <w:tab w:val="left" w:pos="150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Одежда для занятий физическими упражнениями в разное время года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tabs>
                <w:tab w:val="left" w:pos="150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  <w:shd w:val="clear" w:color="auto" w:fill="auto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Раздел 2. Организация здорового образа жизни (3 ч)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Правильный режим дня</w:t>
            </w:r>
          </w:p>
        </w:tc>
        <w:tc>
          <w:tcPr>
            <w:tcW w:w="482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 о здоровом образе жизни. Элементы режима дня. Планирование своего режима дня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Закаливание</w:t>
            </w:r>
          </w:p>
        </w:tc>
        <w:tc>
          <w:tcPr>
            <w:tcW w:w="482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Понятие о закаливании. Простейшие закаливающие процедуры (воздушные ванны, обтирания, хождение босиком)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shd w:val="clear" w:color="auto" w:fill="auto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нарушений зрения</w:t>
            </w:r>
          </w:p>
        </w:tc>
        <w:tc>
          <w:tcPr>
            <w:tcW w:w="482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Причины утомления глаз и снижения остроты зрения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Раздел 3. Наблюдение за физическим развитием и </w:t>
            </w:r>
            <w:proofErr w:type="gramStart"/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подготовленностью (2 ч)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8-9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</w:t>
            </w:r>
            <w:r w:rsidRPr="0025092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правильности осанки</w:t>
            </w:r>
          </w:p>
        </w:tc>
        <w:tc>
          <w:tcPr>
            <w:tcW w:w="482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осанки в положении сидя и стоя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250929" w:rsidRPr="00250929" w:rsidRDefault="00250929" w:rsidP="00250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Раздел 4. Физкультурно-оздоровительная деятельность (3 ч)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rPr>
          <w:trHeight w:val="2884"/>
        </w:trPr>
        <w:tc>
          <w:tcPr>
            <w:tcW w:w="1417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упражнения для утренней гигиенической гимнастики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упражнения для физкультминуток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Движения руками вперёд, вверх, в стороны, вращения прямых рук, наклоны вперед с доставанием разноимённой ноги пальцами рук, приседания на носках с последующим выпрямлением туловища, упор присев из основной стойки 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Движения руками вперёд и вверх, приседания, наклоны вперёд, назад, в стороны, ходьба на месте с высоким подниманием бедра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упражнения для расслабления мышц</w:t>
            </w:r>
          </w:p>
        </w:tc>
        <w:tc>
          <w:tcPr>
            <w:tcW w:w="482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Расслабление мышц в положении лёжа на спине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rPr>
          <w:trHeight w:val="2756"/>
        </w:trPr>
        <w:tc>
          <w:tcPr>
            <w:tcW w:w="1417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упражнения для профилактики нарушений осанки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упражнения для профилактики плоскостопия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Физические упражнения для профилактики нарушений зрения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Ходьба, сидение на коленях и стойка на одной ноге с удержанием книги на голове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Ходьба босиком по гимнастической палке, захватывание мелких предметов (теннисный мяч, гимнастическая палка) стопами и пальцами ног.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Ходьба босиком по траве и песку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Упражнения для зрения (согревание глаз, массаж области лба и висков, массаж задней поверхности шеи)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Комплексы упражнений для развития основных </w:t>
            </w: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двигательных качеств</w:t>
            </w:r>
          </w:p>
        </w:tc>
        <w:tc>
          <w:tcPr>
            <w:tcW w:w="482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Упражнения для развития гибкости </w:t>
            </w: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(повороты туловища влево и вправо с разведёнными в сторону руками, наклоны туловища вперёд, махи правой и левой ногой вперёд и назад, в сторону, глубокие выпады правой и левой ногой вперёд и вбок), силы мышц (отжимание от пола в упоре лёжа и в упоре на гимнастической скамейке), выносливости (длительный бег в среднем темпе), ловкости (подвижные игры), быстроты</w:t>
            </w:r>
            <w:proofErr w:type="gramEnd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движений (выпрыгивания вверх на двух ногах, прыжки с разведением ног в стороны, прыжки с захватом ног руками)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90" w:type="dxa"/>
            <w:gridSpan w:val="2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Раздел 5. Спортивно-оздоровительная деятельность (90 ч)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13 -16.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– 20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21 -23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24 -26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– 29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– 32.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567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Лёгкая атлетика (23 ч)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Беговые упражнения. Бег в среднем темпе.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с максимальной скоростью. Пробное тестирование по ГТО в беге на 30 м с высокого старта.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Бег с ускорением, челночный бег на полосе 3*10 м.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Пробное тестирование по ГТО в челночном беге 3х10 м.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Прыжковые упражнения в длину с места. 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Пробное тестирование по ГТО в прыжках в длину с места.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Прыжки в длину с разбега 3-5 шагов.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Метание резинового мяча разными способами вверх двумя руками.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Метание резинового мяча одной рукой, двумя руками от груди. Пробное тестирование по ГТО в сгибание и разгибание рук в упоре лежа.</w:t>
            </w:r>
          </w:p>
        </w:tc>
        <w:tc>
          <w:tcPr>
            <w:tcW w:w="4820" w:type="dxa"/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Беговые упражнения (бег в среднем темпе, бег с максимальной скоростью, бег с ускорением, челночный бег на полосе 3 ×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50929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 м</w:t>
              </w:r>
            </w:smartTag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прыжковые упражнения (в длину с места, в длину с разбега 3–5 шагов), метание резинового мяча разными способами (вверх двумя руками, вперёд одной рукой, двумя руками от груди, двумя руками из-за головы, снизу двумя руками)</w:t>
            </w:r>
            <w:proofErr w:type="gramEnd"/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36 -37.(1-2)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38-40. (3-5)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41-43 (6-8)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44-46. (9-11)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47-49(12-14).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50-53.(15-18)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54-56.(19-21)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57-58 (22-23)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Гимнастика с основами акробатики (23 ч)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Строевые приемы и упражнения. Ходьба на полусогнутых ногах, в приседе, на носках.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Строевые приемы и упражнения. Ходьба на полусогнутых ногах, в приседе, на носках.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Пробное тестирование по ГТО в подтягивание на высокой и низкой перекладине.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команд «По порядку рассчитайсь!», «На первый – второй рассчитайсь!».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Повороты направо, налево, кругом. Пробное тестирование по ГТО в наклоне вперед из </w:t>
            </w:r>
            <w:proofErr w:type="gramStart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стоя с прямыми ногами на полу.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Построение в шеренгу; в колонну по одному; выполнение команд «Шагом марш</w:t>
            </w:r>
            <w:proofErr w:type="gramStart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!, «</w:t>
            </w:r>
            <w:proofErr w:type="gramEnd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Стой»,; передвижения в колонне по одному.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Отжимание в упоре лежа и в упоре на гимнастической скамейке. Пробное тестирование по ГТО в сгибание и разгибание рук в упоре лежа на полу.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Подтягивание на высокой и низкой перекладине. Пробное тестирование по ГТО в подтягивание на высокой перекладине.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Обобщающий урок по теме.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Игры по интересам. Пробное тестирование по ГТО в наклоне вперед из </w:t>
            </w:r>
            <w:proofErr w:type="gramStart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стоя с прямыми ногами на полу.</w:t>
            </w:r>
          </w:p>
        </w:tc>
        <w:tc>
          <w:tcPr>
            <w:tcW w:w="482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Строевые приёмы и упражнения (ходьба на полусогнутых ногах, в приседе, на носках, широким шагом, с высоким подниманием коленей; выполнение команд «По порядку рассчитайсь!», «На первый-второй рассчитайсь!»; повороты направо, налево, кругом; построения в шеренгу, в колонну по одному; выполнение команд «Шагом марш!», «Стой!»; передвижения в колонне по одному).</w:t>
            </w:r>
            <w:proofErr w:type="gramEnd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Отжимание в упоре лежа и в упоре на гимнастической скамейке, подтягивание на высокой и низкой перекладине.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Группировка, перекаты в группировке, кувырок вперёд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59-60 (1-2.)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61-62 (3-4)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63-64 (5-6).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65 -66 (7-8).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67-68 (9-10).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69-70 (11-12).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71-72 (13-14).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73-74 (15-</w:t>
            </w: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75-76 (17-18).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77(19).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Лыжная подготовка (19 ч)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Инструктаж по т/</w:t>
            </w:r>
            <w:proofErr w:type="spellStart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proofErr w:type="gramStart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равила</w:t>
            </w:r>
            <w:proofErr w:type="spellEnd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выбора лыж и лыжных палок, порядок перехода к месту.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Строевые приемы с лыжами в руках. Поворот переступанием на месте.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Передвижение в колонне с лыжами. Скользящий шаг без палок. Повороты переступанием на месте.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Скользящий шаг с попеременным отталкиванием палками. Пробное тестирование по ГТО в беге на лыжах на 1 км.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Скользящий и ступающий шаг.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Скользящий шаг с попеременным отталкиванием палками.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Скользящий и ступающий шаг. 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Скользящий шаг с попеременным отталкиванием палками. Пробное тестирование </w:t>
            </w: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ГТО в беге на лыжах на 1 км.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Подъем на пологий склон способом «лесенка».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Обобщающий урок.</w:t>
            </w:r>
          </w:p>
        </w:tc>
        <w:tc>
          <w:tcPr>
            <w:tcW w:w="4820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Подъём на пологий склон способом «лесенка», торможение «плугом»</w:t>
            </w:r>
          </w:p>
        </w:tc>
        <w:tc>
          <w:tcPr>
            <w:tcW w:w="1134" w:type="dxa"/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929" w:rsidRPr="00250929" w:rsidTr="00AB63F0">
        <w:tc>
          <w:tcPr>
            <w:tcW w:w="1417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78-79 (1-2).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80-81 (3-4).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82-83 (5-6). 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84-85 (7-8).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86-87 (9-10</w:t>
            </w:r>
            <w:proofErr w:type="gramStart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88-89 (11-12)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 (13)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(14)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(15)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(16).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94. (17).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95 (18) 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96 (19). 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97(20)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(21).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99 (22). 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(23).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101 (24).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 (25). 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Подвижные и спортивные игры 25 ч)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  с включением бега «Космонавты», «Два мороза», «У медведя на бору».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  с включением бега «Пустое место», «Третий лишний».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Подвижные игры  с включением бега « Эстафета зверей», «Мы веселые ребята». 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Подвижные игры  с включением прыжков. «Прыжки по кочкам», «Прыгающие воробышки», «Волк во рву», 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  с включением прыжков «Парашютисты», «Лягушата и цапля»,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Подвижная игра «Лови-бросай!».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Пробное тестирование по ГТО в подтягивание на высокой и низкой перекладине.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 с включением метаний мяча. Броски в цель. «Попади в обруч».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Подвижные игры с включением метаний мяча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Ловля и передача мяча в движении. Броски в цел</w:t>
            </w:r>
            <w:proofErr w:type="gramStart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ь(</w:t>
            </w:r>
            <w:proofErr w:type="gramEnd"/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кольцо, щит).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Подвижные игры с включением метаний мяча. 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Ловля и передача мяча в движении. Игра «Попади в обруч».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 с включением метаний мяча. Ловля и передача мяча. Ведение мяча на месте. Игра «Передал – садись».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 с включением метаний мяча. Ловля и передача в движении. Броски в цель. Игра «Передал – садись».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 с включением метаний мяча. Ведение на месте правой и левой рукой. Игра «Мяч соседу».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 с включением метаний мяча. Передача мяча в колоннах. Пробное тестирование по ГТО в беге на 30 м с высокого старта.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Ловля и передача мяча в движении. Эстафета.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Ловля и передача мяча в движении. Игра «Мяч в корзину».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Подвижные игры с включением метаний мяча Игра «Мяч в корзину».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Подвижные игры с включением метаний мяча.</w:t>
            </w:r>
          </w:p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«Передал - садись», «Третий лишний». Обобщающий урок.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092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Подвижные игры с включением бега, прыжков, метаний мяча для занятий на свежем воздухе и в спортивном зале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0929" w:rsidRPr="00250929" w:rsidRDefault="00250929" w:rsidP="002509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C5AB1" w:rsidRDefault="00DC5AB1">
      <w:bookmarkStart w:id="0" w:name="_GoBack"/>
      <w:bookmarkEnd w:id="0"/>
    </w:p>
    <w:sectPr w:rsidR="00DC5AB1" w:rsidSect="002509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F0" w:rsidRDefault="00250929" w:rsidP="008F43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04F0" w:rsidRDefault="002509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6198"/>
    <w:multiLevelType w:val="hybridMultilevel"/>
    <w:tmpl w:val="9966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22B85"/>
    <w:multiLevelType w:val="hybridMultilevel"/>
    <w:tmpl w:val="98B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7775"/>
    <w:multiLevelType w:val="hybridMultilevel"/>
    <w:tmpl w:val="A2AC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F1706"/>
    <w:multiLevelType w:val="hybridMultilevel"/>
    <w:tmpl w:val="EEEA4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72366"/>
    <w:multiLevelType w:val="hybridMultilevel"/>
    <w:tmpl w:val="F7C27576"/>
    <w:lvl w:ilvl="0" w:tplc="D718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7494D"/>
    <w:multiLevelType w:val="multilevel"/>
    <w:tmpl w:val="AD88E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6427A"/>
    <w:multiLevelType w:val="hybridMultilevel"/>
    <w:tmpl w:val="29E0F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6636A"/>
    <w:multiLevelType w:val="hybridMultilevel"/>
    <w:tmpl w:val="6314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87"/>
    <w:rsid w:val="000C4287"/>
    <w:rsid w:val="00250929"/>
    <w:rsid w:val="00D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0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092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250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09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5092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25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2932</Words>
  <Characters>16719</Characters>
  <Application>Microsoft Office Word</Application>
  <DocSecurity>0</DocSecurity>
  <Lines>139</Lines>
  <Paragraphs>39</Paragraphs>
  <ScaleCrop>false</ScaleCrop>
  <Company/>
  <LinksUpToDate>false</LinksUpToDate>
  <CharactersWithSpaces>19612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2019-10-13T05:20:00Z</dcterms:created>
  <dcterms:modified xsi:type="dcterms:W3CDTF">2019-10-13T05:21:00Z</dcterms:modified>
</cp:coreProperties>
</file>