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5D" w:rsidRPr="0096685D" w:rsidRDefault="00F92DF9" w:rsidP="003E14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9048750" cy="6572250"/>
            <wp:effectExtent l="0" t="0" r="0" b="0"/>
            <wp:docPr id="1" name="Рисунок 1" descr="E:\рабочие программы1\4 к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е программы1\4 кл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6685D" w:rsidRPr="00966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</w:p>
    <w:p w:rsidR="0096685D" w:rsidRPr="00502520" w:rsidRDefault="000C5545" w:rsidP="00502520">
      <w:pPr>
        <w:pStyle w:val="23"/>
        <w:keepNext/>
        <w:keepLines/>
        <w:shd w:val="clear" w:color="auto" w:fill="auto"/>
        <w:spacing w:before="0" w:line="240" w:lineRule="auto"/>
        <w:ind w:right="240" w:firstLine="708"/>
        <w:rPr>
          <w:sz w:val="22"/>
          <w:szCs w:val="22"/>
        </w:rPr>
      </w:pPr>
      <w:r w:rsidRPr="00502520">
        <w:rPr>
          <w:sz w:val="22"/>
          <w:szCs w:val="22"/>
          <w:lang w:val="en-US"/>
        </w:rPr>
        <w:lastRenderedPageBreak/>
        <w:t>I</w:t>
      </w:r>
      <w:r w:rsidRPr="00502520">
        <w:rPr>
          <w:sz w:val="22"/>
          <w:szCs w:val="22"/>
        </w:rPr>
        <w:t xml:space="preserve">.      </w:t>
      </w:r>
      <w:r w:rsidR="003E1479" w:rsidRPr="00502520">
        <w:rPr>
          <w:sz w:val="22"/>
          <w:szCs w:val="22"/>
        </w:rPr>
        <w:t xml:space="preserve">Планируемые результаты </w:t>
      </w:r>
      <w:r w:rsidR="000F493C">
        <w:rPr>
          <w:sz w:val="22"/>
          <w:szCs w:val="22"/>
        </w:rPr>
        <w:t xml:space="preserve">освоения </w:t>
      </w:r>
      <w:proofErr w:type="gramStart"/>
      <w:r w:rsidR="000F493C">
        <w:rPr>
          <w:sz w:val="22"/>
          <w:szCs w:val="22"/>
        </w:rPr>
        <w:t>учебного  предмета</w:t>
      </w:r>
      <w:proofErr w:type="gramEnd"/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40" w:firstLine="3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Личностные 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60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9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творческого потенциала ребенка, активизация воображения и фантазии;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</w:t>
      </w:r>
      <w:r w:rsidRPr="00502520">
        <w:rPr>
          <w:sz w:val="22"/>
          <w:szCs w:val="22"/>
        </w:rPr>
        <w:softHyphen/>
        <w:t>соту; развитие навыков сотрудничества в художественной деятельности.</w:t>
      </w:r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40" w:firstLine="3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Метапредметные</w:t>
      </w:r>
      <w:r w:rsidR="006E4925">
        <w:rPr>
          <w:rStyle w:val="a8"/>
          <w:sz w:val="22"/>
          <w:szCs w:val="22"/>
        </w:rPr>
        <w:t xml:space="preserve"> </w:t>
      </w:r>
      <w:r w:rsidRPr="00502520">
        <w:rPr>
          <w:rStyle w:val="a8"/>
          <w:sz w:val="22"/>
          <w:szCs w:val="22"/>
        </w:rPr>
        <w:t>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визуально-образного мышления, способности откликаться на происходящее в мире, в ближайшем окружении, формирование пред</w:t>
      </w:r>
      <w:r w:rsidRPr="00502520">
        <w:rPr>
          <w:sz w:val="22"/>
          <w:szCs w:val="22"/>
        </w:rPr>
        <w:softHyphen/>
        <w:t>ставлений о цикличности и ритме в жизни и в природе;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активное использование речевых, музыкальных, знаково-символических средств, информационных и коммуникационных технологий в реше</w:t>
      </w:r>
      <w:r w:rsidRPr="00502520">
        <w:rPr>
          <w:sz w:val="22"/>
          <w:szCs w:val="22"/>
        </w:rPr>
        <w:softHyphen/>
        <w:t>нии творческих коммуникативных и познавательных задач, саморазвитие и самовыражение; накапливать знания и представления о разных видах ис</w:t>
      </w:r>
      <w:r w:rsidRPr="00502520">
        <w:rPr>
          <w:sz w:val="22"/>
          <w:szCs w:val="22"/>
        </w:rPr>
        <w:softHyphen/>
        <w:t>кусства и их взаимосвязи;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16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развитие интереса к искусству разных стран и народов;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формирование у детей целостного, гармоничного восприятия мира, воспитание эмоциональной отзывчивости и культуры восприятия произ</w:t>
      </w:r>
      <w:r w:rsidRPr="00502520">
        <w:rPr>
          <w:sz w:val="22"/>
          <w:szCs w:val="22"/>
        </w:rPr>
        <w:softHyphen/>
        <w:t>ведений профессионального и народного искусства;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Предметные 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1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Выпускник научится: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2"/>
          <w:szCs w:val="22"/>
        </w:rPr>
      </w:pPr>
      <w:proofErr w:type="gramStart"/>
      <w:r w:rsidRPr="00502520">
        <w:rPr>
          <w:sz w:val="22"/>
          <w:szCs w:val="22"/>
        </w:rPr>
        <w:t>различать</w:t>
      </w:r>
      <w:proofErr w:type="gramEnd"/>
      <w:r w:rsidRPr="00502520">
        <w:rPr>
          <w:sz w:val="22"/>
          <w:szCs w:val="22"/>
        </w:rPr>
        <w:t xml:space="preserve"> основные виды художественной деятельности (рисунок, живопись, скульптура, художественное конструирование и дизайн, деко</w:t>
      </w:r>
      <w:r w:rsidRPr="00502520">
        <w:rPr>
          <w:sz w:val="22"/>
          <w:szCs w:val="22"/>
        </w:rPr>
        <w:softHyphen/>
        <w:t>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различать основные виды и жанры пластических искусств, понимать их специ</w:t>
      </w:r>
      <w:r w:rsidRPr="00502520">
        <w:rPr>
          <w:sz w:val="22"/>
          <w:szCs w:val="22"/>
        </w:rPr>
        <w:softHyphen/>
        <w:t>фику; эмоционально-ценностно относиться к природе, человеку, обществу;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</w:t>
      </w:r>
      <w:r w:rsidRPr="00502520">
        <w:rPr>
          <w:sz w:val="22"/>
          <w:szCs w:val="22"/>
        </w:rPr>
        <w:softHyphen/>
      </w:r>
      <w:r w:rsidRPr="00502520">
        <w:rPr>
          <w:sz w:val="22"/>
          <w:szCs w:val="22"/>
        </w:rPr>
        <w:lastRenderedPageBreak/>
        <w:t>жающие природу, человека, различные стороны (разнообразие, красоту, трагизм и т. д.) окружающего мира и жизненных явлений;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sz w:val="22"/>
          <w:szCs w:val="22"/>
        </w:rPr>
      </w:pPr>
      <w:r w:rsidRPr="00502520">
        <w:rPr>
          <w:sz w:val="22"/>
          <w:szCs w:val="22"/>
        </w:rPr>
        <w:t>осознавать значимые темы искусства и отражать их в собственной художественно-творческой деятельности;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</w:t>
      </w:r>
      <w:r w:rsidRPr="00502520">
        <w:rPr>
          <w:sz w:val="22"/>
          <w:szCs w:val="22"/>
        </w:rPr>
        <w:softHyphen/>
        <w:t>дачи своего отношения к ним;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2"/>
          <w:szCs w:val="22"/>
        </w:rPr>
      </w:pPr>
      <w:r w:rsidRPr="00502520">
        <w:rPr>
          <w:sz w:val="22"/>
          <w:szCs w:val="22"/>
        </w:rPr>
        <w:t xml:space="preserve"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02520">
        <w:rPr>
          <w:sz w:val="22"/>
          <w:szCs w:val="22"/>
        </w:rPr>
        <w:t>цветоведения</w:t>
      </w:r>
      <w:proofErr w:type="spellEnd"/>
      <w:r w:rsidRPr="00502520">
        <w:rPr>
          <w:sz w:val="22"/>
          <w:szCs w:val="22"/>
        </w:rPr>
        <w:t>, усвоенные способы действия.</w:t>
      </w:r>
    </w:p>
    <w:p w:rsidR="0096685D" w:rsidRPr="00502520" w:rsidRDefault="0096685D" w:rsidP="00502520">
      <w:pPr>
        <w:pStyle w:val="30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Выпускник получит возможность научиться: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высказывать аргументированное суждение о художественных произведениях, изображающих природу и человека в различных эмоциональ</w:t>
      </w:r>
      <w:r w:rsidRPr="00502520">
        <w:rPr>
          <w:rStyle w:val="40"/>
          <w:rFonts w:eastAsiaTheme="minorHAnsi"/>
          <w:sz w:val="22"/>
          <w:szCs w:val="22"/>
        </w:rPr>
        <w:softHyphen/>
        <w:t>ных состояниях;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26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понимать и передавать в художественной работе разницу представлений о красоте человека в разных культурах мира, проявлять терпи</w:t>
      </w:r>
      <w:r w:rsidRPr="00502520">
        <w:rPr>
          <w:rStyle w:val="40"/>
          <w:rFonts w:eastAsiaTheme="minorHAnsi"/>
          <w:sz w:val="22"/>
          <w:szCs w:val="22"/>
        </w:rPr>
        <w:softHyphen/>
        <w:t>мость к другим вкусам и мнениям;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26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моделировать новые формы, различные ситуации путём трансформации известного, создавать новые образы природы, человека, фанта</w:t>
      </w:r>
      <w:r w:rsidRPr="00502520">
        <w:rPr>
          <w:rStyle w:val="40"/>
          <w:rFonts w:eastAsiaTheme="minorHAnsi"/>
          <w:sz w:val="22"/>
          <w:szCs w:val="22"/>
        </w:rPr>
        <w:softHyphen/>
        <w:t>стического существа и построек средствами изобразительного искусства и компьютерной графики;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  <w:sectPr w:rsidR="0096685D" w:rsidRPr="00502520" w:rsidSect="00DD2DCC">
          <w:type w:val="continuous"/>
          <w:pgSz w:w="16839" w:h="11907" w:orient="landscape" w:code="9"/>
          <w:pgMar w:top="850" w:right="1134" w:bottom="709" w:left="709" w:header="0" w:footer="3" w:gutter="0"/>
          <w:cols w:space="720"/>
          <w:noEndnote/>
          <w:docGrid w:linePitch="360"/>
        </w:sectPr>
      </w:pPr>
      <w:r w:rsidRPr="00502520">
        <w:rPr>
          <w:rStyle w:val="40"/>
          <w:rFonts w:eastAsiaTheme="minorHAnsi"/>
          <w:sz w:val="22"/>
          <w:szCs w:val="22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502520">
        <w:rPr>
          <w:rStyle w:val="40"/>
          <w:rFonts w:eastAsiaTheme="minorHAnsi"/>
          <w:sz w:val="22"/>
          <w:szCs w:val="22"/>
          <w:lang w:val="en-US"/>
        </w:rPr>
        <w:t>Paint</w:t>
      </w:r>
      <w:r w:rsidRPr="00502520">
        <w:rPr>
          <w:rStyle w:val="40"/>
          <w:rFonts w:eastAsiaTheme="minorHAnsi"/>
          <w:sz w:val="22"/>
          <w:szCs w:val="22"/>
        </w:rPr>
        <w:t>.</w:t>
      </w:r>
    </w:p>
    <w:p w:rsidR="00502520" w:rsidRPr="00502520" w:rsidRDefault="00502520" w:rsidP="0050252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02520">
        <w:rPr>
          <w:rFonts w:ascii="Times New Roman" w:eastAsia="Calibri" w:hAnsi="Times New Roman" w:cs="Times New Roman"/>
          <w:b/>
          <w:lang w:val="en-US"/>
        </w:rPr>
        <w:lastRenderedPageBreak/>
        <w:t>II</w:t>
      </w:r>
      <w:r w:rsidRPr="00502520">
        <w:rPr>
          <w:rFonts w:ascii="Times New Roman" w:eastAsia="Calibri" w:hAnsi="Times New Roman" w:cs="Times New Roman"/>
          <w:b/>
        </w:rPr>
        <w:t>. Содержание учебного предмета, курса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Виды художественной деятельности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Восприятие произведений искусства. </w:t>
      </w:r>
      <w:r w:rsidRPr="00502520">
        <w:rPr>
          <w:rFonts w:ascii="Times New Roman" w:hAnsi="Times New Roman"/>
          <w:color w:val="auto"/>
          <w:sz w:val="22"/>
          <w:szCs w:val="22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ству. Фотография и произведение изобразительного искус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502520">
        <w:rPr>
          <w:rFonts w:ascii="Times New Roman" w:hAnsi="Times New Roman"/>
          <w:color w:val="auto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циональная оценка шедевров национального, российского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Рисунок. </w:t>
      </w:r>
      <w:r w:rsidRPr="00502520">
        <w:rPr>
          <w:rFonts w:ascii="Times New Roman" w:hAnsi="Times New Roman"/>
          <w:color w:val="auto"/>
          <w:sz w:val="22"/>
          <w:szCs w:val="22"/>
        </w:rPr>
        <w:t>Материалы для рисунка: карандаш, ручка, фломастер, уголь, пастель, мелки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02520">
        <w:rPr>
          <w:rFonts w:ascii="Times New Roman" w:hAnsi="Times New Roman"/>
          <w:color w:val="auto"/>
          <w:sz w:val="22"/>
          <w:szCs w:val="22"/>
        </w:rPr>
        <w:t>общие и характерные черты.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Живопись.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502520">
        <w:rPr>
          <w:rFonts w:ascii="Times New Roman" w:hAnsi="Times New Roman"/>
          <w:color w:val="auto"/>
          <w:sz w:val="22"/>
          <w:szCs w:val="22"/>
        </w:rPr>
        <w:t>средствами живописи. Цвет основа языка живописи.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502520">
        <w:rPr>
          <w:rFonts w:ascii="Times New Roman" w:hAnsi="Times New Roman"/>
          <w:color w:val="auto"/>
          <w:sz w:val="22"/>
          <w:szCs w:val="22"/>
        </w:rPr>
        <w:t>задачами. Образы природы и человека в живописи.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Скульптура.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с пластическими скульптурными материалами для создания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502520">
        <w:rPr>
          <w:rFonts w:ascii="Times New Roman" w:hAnsi="Times New Roman"/>
          <w:color w:val="auto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Художественное конструирование и </w:t>
      </w:r>
      <w:r w:rsidRPr="00502520">
        <w:rPr>
          <w:rFonts w:ascii="Times New Roman" w:hAnsi="Times New Roman"/>
          <w:b/>
          <w:bCs/>
          <w:color w:val="FF0000"/>
          <w:sz w:val="22"/>
          <w:szCs w:val="22"/>
        </w:rPr>
        <w:t>дизайн.</w:t>
      </w: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02520">
        <w:rPr>
          <w:rFonts w:ascii="Times New Roman" w:hAnsi="Times New Roman"/>
          <w:color w:val="auto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объёма, вытягивание формы; бумага и картон — сгибание,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502520">
        <w:rPr>
          <w:rFonts w:ascii="Times New Roman" w:hAnsi="Times New Roman"/>
          <w:color w:val="auto"/>
          <w:sz w:val="22"/>
          <w:szCs w:val="22"/>
        </w:rPr>
        <w:t>навыков художественного конструирования и моделирования в жизни человека.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 xml:space="preserve">Декоративно­ прикладное искусство. </w:t>
      </w:r>
      <w:r w:rsidRPr="00502520">
        <w:rPr>
          <w:rFonts w:ascii="Times New Roman" w:hAnsi="Times New Roman"/>
          <w:color w:val="auto"/>
          <w:spacing w:val="-4"/>
          <w:sz w:val="22"/>
          <w:szCs w:val="22"/>
        </w:rPr>
        <w:t xml:space="preserve">Истоки декоративно­ </w:t>
      </w:r>
      <w:r w:rsidRPr="00502520">
        <w:rPr>
          <w:rFonts w:ascii="Times New Roman" w:hAnsi="Times New Roman"/>
          <w:color w:val="auto"/>
          <w:sz w:val="22"/>
          <w:szCs w:val="22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жилища, предметов быта, орудий труда, костюма; музыка, </w:t>
      </w:r>
      <w:r w:rsidRPr="00502520">
        <w:rPr>
          <w:rFonts w:ascii="Times New Roman" w:hAnsi="Times New Roman"/>
          <w:color w:val="auto"/>
          <w:sz w:val="22"/>
          <w:szCs w:val="22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и женской красоте, отражённые в изобразительном искус</w:t>
      </w:r>
      <w:r w:rsidRPr="00502520">
        <w:rPr>
          <w:rFonts w:ascii="Times New Roman" w:hAnsi="Times New Roman"/>
          <w:color w:val="auto"/>
          <w:sz w:val="22"/>
          <w:szCs w:val="22"/>
        </w:rPr>
        <w:t>стве, сказках, песнях. Сказочные образы в народной культуре и декоративно­ прикладном искусстве. Разнообразие форм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502520">
        <w:rPr>
          <w:rFonts w:ascii="Times New Roman" w:hAnsi="Times New Roman"/>
          <w:color w:val="auto"/>
          <w:sz w:val="22"/>
          <w:szCs w:val="22"/>
        </w:rPr>
        <w:t>деревьев, морозные узоры на стекле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д.). Ознакомление с произведениями народных художественных промыслов в России (с учётом местных условий).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Азбука искусства. Как говорит искусство?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-2"/>
          <w:sz w:val="22"/>
          <w:szCs w:val="22"/>
        </w:rPr>
        <w:t xml:space="preserve">Композиция.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Элементарные приёмы композиции на плос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502520">
        <w:rPr>
          <w:rFonts w:ascii="Times New Roman" w:hAnsi="Times New Roman"/>
          <w:color w:val="auto"/>
          <w:sz w:val="22"/>
          <w:szCs w:val="22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Цвет.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Основные и составные цвета. Тёплые и холодные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новами </w:t>
      </w:r>
      <w:proofErr w:type="spellStart"/>
      <w:r w:rsidRPr="00502520">
        <w:rPr>
          <w:rFonts w:ascii="Times New Roman" w:hAnsi="Times New Roman"/>
          <w:color w:val="auto"/>
          <w:sz w:val="22"/>
          <w:szCs w:val="22"/>
        </w:rPr>
        <w:t>цветоведения</w:t>
      </w:r>
      <w:proofErr w:type="spellEnd"/>
      <w:r w:rsidRPr="00502520">
        <w:rPr>
          <w:rFonts w:ascii="Times New Roman" w:hAnsi="Times New Roman"/>
          <w:color w:val="auto"/>
          <w:sz w:val="22"/>
          <w:szCs w:val="22"/>
        </w:rPr>
        <w:t>. Передача с помощью цвета характера персонажа, его эмоционального состояния.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Линия.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Многообразие линий (тонкие, толстые, прямые, </w:t>
      </w:r>
      <w:r w:rsidRPr="00502520">
        <w:rPr>
          <w:rFonts w:ascii="Times New Roman" w:hAnsi="Times New Roman"/>
          <w:color w:val="auto"/>
          <w:sz w:val="22"/>
          <w:szCs w:val="22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Форма.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Трансформация форм. Влияние формы предмета на пред</w:t>
      </w:r>
      <w:r w:rsidRPr="00502520">
        <w:rPr>
          <w:rFonts w:ascii="Times New Roman" w:hAnsi="Times New Roman"/>
          <w:color w:val="auto"/>
          <w:sz w:val="22"/>
          <w:szCs w:val="22"/>
        </w:rPr>
        <w:t>ставление о его характере. Силуэт.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Объём.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Объём в пространстве и объём на плоскости. </w:t>
      </w:r>
      <w:r w:rsidRPr="00502520">
        <w:rPr>
          <w:rFonts w:ascii="Times New Roman" w:hAnsi="Times New Roman"/>
          <w:color w:val="auto"/>
          <w:sz w:val="22"/>
          <w:szCs w:val="22"/>
        </w:rPr>
        <w:t>Способы передачи объёма. Выразительность объёмных композиций.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Ритм.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Виды ритма (спокойный, замедленный, порыви</w:t>
      </w:r>
      <w:r w:rsidRPr="00502520">
        <w:rPr>
          <w:rFonts w:ascii="Times New Roman" w:hAnsi="Times New Roman"/>
          <w:color w:val="auto"/>
          <w:sz w:val="22"/>
          <w:szCs w:val="22"/>
        </w:rPr>
        <w:t>стый, беспокойный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pacing w:val="-2"/>
          <w:sz w:val="22"/>
          <w:szCs w:val="22"/>
        </w:rPr>
        <w:t>Значимые темы искусства. О чём говорит искусство?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lastRenderedPageBreak/>
        <w:t xml:space="preserve">Земля — наш общий дом.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502520">
        <w:rPr>
          <w:rFonts w:ascii="Times New Roman" w:hAnsi="Times New Roman"/>
          <w:color w:val="auto"/>
          <w:sz w:val="22"/>
          <w:szCs w:val="22"/>
        </w:rPr>
        <w:t>гнёзда, норы, ульи, панцирь черепахи, домик улитки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т.д.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pacing w:val="-2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и зарубежного искусства, изображающих природу. Общность </w:t>
      </w:r>
      <w:r w:rsidRPr="00502520">
        <w:rPr>
          <w:rFonts w:ascii="Times New Roman" w:hAnsi="Times New Roman"/>
          <w:color w:val="auto"/>
          <w:spacing w:val="-3"/>
          <w:sz w:val="22"/>
          <w:szCs w:val="22"/>
        </w:rPr>
        <w:t>тематики, передаваемых чувств, отношения к природе в произ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ведениях авторов — представителей разных культур, народов, стран (например, А.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Саврасов, 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Левитан, 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Шишкин, Н.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Рерих, 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Моне, П.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Сезанн, В.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Ван Гог и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др.).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Знакомство с несколькими наиболее яркими культурами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мира, представляющими разные народы и эпохи (например, </w:t>
      </w:r>
      <w:r w:rsidRPr="00502520">
        <w:rPr>
          <w:rFonts w:ascii="Times New Roman" w:hAnsi="Times New Roman"/>
          <w:color w:val="auto"/>
          <w:spacing w:val="-4"/>
          <w:sz w:val="22"/>
          <w:szCs w:val="22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502520">
        <w:rPr>
          <w:rFonts w:ascii="Times New Roman" w:hAnsi="Times New Roman"/>
          <w:color w:val="auto"/>
          <w:sz w:val="22"/>
          <w:szCs w:val="22"/>
        </w:rPr>
        <w:t>Образы архитектуры и декоративно­ прикладного искусства.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Родина моя — Россия. </w:t>
      </w:r>
      <w:r w:rsidRPr="00502520">
        <w:rPr>
          <w:rFonts w:ascii="Times New Roman" w:hAnsi="Times New Roman"/>
          <w:color w:val="auto"/>
          <w:sz w:val="22"/>
          <w:szCs w:val="22"/>
        </w:rPr>
        <w:t>Роль природных условий в ха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502520">
        <w:rPr>
          <w:rFonts w:ascii="Times New Roman" w:hAnsi="Times New Roman"/>
          <w:color w:val="auto"/>
          <w:sz w:val="22"/>
          <w:szCs w:val="22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Человек и человеческие взаимоотношения.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Образ че</w:t>
      </w:r>
      <w:r w:rsidRPr="00502520">
        <w:rPr>
          <w:rFonts w:ascii="Times New Roman" w:hAnsi="Times New Roman"/>
          <w:color w:val="auto"/>
          <w:sz w:val="22"/>
          <w:szCs w:val="22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 Образы персонажей, вызывающие гнев, раздражение, презрение.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Искусство дарит людям красоту. </w:t>
      </w:r>
      <w:r w:rsidRPr="00502520">
        <w:rPr>
          <w:rFonts w:ascii="Times New Roman" w:hAnsi="Times New Roman"/>
          <w:color w:val="auto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алов и средств для создания проектов красивых, удобных </w:t>
      </w:r>
      <w:r w:rsidRPr="00502520">
        <w:rPr>
          <w:rFonts w:ascii="Times New Roman" w:hAnsi="Times New Roman"/>
          <w:color w:val="auto"/>
          <w:sz w:val="22"/>
          <w:szCs w:val="22"/>
        </w:rPr>
        <w:t>и выразительных предметов быта, видов транспорта. Пред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ставление о роли изобразительных (пластических) искусств </w:t>
      </w:r>
      <w:r w:rsidRPr="00502520">
        <w:rPr>
          <w:rFonts w:ascii="Times New Roman" w:hAnsi="Times New Roman"/>
          <w:color w:val="auto"/>
          <w:sz w:val="22"/>
          <w:szCs w:val="22"/>
        </w:rPr>
        <w:t>в повседневной жизни человека, в организации его матери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ального окружения. Отражение в пластических искусствах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природных, географических условий, традиций, религиозных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верований разных народов (на примере изобразительного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 и декоративно­ прикладного искусства народов России). Жанр </w:t>
      </w:r>
      <w:r w:rsidRPr="00502520">
        <w:rPr>
          <w:rFonts w:ascii="Times New Roman" w:hAnsi="Times New Roman"/>
          <w:color w:val="auto"/>
          <w:sz w:val="22"/>
          <w:szCs w:val="22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Опыт художественно­ творческой деятельности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Освоение основ рисунка, живописи, скульптуры, деко</w:t>
      </w:r>
      <w:r w:rsidRPr="00502520">
        <w:rPr>
          <w:rFonts w:ascii="Times New Roman" w:hAnsi="Times New Roman"/>
          <w:color w:val="auto"/>
          <w:sz w:val="22"/>
          <w:szCs w:val="22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Овладение основами художественной грамоты: компози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цией, формой, ритмом, линией, цветом, объёмом, фактурой. 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502520">
        <w:rPr>
          <w:rFonts w:ascii="Times New Roman" w:hAnsi="Times New Roman"/>
          <w:color w:val="auto"/>
          <w:sz w:val="22"/>
          <w:szCs w:val="22"/>
        </w:rPr>
        <w:t>бумагопластики</w:t>
      </w:r>
      <w:proofErr w:type="spellEnd"/>
      <w:r w:rsidRPr="00502520">
        <w:rPr>
          <w:rFonts w:ascii="Times New Roman" w:hAnsi="Times New Roman"/>
          <w:color w:val="auto"/>
          <w:sz w:val="22"/>
          <w:szCs w:val="22"/>
        </w:rPr>
        <w:t>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Выбор и применение выразительных средств для реали</w:t>
      </w:r>
      <w:r w:rsidRPr="00502520">
        <w:rPr>
          <w:rFonts w:ascii="Times New Roman" w:hAnsi="Times New Roman"/>
          <w:color w:val="auto"/>
          <w:sz w:val="22"/>
          <w:szCs w:val="22"/>
        </w:rPr>
        <w:t>зации собственного замысла в рисунке, живописи, аппликации, скульптуре, художественном конструировании.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 xml:space="preserve">Передача настроения в творческой работе с помощью цвета,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тона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композиции, пространства, линии, штриха, пятна, объёма,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фактуры материала</w:t>
      </w:r>
      <w:r w:rsidRPr="00502520">
        <w:rPr>
          <w:rFonts w:ascii="Times New Roman" w:hAnsi="Times New Roman"/>
          <w:color w:val="auto"/>
          <w:sz w:val="22"/>
          <w:szCs w:val="22"/>
        </w:rPr>
        <w:t>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Использование в индивидуальной и коллективной дея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тельности различных художественных техник и материалов: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коллажа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proofErr w:type="spellStart"/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граттажа</w:t>
      </w:r>
      <w:proofErr w:type="spellEnd"/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пастели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восковых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 xml:space="preserve"> мелков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туши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карандаша, фломастеров,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пластилина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глины</w:t>
      </w:r>
      <w:r w:rsidRPr="00502520">
        <w:rPr>
          <w:rFonts w:ascii="Times New Roman" w:hAnsi="Times New Roman"/>
          <w:color w:val="auto"/>
          <w:sz w:val="22"/>
          <w:szCs w:val="22"/>
        </w:rPr>
        <w:t>, подручных и природных материалов.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  <w:lang w:val="ru-RU"/>
        </w:rPr>
      </w:pP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Участие в обсуждении содержания и выразительных средств </w:t>
      </w:r>
      <w:r w:rsidRPr="00502520">
        <w:rPr>
          <w:rFonts w:ascii="Times New Roman" w:hAnsi="Times New Roman"/>
          <w:color w:val="auto"/>
          <w:sz w:val="22"/>
          <w:szCs w:val="22"/>
        </w:rPr>
        <w:t>произведений изобразительного искусства, выражение своего отношения к произведению.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502520" w:rsidRDefault="00502520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502520">
        <w:rPr>
          <w:rFonts w:ascii="Times New Roman" w:hAnsi="Times New Roman"/>
          <w:b/>
          <w:color w:val="auto"/>
          <w:sz w:val="22"/>
          <w:szCs w:val="22"/>
          <w:lang w:val="en-US"/>
        </w:rPr>
        <w:t>III</w:t>
      </w:r>
      <w:r w:rsidRPr="00502520">
        <w:rPr>
          <w:rFonts w:ascii="Times New Roman" w:hAnsi="Times New Roman"/>
          <w:b/>
          <w:color w:val="auto"/>
          <w:sz w:val="22"/>
          <w:szCs w:val="22"/>
          <w:lang w:val="ru-RU"/>
        </w:rPr>
        <w:t>. Тематическое планирование с указанием количества часов, отводимых на освоение каждой темы</w:t>
      </w:r>
    </w:p>
    <w:p w:rsidR="005A27B2" w:rsidRDefault="005A27B2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7905"/>
        <w:gridCol w:w="2159"/>
      </w:tblGrid>
      <w:tr w:rsidR="000F493C" w:rsidTr="000F493C">
        <w:tc>
          <w:tcPr>
            <w:tcW w:w="850" w:type="dxa"/>
          </w:tcPr>
          <w:p w:rsidR="000F493C" w:rsidRDefault="000F493C" w:rsidP="000F493C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№</w:t>
            </w:r>
          </w:p>
        </w:tc>
        <w:tc>
          <w:tcPr>
            <w:tcW w:w="7905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Тема </w:t>
            </w:r>
          </w:p>
        </w:tc>
        <w:tc>
          <w:tcPr>
            <w:tcW w:w="2159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7905" w:type="dxa"/>
          </w:tcPr>
          <w:p w:rsidR="000F493C" w:rsidRPr="000F493C" w:rsidRDefault="000F493C" w:rsidP="000F493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2520">
              <w:rPr>
                <w:b/>
              </w:rPr>
              <w:t>Природа. Человек. Искусство.</w:t>
            </w:r>
          </w:p>
        </w:tc>
        <w:tc>
          <w:tcPr>
            <w:tcW w:w="2159" w:type="dxa"/>
          </w:tcPr>
          <w:p w:rsidR="000F493C" w:rsidRDefault="000F493C" w:rsidP="009A39E1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4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7905" w:type="dxa"/>
          </w:tcPr>
          <w:p w:rsidR="000F493C" w:rsidRDefault="009A39E1" w:rsidP="009A39E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Природное пространство и народная архитектура</w:t>
            </w:r>
          </w:p>
        </w:tc>
        <w:tc>
          <w:tcPr>
            <w:tcW w:w="2159" w:type="dxa"/>
          </w:tcPr>
          <w:p w:rsidR="000F493C" w:rsidRDefault="009A39E1" w:rsidP="009A39E1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9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7905" w:type="dxa"/>
          </w:tcPr>
          <w:p w:rsidR="000F493C" w:rsidRDefault="00393E8B" w:rsidP="00393E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Организация внутреннего пространства народного жилища</w:t>
            </w:r>
          </w:p>
        </w:tc>
        <w:tc>
          <w:tcPr>
            <w:tcW w:w="2159" w:type="dxa"/>
          </w:tcPr>
          <w:p w:rsidR="000F493C" w:rsidRDefault="00393E8B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7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7905" w:type="dxa"/>
          </w:tcPr>
          <w:p w:rsidR="000F493C" w:rsidRDefault="005A27B2" w:rsidP="005A27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Символика народного орнамента</w:t>
            </w:r>
          </w:p>
        </w:tc>
        <w:tc>
          <w:tcPr>
            <w:tcW w:w="2159" w:type="dxa"/>
          </w:tcPr>
          <w:p w:rsidR="000F493C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4 ч</w:t>
            </w:r>
          </w:p>
        </w:tc>
      </w:tr>
      <w:tr w:rsidR="005A27B2" w:rsidTr="000F493C">
        <w:tc>
          <w:tcPr>
            <w:tcW w:w="850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7905" w:type="dxa"/>
          </w:tcPr>
          <w:p w:rsidR="005A27B2" w:rsidRPr="00502520" w:rsidRDefault="005A27B2" w:rsidP="005A27B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2520">
              <w:rPr>
                <w:b/>
              </w:rPr>
              <w:t>Народные промыслы и декоративно- прикладное искусство</w:t>
            </w:r>
          </w:p>
        </w:tc>
        <w:tc>
          <w:tcPr>
            <w:tcW w:w="2159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10 ч</w:t>
            </w:r>
          </w:p>
        </w:tc>
      </w:tr>
      <w:tr w:rsidR="005A27B2" w:rsidTr="000F493C">
        <w:tc>
          <w:tcPr>
            <w:tcW w:w="850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:rsidR="005A27B2" w:rsidRDefault="005A27B2" w:rsidP="005A27B2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159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34 ч</w:t>
            </w:r>
          </w:p>
        </w:tc>
      </w:tr>
    </w:tbl>
    <w:p w:rsidR="000F493C" w:rsidRPr="00502520" w:rsidRDefault="000F493C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AE4A95" w:rsidRPr="00BC6B4F" w:rsidRDefault="00AE4A95" w:rsidP="00AE4A95">
      <w:pPr>
        <w:spacing w:line="240" w:lineRule="auto"/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BC6B4F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 xml:space="preserve">ПРИЛОЖЕНИЕ  </w:t>
      </w:r>
    </w:p>
    <w:p w:rsidR="00AE4A95" w:rsidRPr="00BC6B4F" w:rsidRDefault="00AE4A95" w:rsidP="0050252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BC6B4F">
        <w:rPr>
          <w:rFonts w:ascii="Times New Roman" w:hAnsi="Times New Roman" w:cs="Times New Roman"/>
          <w:b/>
          <w:smallCaps/>
          <w:sz w:val="20"/>
          <w:szCs w:val="20"/>
        </w:rPr>
        <w:t>календарно – тематическое планирование 4 класс (34 часа)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503"/>
        <w:gridCol w:w="1902"/>
        <w:gridCol w:w="614"/>
        <w:gridCol w:w="3515"/>
        <w:gridCol w:w="3674"/>
        <w:gridCol w:w="3131"/>
        <w:gridCol w:w="708"/>
      </w:tblGrid>
      <w:tr w:rsidR="00BC6B4F" w:rsidRPr="00502520" w:rsidTr="00BC6B4F">
        <w:trPr>
          <w:gridAfter w:val="1"/>
          <w:wAfter w:w="227" w:type="pct"/>
          <w:trHeight w:val="2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  <w:p w:rsidR="00BC6B4F" w:rsidRPr="00502520" w:rsidRDefault="00BC6B4F" w:rsidP="00502520">
            <w:pPr>
              <w:spacing w:line="240" w:lineRule="auto"/>
              <w:ind w:hanging="31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C6B4F" w:rsidRPr="00502520" w:rsidRDefault="00BC6B4F" w:rsidP="005025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jc w:val="center"/>
              <w:rPr>
                <w:rStyle w:val="FontStyle46"/>
                <w:sz w:val="22"/>
                <w:szCs w:val="22"/>
              </w:rPr>
            </w:pPr>
          </w:p>
          <w:p w:rsidR="00BC6B4F" w:rsidRPr="00502520" w:rsidRDefault="00BC6B4F" w:rsidP="00502520">
            <w:pPr>
              <w:spacing w:line="240" w:lineRule="auto"/>
              <w:jc w:val="center"/>
              <w:rPr>
                <w:rStyle w:val="FontStyle46"/>
              </w:rPr>
            </w:pPr>
            <w:r w:rsidRPr="00502520">
              <w:rPr>
                <w:rStyle w:val="FontStyle46"/>
              </w:rPr>
              <w:t>Кол-во час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2520">
              <w:rPr>
                <w:rStyle w:val="FontStyle46"/>
                <w:sz w:val="22"/>
                <w:szCs w:val="22"/>
              </w:rPr>
              <w:t xml:space="preserve">Планируемые результаты </w:t>
            </w:r>
          </w:p>
        </w:tc>
      </w:tr>
      <w:tr w:rsidR="00BC6B4F" w:rsidRPr="00502520" w:rsidTr="00BC6B4F">
        <w:trPr>
          <w:gridAfter w:val="1"/>
          <w:wAfter w:w="227" w:type="pct"/>
          <w:trHeight w:val="45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252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BC6B4F" w:rsidRPr="00502520" w:rsidTr="00BC6B4F">
        <w:trPr>
          <w:trHeight w:val="2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Природа. Человек. Искусство.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(4 часа)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Пейзаж с элементами традиционной народной архитектуры «Песня природы твоего родного края»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Освоения способов решения проблем поискового характера. Способность оригинально мыслить и самостоятельно решать творческие задачи.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А.К.Саврасов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Озеро в горах Швейцарии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П.П.Салмасов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Новая деревня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К.Н.Бритов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Голубая весна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В.Ван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Гог. Жнец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К.Моне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Прилив в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Пурвиле</w:t>
            </w:r>
            <w:proofErr w:type="spellEnd"/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М.Клеймо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Этюд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П.Гоген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Прибрежные скалы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компоновка  сюжетного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рисунка.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BC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действий в соответствии с поставленной задачей и условиями её реализации.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народов. Развитие творческого потенциала ребенка, активизация воображения и фантазии.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91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Мировое древо. Лист Мирового древа.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их взаимосвязи.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В.Д.Поленов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Лопухи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И.И.Шишкин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Сныть-трава. Парголово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Предания старины глубокой. Иллюстрация к былине.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Представление об освоении человеком пространства Земли. Интерес к различным видам искусства. Целостное, гармоничное восприятие мира. Эмоциональная  отзывчивость  и культура восприятия произведений профессионального и народного искусства.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И.Я.Билибин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Добрыня Никитич освобождает от Змея Горыныча Забаву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Путятичну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И.Я.Билибин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Вольга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дружиной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 техникой передачи в рисунке формы, очертания и цвета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выражать  собственное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мнение и позицию; уметь договариваться и приходить к общему решению в совместной деятельности.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народов, к истории и культуре других народов.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54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4</w:t>
            </w: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Цветовое решение (колорит) и художественный образ. Сюжетная композиция, передающая движение. (Коллективная творческая работа)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коллективе в условиях сотрудничества. Нравственные и эстетические чувства; любовь к народной природе, своему народу, к многонациональной культуре. Представление о пространстве как о среде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( все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существует, живет и развивается в определенной среде), о связи каждого предмета (слова, звука) с тем окружением, в  котором он находится.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С.Ю.Жуковский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Ветреный апрель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К.И.Горбатов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Провинция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А.К.Саврасов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Распутица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Г.Г.Нисский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Колхоз «Загорье»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В.Я.Юкин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Мартовский вечер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Природное пространство и народная архитектура</w:t>
            </w: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Несмеяна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С.35 учеб.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том, что такое народный декоративный орнамент, используя элементы орнамента конкретного региона (народности).  Создавать коллективную композицию  на тему. Сотрудничать с другими учащимися в процессе совместной творческой работы.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Е.А.Чистов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Окраина аула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И.И.Левитан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На озере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деятельности. 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Теплая и холодная гамма цветов и их оттенков.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Освоение выразительных особенностей языка разных искусств. Интерес к различным видам искусства. Целостное, гармоничное восприятие мира. Эмоциональная отзывчивость и культура восприятия произведений профессионального и народного искусства.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Аул Шамиля. Дагестан. Фото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С.М.Прокудина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- Горского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Ф.А.Рубо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Штурм аула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Гимры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М.Ю.Лермонтов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Пятигорск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Л.Ф.Лагорио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Горный пейзаж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сюжетную  композицию;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Конструкция здания, природные условия и уклад жизни. Здание в пейзаже.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Казахская юрта.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Пространственное  восприятие мира. Понятие о природном пространстве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А.М.Васнецов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Оренбургские степи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В.В.Верещагин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Юрты на берегу реки Чу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 техникой передачи в рисунке формы, очертания и цвета изображаемых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мастеру. Уголок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природы в технике цветной графики в стиле японских художников.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ИНТЕГРАЦИЯ// музыка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откликаться на происходящее в мире, в ближайшем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окружении, иметь представление о цикличности и ритме в жизни и в природе. Сознательно подходить к восприятию эстетического в действительности и искусстве, быть способным к собственной творческой 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линия  и  пятно  как  художественно – выразительные 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строить понятные для партнёра высказывания, учитывающие, что партнёр знает и видит, а что нет.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предложения и оценку учителя и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в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Объекты и явления окружающего мира и архитектура. Фантастический дом.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диалог. Пространственное восприятие мира.  Понятие о природном пространстве и среде разных народов. Интерес к искусству разных стран и народов.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техникой передачи в рисунке формы, очертания и цвета изображаемых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собственного мнения и позиции; умение  договариваться и приходить к общему решению в совместной деятельности.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пространства народного жилища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(7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Национальная посуда. Натюрморт.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Эмоциональная отзывчивость и культура восприятия произведений профессионального и народного искусства. Нравственные и эстетические чувства; любовь к народной природе, своему народу, к многонациональной культуре.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контролировать действия партнёра; использовать речь для регуляции своего действия.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учителей,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Гармония и равновесие в композиции натюрморта.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Единая смысловая группа. Внутри кавказской сакли.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пространстве как о среде (все существует, живет и развивается в определенной среде). О связи каждого предмета (слова, звука)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тем окружением, в котором он находится. Понятие о природном  пространстве и среде разных народов.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К.Хетагуров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В осетинской сакле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Е.Е.Лансере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сакле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Садо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Иллюстрация к повести «Хаджи -Мурат»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Л.Н.Толстого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уметь  последовательно  выполнять  элементы  построения портрета.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учителя и товарищей.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эмоционально- чувственного восприятия окружающего мира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одежда. «Детские народные игры».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Работа в коллективе в условиях сотворчества. Сознательно подходить к восприятию эстетического в действительности и искусстве, быть способным к собственной творческой 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Коллективное исследование «Чайная церемония в Китае»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Интерьер народного жилища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природном пространстве 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 Представление об освоении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человеком пространства Земли.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и представления о национальной культуре, о вкладе своего народа в культурное и художественное наследие мира. Развитие творческого потенциала ребенка, активизация воображения и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Символика народного орнамента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(4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Растительные и зооморфные формы. Ритм, симметрия и соотношение  величин в узоре полотенца в технике «вышивка крестиком»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Понимать, что такое сакральное искусство; воспринимать нравственный смысл народного искусства.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 о  линии  и  пятне  как  художественно – выразительных  средствах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28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мотивы в национальной одежде. </w:t>
            </w:r>
          </w:p>
          <w:p w:rsidR="00BC6B4F" w:rsidRPr="00BC6B4F" w:rsidRDefault="00BC6B4F" w:rsidP="00280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ТРАНСФОРМАЦИЯ // краеведческий музей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Природные мотивы в национальной одежде. Эскиз японского (китайского) национального костюма.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35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 и декоративно- прикладное искусство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(10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Филимоново. Лепим фигурку животного.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Передавать форму, динамику (движение), характер и повадки животных в объёме (лепка), графике (ли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ния), живописи (работа от пятна), декора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тивно-прикладном ис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кусстве (лепка по мо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тивам народного иг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рушечного промысла).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связи на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родного искусства с окружающей приро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дой, климатом, ландшафтом, традициями и особенностями ре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гиона. Освоение вы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разительных особен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ностей языка разных искусств. Интерес к различным видам ис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кусства.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ционально- чувственного воспри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ятия окружающего мира природы и про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изведений искусства. Формирование поня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средствами разных видов изобразительного искусства. Лепим фигурку человека (барыни)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Накапливать знания и представления о разных видах искусства и их взаимосвязи. Способность сравнивать, анализировать, обобщать и переносить информацию  с одного вида художественной деятельности  на другой (с одного искусства на другое)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уметь  последовательно  выполнять  элементы  построения портрета.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учителя и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Художники-анималисты. Изображение животного в естественной среде обитания.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Понимание связи народного искусства с окружающей природой, климатом, ландшафтом, традициями и особенностями региона. Освоение выразительных особенностей языка разных интересов. Интерес к различным видам искусства.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эмоционально- чувственного восприятия окружающего мира природы и произведений искусства. 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Стилизация. «Из жизни деревни», «Летние воспоминания» в стиле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каргопольской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игрушки.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пространстве как о среде (все существует, живет и развивается в определенной среде). О связи каждого предмета (слова, звука) с тем окружением, в котором он находится. Сознательно подходить к восприятию эстетического в действительности и искусстве, быть способным к собственной творческой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Диковинки. Дымковская игрушка.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Понятие о природном пространстве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формы.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Жостовский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поднос.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их взаимосвязи.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Трёхмерность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пространства. Законы воздушной и линейной перспективы.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Тематическая композиция «Старая площадь», «Торговые ряды», «Старые улицы».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Городец.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стран.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: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, эмоционально- чувственного восприятия окружающего мира природы и произведений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 Пробуждение и обогащение чувств ребенка, сенсорных способностей детей.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Природные формы. Хохломская роспись.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Уметь работать в сотворчестве с другими детьми. Способность сравнивать, анализировать, обобщать и переносить информацию с одного вида художественной деятельности на другой (с одного искусства на другое).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этических чувств и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эстетических  потребностей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, эмоционально-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Коллективная творческая работа «Базарный день».</w:t>
            </w:r>
          </w:p>
          <w:p w:rsidR="00BC6B4F" w:rsidRPr="00BC6B4F" w:rsidRDefault="00BC6B4F" w:rsidP="00280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работа.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 в условиях сотрудничества. Интерес к различным видам искусств. Понимание связи народного искусства с окружающей природой, климатом, ландшафтом, традициями и особенностями региона.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выразительных особенностей языка разных искусств.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Б.М.Кустодиев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Троицын день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К.Е.Маковский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Дети, играющие в мастерской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520" w:rsidRPr="00BC6B4F" w:rsidRDefault="00502520" w:rsidP="00502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2520" w:rsidRPr="00BC6B4F" w:rsidRDefault="00502520" w:rsidP="00502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0C8B" w:rsidRDefault="00490C8B" w:rsidP="00502520">
      <w:pPr>
        <w:pStyle w:val="a9"/>
        <w:keepNext/>
        <w:keepLines/>
        <w:widowControl w:val="0"/>
        <w:numPr>
          <w:ilvl w:val="0"/>
          <w:numId w:val="12"/>
        </w:numPr>
        <w:spacing w:after="0" w:line="350" w:lineRule="exact"/>
        <w:jc w:val="center"/>
        <w:outlineLvl w:val="0"/>
      </w:pPr>
    </w:p>
    <w:sectPr w:rsidR="00490C8B" w:rsidSect="00AE4A95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7416"/>
    <w:multiLevelType w:val="multilevel"/>
    <w:tmpl w:val="7892F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AC4"/>
    <w:multiLevelType w:val="multilevel"/>
    <w:tmpl w:val="5386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F2410"/>
    <w:multiLevelType w:val="multilevel"/>
    <w:tmpl w:val="8870B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308F"/>
    <w:multiLevelType w:val="hybridMultilevel"/>
    <w:tmpl w:val="A34ADA82"/>
    <w:lvl w:ilvl="0" w:tplc="185618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7BAF"/>
    <w:multiLevelType w:val="hybridMultilevel"/>
    <w:tmpl w:val="BF2472B6"/>
    <w:lvl w:ilvl="0" w:tplc="5192E07E">
      <w:start w:val="2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24E068E1"/>
    <w:multiLevelType w:val="multilevel"/>
    <w:tmpl w:val="80B4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D50F6"/>
    <w:multiLevelType w:val="hybridMultilevel"/>
    <w:tmpl w:val="3CFE49EA"/>
    <w:lvl w:ilvl="0" w:tplc="9BA20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293"/>
    <w:multiLevelType w:val="multilevel"/>
    <w:tmpl w:val="9F82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24A6E"/>
    <w:multiLevelType w:val="multilevel"/>
    <w:tmpl w:val="586E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01846"/>
    <w:multiLevelType w:val="hybridMultilevel"/>
    <w:tmpl w:val="BD340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37401E"/>
    <w:multiLevelType w:val="hybridMultilevel"/>
    <w:tmpl w:val="A7BE98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554046C7"/>
    <w:multiLevelType w:val="hybridMultilevel"/>
    <w:tmpl w:val="067E604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A"/>
    <w:rsid w:val="000812E4"/>
    <w:rsid w:val="000A42FF"/>
    <w:rsid w:val="000C5545"/>
    <w:rsid w:val="000F493C"/>
    <w:rsid w:val="00280CD8"/>
    <w:rsid w:val="00344C67"/>
    <w:rsid w:val="00393E8B"/>
    <w:rsid w:val="003E1479"/>
    <w:rsid w:val="00413559"/>
    <w:rsid w:val="00485622"/>
    <w:rsid w:val="00490C8B"/>
    <w:rsid w:val="00502520"/>
    <w:rsid w:val="0050683D"/>
    <w:rsid w:val="00525DAF"/>
    <w:rsid w:val="005A27B2"/>
    <w:rsid w:val="006E4925"/>
    <w:rsid w:val="00953349"/>
    <w:rsid w:val="0096685D"/>
    <w:rsid w:val="009A39E1"/>
    <w:rsid w:val="009D796E"/>
    <w:rsid w:val="00A70D00"/>
    <w:rsid w:val="00AB052A"/>
    <w:rsid w:val="00AE4A95"/>
    <w:rsid w:val="00BC0B8D"/>
    <w:rsid w:val="00BC6B4F"/>
    <w:rsid w:val="00BF0BCA"/>
    <w:rsid w:val="00CF3479"/>
    <w:rsid w:val="00DD2DCC"/>
    <w:rsid w:val="00F26113"/>
    <w:rsid w:val="00F37A75"/>
    <w:rsid w:val="00F4369D"/>
    <w:rsid w:val="00F613A8"/>
    <w:rsid w:val="00F9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14C1E-FA4C-4861-A8B0-8FEDEAFA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B052A"/>
  </w:style>
  <w:style w:type="table" w:styleId="a3">
    <w:name w:val="Table Grid"/>
    <w:basedOn w:val="a1"/>
    <w:uiPriority w:val="59"/>
    <w:rsid w:val="00A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B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B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52A"/>
  </w:style>
  <w:style w:type="character" w:customStyle="1" w:styleId="a7">
    <w:name w:val="Основной текст_"/>
    <w:basedOn w:val="a0"/>
    <w:link w:val="2"/>
    <w:rsid w:val="00966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68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9668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9668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68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6685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9668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C8B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7"/>
    <w:rsid w:val="0049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59"/>
    <w:rsid w:val="004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613A8"/>
    <w:pPr>
      <w:spacing w:after="0" w:line="240" w:lineRule="auto"/>
    </w:pPr>
  </w:style>
  <w:style w:type="paragraph" w:customStyle="1" w:styleId="ae">
    <w:name w:val="Основной"/>
    <w:basedOn w:val="a"/>
    <w:link w:val="af"/>
    <w:rsid w:val="005025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f">
    <w:name w:val="Основной Знак"/>
    <w:link w:val="ae"/>
    <w:rsid w:val="00502520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FontStyle46">
    <w:name w:val="Font Style46"/>
    <w:rsid w:val="005025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339C-FDE8-41E5-A75D-43E74BD9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5858</Words>
  <Characters>33396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Админ</cp:lastModifiedBy>
  <cp:revision>34</cp:revision>
  <cp:lastPrinted>2019-09-19T02:10:00Z</cp:lastPrinted>
  <dcterms:created xsi:type="dcterms:W3CDTF">2016-09-07T17:15:00Z</dcterms:created>
  <dcterms:modified xsi:type="dcterms:W3CDTF">2019-10-13T10:56:00Z</dcterms:modified>
</cp:coreProperties>
</file>