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41" w:rsidRPr="00665D5D" w:rsidRDefault="00DE14D2" w:rsidP="00665D5D">
      <w:pPr>
        <w:spacing w:after="0" w:line="240" w:lineRule="auto"/>
        <w:jc w:val="center"/>
        <w:rPr>
          <w:rFonts w:ascii="Times New Roman" w:eastAsia="Times New Roman" w:hAnsi="Times New Roman" w:cs="Times New Roman"/>
          <w:lang w:eastAsia="ru-RU"/>
        </w:rPr>
      </w:pPr>
      <w:bookmarkStart w:id="0" w:name="_GoBack"/>
      <w:r>
        <w:rPr>
          <w:rFonts w:ascii="Times New Roman" w:eastAsia="Times New Roman" w:hAnsi="Times New Roman" w:cs="Times New Roman"/>
          <w:noProof/>
          <w:sz w:val="28"/>
          <w:szCs w:val="28"/>
          <w:lang w:eastAsia="ru-RU"/>
        </w:rPr>
        <w:drawing>
          <wp:inline distT="0" distB="0" distL="0" distR="0">
            <wp:extent cx="9633924" cy="6996023"/>
            <wp:effectExtent l="0" t="0" r="0" b="0"/>
            <wp:docPr id="1" name="Рисунок 1" descr="C:\Users\USER\Desktop\титу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8420" cy="6999288"/>
                    </a:xfrm>
                    <a:prstGeom prst="rect">
                      <a:avLst/>
                    </a:prstGeom>
                    <a:noFill/>
                    <a:ln>
                      <a:noFill/>
                    </a:ln>
                  </pic:spPr>
                </pic:pic>
              </a:graphicData>
            </a:graphic>
          </wp:inline>
        </w:drawing>
      </w:r>
      <w:bookmarkEnd w:id="0"/>
      <w:r w:rsidR="00665D5D" w:rsidRPr="00665D5D">
        <w:rPr>
          <w:rFonts w:ascii="Times New Roman" w:eastAsia="Times New Roman" w:hAnsi="Times New Roman" w:cs="Times New Roman"/>
          <w:b/>
          <w:lang w:eastAsia="ru-RU"/>
        </w:rPr>
        <w:t>Аннотация</w:t>
      </w:r>
    </w:p>
    <w:p w:rsidR="00C02D41" w:rsidRPr="00665D5D" w:rsidRDefault="00C02D41" w:rsidP="00DD1B3E">
      <w:pPr>
        <w:spacing w:after="0" w:line="276" w:lineRule="auto"/>
        <w:ind w:left="851" w:right="360" w:firstLine="565"/>
        <w:rPr>
          <w:rFonts w:ascii="Times New Roman" w:eastAsia="Times New Roman" w:hAnsi="Times New Roman" w:cs="Times New Roman"/>
          <w:lang w:eastAsia="ru-RU"/>
        </w:rPr>
      </w:pPr>
      <w:r w:rsidRPr="00665D5D">
        <w:rPr>
          <w:rFonts w:ascii="Times New Roman" w:eastAsia="Times New Roman" w:hAnsi="Times New Roman" w:cs="Times New Roman"/>
          <w:lang w:eastAsia="ru-RU"/>
        </w:rPr>
        <w:lastRenderedPageBreak/>
        <w:t xml:space="preserve">Данный элективный курс </w:t>
      </w:r>
      <w:r w:rsidR="00201B79">
        <w:rPr>
          <w:rFonts w:ascii="Times New Roman" w:eastAsia="Times New Roman" w:hAnsi="Times New Roman" w:cs="Times New Roman"/>
          <w:lang w:eastAsia="ru-RU"/>
        </w:rPr>
        <w:t xml:space="preserve">«Мои первые шаги в профессию» </w:t>
      </w:r>
      <w:r w:rsidRPr="00665D5D">
        <w:rPr>
          <w:rFonts w:ascii="Times New Roman" w:eastAsia="Times New Roman" w:hAnsi="Times New Roman" w:cs="Times New Roman"/>
          <w:lang w:eastAsia="ru-RU"/>
        </w:rPr>
        <w:t>разработан на основе программы элективного курса</w:t>
      </w:r>
      <w:r w:rsidR="00DD1B3E">
        <w:rPr>
          <w:rFonts w:ascii="Times New Roman" w:eastAsia="Times New Roman" w:hAnsi="Times New Roman" w:cs="Times New Roman"/>
          <w:lang w:eastAsia="ru-RU"/>
        </w:rPr>
        <w:t xml:space="preserve"> </w:t>
      </w:r>
      <w:r w:rsidRPr="00665D5D">
        <w:rPr>
          <w:rFonts w:ascii="Times New Roman" w:eastAsia="Times New Roman" w:hAnsi="Times New Roman" w:cs="Times New Roman"/>
          <w:lang w:eastAsia="ru-RU"/>
        </w:rPr>
        <w:t>«Профессия и ты», автором - составителем которой является Т.А. Разгуляева (Кострома, 2015г</w:t>
      </w:r>
      <w:r w:rsidR="003E7AD1">
        <w:rPr>
          <w:rFonts w:ascii="Times New Roman" w:eastAsia="Times New Roman" w:hAnsi="Times New Roman" w:cs="Times New Roman"/>
          <w:lang w:eastAsia="ru-RU"/>
        </w:rPr>
        <w:t>.</w:t>
      </w:r>
      <w:r w:rsidRPr="00665D5D">
        <w:rPr>
          <w:rFonts w:ascii="Times New Roman" w:eastAsia="Times New Roman" w:hAnsi="Times New Roman" w:cs="Times New Roman"/>
          <w:lang w:eastAsia="ru-RU"/>
        </w:rPr>
        <w:t>).</w:t>
      </w:r>
    </w:p>
    <w:p w:rsidR="00C02D41" w:rsidRPr="00665D5D" w:rsidRDefault="00665D5D" w:rsidP="00665D5D">
      <w:pPr>
        <w:spacing w:after="0" w:line="276" w:lineRule="auto"/>
        <w:ind w:left="851" w:right="53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r w:rsidR="00C02D41" w:rsidRPr="00665D5D">
        <w:rPr>
          <w:rFonts w:ascii="Times New Roman" w:eastAsia="Times New Roman" w:hAnsi="Times New Roman" w:cs="Times New Roman"/>
          <w:b/>
          <w:lang w:eastAsia="ru-RU"/>
        </w:rPr>
        <w:t xml:space="preserve">Целью курса </w:t>
      </w:r>
      <w:r w:rsidR="00C02D41" w:rsidRPr="00665D5D">
        <w:rPr>
          <w:rFonts w:ascii="Times New Roman" w:eastAsia="Times New Roman" w:hAnsi="Times New Roman" w:cs="Times New Roman"/>
          <w:lang w:eastAsia="ru-RU"/>
        </w:rPr>
        <w:t>«</w:t>
      </w:r>
      <w:r w:rsidR="00DD1B3E">
        <w:rPr>
          <w:rFonts w:ascii="Times New Roman" w:eastAsia="Times New Roman" w:hAnsi="Times New Roman" w:cs="Times New Roman"/>
          <w:lang w:eastAsia="ru-RU"/>
        </w:rPr>
        <w:t xml:space="preserve">Мои первые шаги в профессию» </w:t>
      </w:r>
      <w:r w:rsidR="00C02D41" w:rsidRPr="00665D5D">
        <w:rPr>
          <w:rFonts w:ascii="Times New Roman" w:eastAsia="Times New Roman" w:hAnsi="Times New Roman" w:cs="Times New Roman"/>
          <w:lang w:eastAsia="ru-RU"/>
        </w:rPr>
        <w:t xml:space="preserve"> является:</w:t>
      </w:r>
      <w:r w:rsidR="00DD1B3E">
        <w:rPr>
          <w:rFonts w:ascii="Times New Roman" w:eastAsia="Times New Roman" w:hAnsi="Times New Roman" w:cs="Times New Roman"/>
          <w:lang w:eastAsia="ru-RU"/>
        </w:rPr>
        <w:t xml:space="preserve"> </w:t>
      </w:r>
      <w:r w:rsidR="00C02D41" w:rsidRPr="00665D5D">
        <w:rPr>
          <w:rFonts w:ascii="Times New Roman" w:eastAsia="Times New Roman" w:hAnsi="Times New Roman" w:cs="Times New Roman"/>
          <w:i/>
          <w:lang w:eastAsia="ru-RU"/>
        </w:rPr>
        <w:t>формирование у учащихся способности выбирать  сферу профессиональной деятельности, оптимально соответствующую личностным особенностям и запросам рынка.</w:t>
      </w:r>
    </w:p>
    <w:p w:rsidR="00C02D41" w:rsidRPr="00665D5D" w:rsidRDefault="00665D5D" w:rsidP="00665D5D">
      <w:pPr>
        <w:spacing w:after="0" w:line="276" w:lineRule="auto"/>
        <w:ind w:left="851" w:right="537"/>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C02D41" w:rsidRPr="00665D5D">
        <w:rPr>
          <w:rFonts w:ascii="Times New Roman" w:eastAsia="Times New Roman" w:hAnsi="Times New Roman" w:cs="Times New Roman"/>
          <w:b/>
          <w:lang w:eastAsia="ru-RU"/>
        </w:rPr>
        <w:t>Задачи курса</w:t>
      </w:r>
      <w:r w:rsidR="00C02D41" w:rsidRPr="00665D5D">
        <w:rPr>
          <w:rFonts w:ascii="Times New Roman" w:eastAsia="Times New Roman" w:hAnsi="Times New Roman" w:cs="Times New Roman"/>
          <w:lang w:eastAsia="ru-RU"/>
        </w:rPr>
        <w:t>:</w:t>
      </w:r>
    </w:p>
    <w:p w:rsidR="00C02D41" w:rsidRPr="00665D5D" w:rsidRDefault="00C02D41" w:rsidP="00665D5D">
      <w:pPr>
        <w:numPr>
          <w:ilvl w:val="0"/>
          <w:numId w:val="1"/>
        </w:numPr>
        <w:spacing w:after="0" w:line="276" w:lineRule="auto"/>
        <w:ind w:left="1418" w:right="537" w:hanging="56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Обобщить знания учащихся о сферах трудовой деятельности, профессиях, карьере.</w:t>
      </w:r>
    </w:p>
    <w:p w:rsidR="00C02D41" w:rsidRPr="00665D5D" w:rsidRDefault="00C02D41" w:rsidP="00665D5D">
      <w:pPr>
        <w:numPr>
          <w:ilvl w:val="0"/>
          <w:numId w:val="1"/>
        </w:numPr>
        <w:spacing w:after="0" w:line="276" w:lineRule="auto"/>
        <w:ind w:left="1418" w:right="537" w:hanging="56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 сфер трудовой деятельности  к человеку.</w:t>
      </w:r>
    </w:p>
    <w:p w:rsidR="00C02D41" w:rsidRPr="00665D5D" w:rsidRDefault="00C02D41" w:rsidP="00665D5D">
      <w:pPr>
        <w:numPr>
          <w:ilvl w:val="0"/>
          <w:numId w:val="1"/>
        </w:numPr>
        <w:tabs>
          <w:tab w:val="left" w:pos="1418"/>
        </w:tabs>
        <w:spacing w:after="0" w:line="276" w:lineRule="auto"/>
        <w:ind w:left="1418" w:right="537" w:hanging="56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Развивать представление о современном рынке труда, потребности в трудовой деятельности, самовоспитании, саморазвитии и самореализации.</w:t>
      </w:r>
    </w:p>
    <w:p w:rsidR="00C02D41" w:rsidRPr="00665D5D" w:rsidRDefault="00C02D41" w:rsidP="00665D5D">
      <w:pPr>
        <w:numPr>
          <w:ilvl w:val="0"/>
          <w:numId w:val="1"/>
        </w:numPr>
        <w:tabs>
          <w:tab w:val="left" w:pos="1418"/>
        </w:tabs>
        <w:spacing w:after="0" w:line="276" w:lineRule="auto"/>
        <w:ind w:left="1418" w:right="537" w:hanging="56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Развивать интерес к трудовой деятельности.</w:t>
      </w:r>
    </w:p>
    <w:p w:rsidR="00C02D41" w:rsidRPr="00665D5D" w:rsidRDefault="00C02D41" w:rsidP="00665D5D">
      <w:pPr>
        <w:numPr>
          <w:ilvl w:val="0"/>
          <w:numId w:val="1"/>
        </w:numPr>
        <w:spacing w:after="0" w:line="276" w:lineRule="auto"/>
        <w:ind w:left="1418" w:right="537" w:hanging="56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Воспитывать уважение к рабочему человеку.</w:t>
      </w:r>
    </w:p>
    <w:p w:rsidR="00C02D41" w:rsidRPr="00665D5D" w:rsidRDefault="00C02D41" w:rsidP="00665D5D">
      <w:pPr>
        <w:numPr>
          <w:ilvl w:val="0"/>
          <w:numId w:val="1"/>
        </w:numPr>
        <w:spacing w:after="0" w:line="276" w:lineRule="auto"/>
        <w:ind w:left="1418" w:right="537" w:hanging="56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Сформировать положительное отношение к самому себе, осознание своей индивидуальности, уверенности в своих силах применительно к реализации себя в будущей профессии.</w:t>
      </w:r>
    </w:p>
    <w:p w:rsidR="00C02D41" w:rsidRPr="00665D5D" w:rsidRDefault="00665D5D" w:rsidP="00665D5D">
      <w:pPr>
        <w:spacing w:after="0" w:line="276" w:lineRule="auto"/>
        <w:ind w:left="851" w:right="537"/>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C02D41" w:rsidRPr="00665D5D">
        <w:rPr>
          <w:rFonts w:ascii="Times New Roman" w:eastAsia="Times New Roman" w:hAnsi="Times New Roman" w:cs="Times New Roman"/>
          <w:lang w:eastAsia="ru-RU"/>
        </w:rPr>
        <w:t xml:space="preserve"> Курс предусматривает расширение знаний учащихся о профессиях, знакомит с классификацией профессий, требованиям профессии к человеку, помогает предостеречь учащихся от типичных ошибок и затруднений при выборе профессии. В ходе посещения курса учащиеся изучают свои интересы, склонности, оценивают свои возможности, интеллектуальные способности путём выполнения тестовых заданий.Курс даёт возможность сравнить требования, которые определяет профессия, со своими возможностями. Изменяющаяся структура  экономики России влечёт за собой и изменение состава профессий. Многие из них отмирают, возникают новые, расширяются функции существующих. Всё большее место занимает в обществе сфера услуг, индивидуализируется  стиль жизни и труда, усиливается взаимосвязь между обществом и личностью, развиваются рыночные отношения. Помочь учащимся  ориентироваться в  сложном мире труда призван элективный курс «</w:t>
      </w:r>
      <w:r w:rsidR="00DD1B3E">
        <w:rPr>
          <w:rFonts w:ascii="Times New Roman" w:eastAsia="Times New Roman" w:hAnsi="Times New Roman" w:cs="Times New Roman"/>
          <w:lang w:eastAsia="ru-RU"/>
        </w:rPr>
        <w:t>Мои первые шаги в профессию»</w:t>
      </w:r>
      <w:r w:rsidR="00C02D41" w:rsidRPr="00665D5D">
        <w:rPr>
          <w:rFonts w:ascii="Times New Roman" w:eastAsia="Times New Roman" w:hAnsi="Times New Roman" w:cs="Times New Roman"/>
          <w:lang w:eastAsia="ru-RU"/>
        </w:rPr>
        <w:t>.</w:t>
      </w:r>
    </w:p>
    <w:p w:rsidR="00C02D41" w:rsidRDefault="00665D5D" w:rsidP="00665D5D">
      <w:pPr>
        <w:spacing w:after="0" w:line="276" w:lineRule="auto"/>
        <w:ind w:left="851" w:right="537"/>
        <w:rPr>
          <w:rFonts w:ascii="Times New Roman" w:eastAsia="Times New Roman" w:hAnsi="Times New Roman" w:cs="Times New Roman"/>
          <w:lang w:eastAsia="ru-RU"/>
        </w:rPr>
      </w:pPr>
      <w:r w:rsidRPr="00665D5D">
        <w:rPr>
          <w:rFonts w:ascii="Times New Roman" w:eastAsia="Times New Roman" w:hAnsi="Times New Roman" w:cs="Times New Roman"/>
          <w:lang w:eastAsia="ru-RU"/>
        </w:rPr>
        <w:tab/>
      </w:r>
      <w:r w:rsidR="00C02D41" w:rsidRPr="00665D5D">
        <w:rPr>
          <w:rFonts w:ascii="Times New Roman" w:eastAsia="Times New Roman" w:hAnsi="Times New Roman" w:cs="Times New Roman"/>
          <w:lang w:eastAsia="ru-RU"/>
        </w:rPr>
        <w:t xml:space="preserve">Программа курса рассчитана на </w:t>
      </w:r>
      <w:r w:rsidR="00602F42">
        <w:rPr>
          <w:rFonts w:ascii="Times New Roman" w:eastAsia="Times New Roman" w:hAnsi="Times New Roman" w:cs="Times New Roman"/>
          <w:lang w:eastAsia="ru-RU"/>
        </w:rPr>
        <w:t>1</w:t>
      </w:r>
      <w:r w:rsidR="00C02D41" w:rsidRPr="00665D5D">
        <w:rPr>
          <w:rFonts w:ascii="Times New Roman" w:eastAsia="Times New Roman" w:hAnsi="Times New Roman" w:cs="Times New Roman"/>
          <w:lang w:val="tt-RU" w:eastAsia="ru-RU"/>
        </w:rPr>
        <w:t>7</w:t>
      </w:r>
      <w:r w:rsidR="00912058">
        <w:rPr>
          <w:rFonts w:ascii="Times New Roman" w:eastAsia="Times New Roman" w:hAnsi="Times New Roman" w:cs="Times New Roman"/>
          <w:lang w:eastAsia="ru-RU"/>
        </w:rPr>
        <w:t>часов</w:t>
      </w:r>
      <w:r w:rsidR="00C02D41" w:rsidRPr="00665D5D">
        <w:rPr>
          <w:rFonts w:ascii="Times New Roman" w:eastAsia="Times New Roman" w:hAnsi="Times New Roman" w:cs="Times New Roman"/>
          <w:lang w:eastAsia="ru-RU"/>
        </w:rPr>
        <w:t>.</w:t>
      </w:r>
    </w:p>
    <w:p w:rsidR="000E461B" w:rsidRPr="000E461B" w:rsidRDefault="000E461B" w:rsidP="000E461B">
      <w:pPr>
        <w:spacing w:after="0" w:line="240" w:lineRule="auto"/>
        <w:ind w:left="851" w:right="537"/>
        <w:rPr>
          <w:rFonts w:ascii="Times New Roman" w:eastAsia="Times New Roman" w:hAnsi="Times New Roman" w:cs="Times New Roman"/>
          <w:lang w:eastAsia="ru-RU"/>
        </w:rPr>
      </w:pPr>
    </w:p>
    <w:p w:rsidR="000E461B" w:rsidRPr="000E461B" w:rsidRDefault="000E461B" w:rsidP="000E461B">
      <w:pPr>
        <w:pStyle w:val="a6"/>
        <w:numPr>
          <w:ilvl w:val="0"/>
          <w:numId w:val="12"/>
        </w:numPr>
        <w:spacing w:before="0" w:beforeAutospacing="0" w:after="0" w:afterAutospacing="0"/>
        <w:jc w:val="center"/>
      </w:pPr>
      <w:r w:rsidRPr="000E461B">
        <w:rPr>
          <w:b/>
          <w:bCs/>
        </w:rPr>
        <w:t>Планируемые результаты освоения элективного курса</w:t>
      </w:r>
    </w:p>
    <w:p w:rsidR="000E461B" w:rsidRPr="000E461B" w:rsidRDefault="000E461B" w:rsidP="000E461B">
      <w:pPr>
        <w:pStyle w:val="a6"/>
        <w:spacing w:before="0" w:beforeAutospacing="0" w:after="0" w:afterAutospacing="0"/>
        <w:ind w:left="851"/>
      </w:pPr>
      <w:r w:rsidRPr="000E461B">
        <w:t>Содержание элективного курса «</w:t>
      </w:r>
      <w:r>
        <w:t>Мои первые шаги в профессию</w:t>
      </w:r>
      <w:r w:rsidRPr="000E461B">
        <w:t>» обеспечивает реализацию следующих личностных, метапредметных и предметных результатов:</w:t>
      </w:r>
    </w:p>
    <w:p w:rsidR="000E461B" w:rsidRPr="000E461B" w:rsidRDefault="000E461B" w:rsidP="000E461B">
      <w:pPr>
        <w:pStyle w:val="a6"/>
        <w:spacing w:before="0" w:beforeAutospacing="0" w:after="0" w:afterAutospacing="0"/>
        <w:ind w:left="851"/>
      </w:pPr>
    </w:p>
    <w:p w:rsidR="000E461B" w:rsidRPr="000E461B" w:rsidRDefault="000E461B" w:rsidP="000E461B">
      <w:pPr>
        <w:pStyle w:val="a6"/>
        <w:spacing w:before="0" w:beforeAutospacing="0" w:after="0" w:afterAutospacing="0"/>
        <w:ind w:left="851"/>
        <w:jc w:val="center"/>
      </w:pPr>
      <w:r w:rsidRPr="000E461B">
        <w:rPr>
          <w:b/>
          <w:bCs/>
        </w:rPr>
        <w:t>Личностные результаты:</w:t>
      </w:r>
    </w:p>
    <w:p w:rsidR="000E461B" w:rsidRPr="000E461B" w:rsidRDefault="000E461B" w:rsidP="000E461B">
      <w:pPr>
        <w:pStyle w:val="a6"/>
        <w:spacing w:before="0" w:beforeAutospacing="0" w:after="0" w:afterAutospacing="0"/>
        <w:ind w:left="851"/>
      </w:pPr>
      <w:r w:rsidRPr="000E461B">
        <w:t>- формирование коммуникативной компетентности в общении и сотрудничестве со сверстниками, педагогами в образовательной, учебно-исследовательской, творческой и других видах деятельности;</w:t>
      </w:r>
    </w:p>
    <w:p w:rsidR="000E461B" w:rsidRPr="000E461B" w:rsidRDefault="000E461B" w:rsidP="000E461B">
      <w:pPr>
        <w:pStyle w:val="a6"/>
        <w:spacing w:before="0" w:beforeAutospacing="0" w:after="0" w:afterAutospacing="0"/>
        <w:ind w:left="851"/>
      </w:pPr>
      <w:r w:rsidRPr="000E461B">
        <w:t xml:space="preserve">- развитие таких качеств, как воля, </w:t>
      </w:r>
      <w:proofErr w:type="spellStart"/>
      <w:r w:rsidRPr="000E461B">
        <w:t>целеустремлѐнность</w:t>
      </w:r>
      <w:proofErr w:type="spellEnd"/>
      <w:r w:rsidRPr="000E461B">
        <w:t xml:space="preserve">, креативность, инициативность, </w:t>
      </w:r>
      <w:proofErr w:type="spellStart"/>
      <w:r w:rsidRPr="000E461B">
        <w:t>эмпатия</w:t>
      </w:r>
      <w:proofErr w:type="spellEnd"/>
      <w:r w:rsidRPr="000E461B">
        <w:t>, трудолюбие, дисциплинированность;</w:t>
      </w:r>
    </w:p>
    <w:p w:rsidR="000E461B" w:rsidRPr="000E461B" w:rsidRDefault="000E461B" w:rsidP="000E461B">
      <w:pPr>
        <w:pStyle w:val="a6"/>
        <w:spacing w:before="0" w:beforeAutospacing="0" w:after="0" w:afterAutospacing="0"/>
        <w:ind w:left="851"/>
      </w:pPr>
      <w:r w:rsidRPr="000E461B">
        <w:t>- формирование общекультурной и этнической идентичности как составляющих гражданской идентичности личности;</w:t>
      </w:r>
    </w:p>
    <w:p w:rsidR="000E461B" w:rsidRPr="000E461B" w:rsidRDefault="000E461B" w:rsidP="000E461B">
      <w:pPr>
        <w:pStyle w:val="a6"/>
        <w:spacing w:before="0" w:beforeAutospacing="0" w:after="0" w:afterAutospacing="0"/>
        <w:ind w:left="851"/>
      </w:pPr>
      <w:r w:rsidRPr="000E461B">
        <w:t>-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0E461B" w:rsidRPr="000E461B" w:rsidRDefault="000E461B" w:rsidP="000E461B">
      <w:pPr>
        <w:pStyle w:val="a6"/>
        <w:spacing w:before="0" w:beforeAutospacing="0" w:after="0" w:afterAutospacing="0"/>
        <w:ind w:left="851"/>
      </w:pPr>
      <w:r w:rsidRPr="000E461B">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0E461B" w:rsidRPr="000E461B" w:rsidRDefault="000E461B" w:rsidP="000E461B">
      <w:pPr>
        <w:pStyle w:val="a6"/>
        <w:spacing w:before="0" w:beforeAutospacing="0" w:after="0" w:afterAutospacing="0"/>
        <w:ind w:left="851"/>
      </w:pPr>
      <w:r w:rsidRPr="000E461B">
        <w:lastRenderedPageBreak/>
        <w:t xml:space="preserve">- готовность и способность </w:t>
      </w:r>
      <w:proofErr w:type="gramStart"/>
      <w:r w:rsidRPr="000E461B">
        <w:t>обучающихся</w:t>
      </w:r>
      <w:proofErr w:type="gramEnd"/>
      <w:r w:rsidRPr="000E461B">
        <w:t xml:space="preserve"> к саморазвитию;</w:t>
      </w:r>
    </w:p>
    <w:p w:rsidR="000E461B" w:rsidRPr="000E461B" w:rsidRDefault="000E461B" w:rsidP="000E461B">
      <w:pPr>
        <w:pStyle w:val="a6"/>
        <w:spacing w:before="0" w:beforeAutospacing="0" w:after="0" w:afterAutospacing="0"/>
        <w:ind w:left="851"/>
      </w:pPr>
    </w:p>
    <w:p w:rsidR="000E461B" w:rsidRPr="000E461B" w:rsidRDefault="000E461B" w:rsidP="000E461B">
      <w:pPr>
        <w:pStyle w:val="a6"/>
        <w:spacing w:before="0" w:beforeAutospacing="0" w:after="0" w:afterAutospacing="0"/>
        <w:ind w:left="851"/>
        <w:jc w:val="center"/>
      </w:pPr>
      <w:r w:rsidRPr="000E461B">
        <w:rPr>
          <w:b/>
          <w:bCs/>
        </w:rPr>
        <w:t>Метапредметные результаты</w:t>
      </w:r>
      <w:r w:rsidRPr="000E461B">
        <w:t>.</w:t>
      </w:r>
    </w:p>
    <w:p w:rsidR="000E461B" w:rsidRPr="000E461B" w:rsidRDefault="000E461B" w:rsidP="000E461B">
      <w:pPr>
        <w:pStyle w:val="a6"/>
        <w:spacing w:before="0" w:beforeAutospacing="0" w:after="0" w:afterAutospacing="0"/>
        <w:ind w:left="851"/>
      </w:pPr>
    </w:p>
    <w:p w:rsidR="000E461B" w:rsidRPr="000E461B" w:rsidRDefault="000E461B" w:rsidP="000E461B">
      <w:pPr>
        <w:pStyle w:val="a6"/>
        <w:spacing w:before="0" w:beforeAutospacing="0" w:after="0" w:afterAutospacing="0"/>
        <w:ind w:left="851"/>
      </w:pPr>
      <w:r w:rsidRPr="000E461B">
        <w:t>1) регулятивные:</w:t>
      </w:r>
    </w:p>
    <w:p w:rsidR="000E461B" w:rsidRPr="000E461B" w:rsidRDefault="000E461B" w:rsidP="000E461B">
      <w:pPr>
        <w:pStyle w:val="a6"/>
        <w:spacing w:before="0" w:beforeAutospacing="0" w:after="0" w:afterAutospacing="0"/>
        <w:ind w:left="851"/>
      </w:pPr>
      <w:r w:rsidRPr="000E461B">
        <w:t>- умение самостоятельно определять цели своего обучения, ставить и формулиро</w:t>
      </w:r>
      <w:r>
        <w:t>вать для себя новые задачи в учё</w:t>
      </w:r>
      <w:r w:rsidRPr="000E461B">
        <w:t>бе и познавательной деятельности, развивать мотивы и интересы своей познавательной деятельности;</w:t>
      </w:r>
    </w:p>
    <w:p w:rsidR="000E461B" w:rsidRPr="000E461B" w:rsidRDefault="000E461B" w:rsidP="000E461B">
      <w:pPr>
        <w:pStyle w:val="a6"/>
        <w:spacing w:before="0" w:beforeAutospacing="0" w:after="0" w:afterAutospacing="0"/>
        <w:ind w:left="851"/>
      </w:pPr>
      <w:r w:rsidRPr="000E461B">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E461B" w:rsidRPr="000E461B" w:rsidRDefault="000E461B" w:rsidP="000E461B">
      <w:pPr>
        <w:pStyle w:val="a6"/>
        <w:spacing w:before="0" w:beforeAutospacing="0" w:after="0" w:afterAutospacing="0"/>
        <w:ind w:left="851"/>
      </w:pPr>
      <w:r w:rsidRPr="000E461B">
        <w:t>- умение работать с информацией: поиск и выделение нужной информации, обобщение и фиксация информации;</w:t>
      </w:r>
    </w:p>
    <w:p w:rsidR="000E461B" w:rsidRPr="000E461B" w:rsidRDefault="000E461B" w:rsidP="000E461B">
      <w:pPr>
        <w:pStyle w:val="a6"/>
        <w:spacing w:before="0" w:beforeAutospacing="0" w:after="0" w:afterAutospacing="0"/>
        <w:ind w:left="851"/>
      </w:pPr>
      <w:r w:rsidRPr="000E461B">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0E461B" w:rsidRPr="000E461B" w:rsidRDefault="000E461B" w:rsidP="000E461B">
      <w:pPr>
        <w:pStyle w:val="a6"/>
        <w:spacing w:before="0" w:beforeAutospacing="0" w:after="0" w:afterAutospacing="0"/>
        <w:ind w:left="851"/>
      </w:pPr>
      <w:r w:rsidRPr="000E461B">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w:t>
      </w:r>
      <w:r>
        <w:t>снове согласования позиций и учё</w:t>
      </w:r>
      <w:r w:rsidRPr="000E461B">
        <w:t>та интересов.</w:t>
      </w:r>
    </w:p>
    <w:p w:rsidR="000E461B" w:rsidRPr="000E461B" w:rsidRDefault="000E461B" w:rsidP="000E461B">
      <w:pPr>
        <w:pStyle w:val="a6"/>
        <w:spacing w:before="0" w:beforeAutospacing="0" w:after="0" w:afterAutospacing="0"/>
        <w:ind w:left="851"/>
      </w:pPr>
      <w:r w:rsidRPr="000E461B">
        <w:t>2) познавательные:</w:t>
      </w:r>
    </w:p>
    <w:p w:rsidR="000E461B" w:rsidRPr="000E461B" w:rsidRDefault="000E461B" w:rsidP="000E461B">
      <w:pPr>
        <w:pStyle w:val="a6"/>
        <w:spacing w:before="0" w:beforeAutospacing="0" w:after="0" w:afterAutospacing="0"/>
        <w:ind w:left="851"/>
      </w:pPr>
      <w:r w:rsidRPr="000E461B">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E461B" w:rsidRPr="000E461B" w:rsidRDefault="000E461B" w:rsidP="000E461B">
      <w:pPr>
        <w:pStyle w:val="a6"/>
        <w:spacing w:before="0" w:beforeAutospacing="0" w:after="0" w:afterAutospacing="0"/>
        <w:ind w:left="851"/>
      </w:pPr>
      <w:r w:rsidRPr="000E461B">
        <w:t>- самостоятельно ставить новые учебные познавательные задачи на основе развития познавательных мотивов и интересов;</w:t>
      </w:r>
    </w:p>
    <w:p w:rsidR="000E461B" w:rsidRPr="000E461B" w:rsidRDefault="000E461B" w:rsidP="000E461B">
      <w:pPr>
        <w:pStyle w:val="a6"/>
        <w:spacing w:before="0" w:beforeAutospacing="0" w:after="0" w:afterAutospacing="0"/>
        <w:ind w:left="851"/>
      </w:pPr>
      <w:r w:rsidRPr="000E461B">
        <w:t>3) коммуникативные:</w:t>
      </w:r>
    </w:p>
    <w:p w:rsidR="000E461B" w:rsidRPr="000E461B" w:rsidRDefault="000E461B" w:rsidP="000E461B">
      <w:pPr>
        <w:pStyle w:val="a6"/>
        <w:spacing w:before="0" w:beforeAutospacing="0" w:after="0" w:afterAutospacing="0"/>
        <w:ind w:left="851"/>
      </w:pPr>
      <w:r w:rsidRPr="000E461B">
        <w:t>- формулировать, а</w:t>
      </w:r>
      <w:r>
        <w:t>ргументировать и отстаивать своё</w:t>
      </w:r>
      <w:r w:rsidRPr="000E461B">
        <w:t xml:space="preserve"> мнение;</w:t>
      </w:r>
    </w:p>
    <w:p w:rsidR="000E461B" w:rsidRPr="000E461B" w:rsidRDefault="000E461B" w:rsidP="000E461B">
      <w:pPr>
        <w:pStyle w:val="a6"/>
        <w:spacing w:before="0" w:beforeAutospacing="0" w:after="0" w:afterAutospacing="0"/>
        <w:ind w:left="851"/>
      </w:pPr>
      <w:r w:rsidRPr="000E461B">
        <w:t>- устанавливать причинно-следственные связи, строить логическое рассуждение,</w:t>
      </w:r>
    </w:p>
    <w:p w:rsidR="000E461B" w:rsidRPr="000E461B" w:rsidRDefault="000E461B" w:rsidP="000E461B">
      <w:pPr>
        <w:pStyle w:val="a6"/>
        <w:spacing w:before="0" w:beforeAutospacing="0" w:after="0" w:afterAutospacing="0"/>
        <w:ind w:left="851"/>
      </w:pPr>
      <w:r w:rsidRPr="000E461B">
        <w:t>умозаключение (индуктивное, дедуктивное и по аналогии) и выводы;</w:t>
      </w:r>
    </w:p>
    <w:p w:rsidR="000E461B" w:rsidRPr="000E461B" w:rsidRDefault="000E461B" w:rsidP="000E461B">
      <w:pPr>
        <w:pStyle w:val="a6"/>
        <w:spacing w:before="0" w:beforeAutospacing="0" w:after="0" w:afterAutospacing="0"/>
        <w:ind w:left="851"/>
      </w:pPr>
      <w:r w:rsidRPr="000E461B">
        <w:t>- самостоятельно ставить цели, выбирать пути для решения учебных коммуникативных проблем;</w:t>
      </w:r>
    </w:p>
    <w:p w:rsidR="000E461B" w:rsidRPr="000E461B" w:rsidRDefault="000E461B" w:rsidP="000E461B">
      <w:pPr>
        <w:pStyle w:val="a6"/>
        <w:spacing w:before="0" w:beforeAutospacing="0" w:after="0" w:afterAutospacing="0"/>
        <w:ind w:left="851"/>
      </w:pPr>
      <w:r w:rsidRPr="000E461B">
        <w:t>- адекватно и осознанно использовать речевые средства в соответствии с задачей коммуникации: для отображения своих чувств, мыслей и потребностей</w:t>
      </w:r>
      <w:r>
        <w:t>.</w:t>
      </w:r>
    </w:p>
    <w:p w:rsidR="00665D5D" w:rsidRDefault="00665D5D" w:rsidP="00912058">
      <w:pPr>
        <w:spacing w:after="0" w:line="276" w:lineRule="auto"/>
        <w:ind w:left="851" w:right="537"/>
        <w:rPr>
          <w:rFonts w:ascii="Times New Roman" w:eastAsia="Times New Roman" w:hAnsi="Times New Roman" w:cs="Times New Roman"/>
          <w:b/>
          <w:lang w:eastAsia="ru-RU"/>
        </w:rPr>
      </w:pPr>
      <w:r>
        <w:rPr>
          <w:rFonts w:ascii="Times New Roman" w:eastAsia="Times New Roman" w:hAnsi="Times New Roman" w:cs="Times New Roman"/>
          <w:lang w:eastAsia="ru-RU"/>
        </w:rPr>
        <w:tab/>
      </w:r>
    </w:p>
    <w:p w:rsidR="00665D5D" w:rsidRPr="000E461B" w:rsidRDefault="000E461B" w:rsidP="00665D5D">
      <w:pPr>
        <w:tabs>
          <w:tab w:val="left" w:pos="851"/>
          <w:tab w:val="left" w:pos="10440"/>
        </w:tabs>
        <w:spacing w:after="0" w:line="360" w:lineRule="auto"/>
        <w:ind w:left="851" w:right="537"/>
        <w:jc w:val="center"/>
        <w:rPr>
          <w:rFonts w:ascii="Times New Roman" w:eastAsia="Times New Roman" w:hAnsi="Times New Roman" w:cs="Times New Roman"/>
          <w:b/>
          <w:sz w:val="24"/>
          <w:szCs w:val="24"/>
          <w:lang w:eastAsia="ru-RU"/>
        </w:rPr>
      </w:pPr>
      <w:r w:rsidRPr="000E461B">
        <w:rPr>
          <w:rFonts w:ascii="Times New Roman" w:eastAsia="Times New Roman" w:hAnsi="Times New Roman" w:cs="Times New Roman"/>
          <w:b/>
          <w:sz w:val="24"/>
          <w:szCs w:val="24"/>
          <w:lang w:val="en-US" w:eastAsia="ru-RU"/>
        </w:rPr>
        <w:t>II</w:t>
      </w:r>
      <w:r w:rsidRPr="000E461B">
        <w:rPr>
          <w:rFonts w:ascii="Times New Roman" w:eastAsia="Times New Roman" w:hAnsi="Times New Roman" w:cs="Times New Roman"/>
          <w:b/>
          <w:sz w:val="24"/>
          <w:szCs w:val="24"/>
          <w:lang w:eastAsia="ru-RU"/>
        </w:rPr>
        <w:t xml:space="preserve">. </w:t>
      </w:r>
      <w:r w:rsidR="00665D5D" w:rsidRPr="000E461B">
        <w:rPr>
          <w:rFonts w:ascii="Times New Roman" w:eastAsia="Times New Roman" w:hAnsi="Times New Roman" w:cs="Times New Roman"/>
          <w:b/>
          <w:sz w:val="24"/>
          <w:szCs w:val="24"/>
          <w:lang w:eastAsia="ru-RU"/>
        </w:rPr>
        <w:t>Содержание программы:</w:t>
      </w:r>
    </w:p>
    <w:p w:rsidR="00665D5D" w:rsidRPr="000E461B" w:rsidRDefault="00665D5D" w:rsidP="00665D5D">
      <w:pPr>
        <w:tabs>
          <w:tab w:val="left" w:pos="851"/>
        </w:tabs>
        <w:spacing w:after="0" w:line="276" w:lineRule="auto"/>
        <w:ind w:left="851" w:right="53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ab/>
        <w:t>В элективном курсе «</w:t>
      </w:r>
      <w:r w:rsidR="00DD1B3E" w:rsidRPr="000E461B">
        <w:rPr>
          <w:rFonts w:ascii="Times New Roman" w:eastAsia="Times New Roman" w:hAnsi="Times New Roman" w:cs="Times New Roman"/>
          <w:sz w:val="24"/>
          <w:szCs w:val="24"/>
          <w:lang w:eastAsia="ru-RU"/>
        </w:rPr>
        <w:t>Мои первые шаги в профессию</w:t>
      </w:r>
      <w:r w:rsidRPr="000E461B">
        <w:rPr>
          <w:rFonts w:ascii="Times New Roman" w:eastAsia="Times New Roman" w:hAnsi="Times New Roman" w:cs="Times New Roman"/>
          <w:sz w:val="24"/>
          <w:szCs w:val="24"/>
          <w:lang w:eastAsia="ru-RU"/>
        </w:rPr>
        <w:t>» рассматриваются:</w:t>
      </w:r>
    </w:p>
    <w:p w:rsidR="00665D5D"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Классификация профессий по типам, классам, группам, отделам.</w:t>
      </w:r>
    </w:p>
    <w:p w:rsidR="00665D5D"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Секреты выбора профессии «хочу», «могу», «надо».</w:t>
      </w:r>
    </w:p>
    <w:p w:rsidR="00665D5D"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Склонности и интересы в профессиональном выборе.</w:t>
      </w:r>
    </w:p>
    <w:p w:rsidR="00665D5D"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Возможности личности в профессиональной деятельности.</w:t>
      </w:r>
    </w:p>
    <w:p w:rsidR="00665D5D"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Рынок труда и современные требования к профессионалу.</w:t>
      </w:r>
    </w:p>
    <w:p w:rsidR="00665D5D"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Интеллектуальные способности и успех в профессиональном труде.</w:t>
      </w:r>
    </w:p>
    <w:p w:rsidR="003E7AD1" w:rsidRPr="000E461B" w:rsidRDefault="00665D5D"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t>Слагаемые выбора профессии.</w:t>
      </w:r>
    </w:p>
    <w:p w:rsidR="00665D5D" w:rsidRPr="000E461B" w:rsidRDefault="003E7AD1" w:rsidP="00665D5D">
      <w:pPr>
        <w:pStyle w:val="a5"/>
        <w:numPr>
          <w:ilvl w:val="0"/>
          <w:numId w:val="4"/>
        </w:numPr>
        <w:tabs>
          <w:tab w:val="left" w:pos="1418"/>
          <w:tab w:val="left" w:pos="10440"/>
        </w:tabs>
        <w:spacing w:after="0" w:line="276" w:lineRule="auto"/>
        <w:ind w:left="1418" w:right="537" w:hanging="567"/>
        <w:jc w:val="both"/>
        <w:rPr>
          <w:rFonts w:ascii="Times New Roman" w:eastAsia="Times New Roman" w:hAnsi="Times New Roman" w:cs="Times New Roman"/>
          <w:sz w:val="24"/>
          <w:szCs w:val="24"/>
          <w:lang w:eastAsia="ru-RU"/>
        </w:rPr>
      </w:pPr>
      <w:r w:rsidRPr="000E461B">
        <w:rPr>
          <w:rFonts w:ascii="Times New Roman" w:eastAsia="Times New Roman" w:hAnsi="Times New Roman" w:cs="Times New Roman"/>
          <w:sz w:val="24"/>
          <w:szCs w:val="24"/>
          <w:lang w:eastAsia="ru-RU"/>
        </w:rPr>
        <w:lastRenderedPageBreak/>
        <w:t>Пути получения профессии.</w:t>
      </w:r>
      <w:r w:rsidR="00665D5D" w:rsidRPr="000E461B">
        <w:rPr>
          <w:rFonts w:ascii="Times New Roman" w:eastAsia="Times New Roman" w:hAnsi="Times New Roman" w:cs="Times New Roman"/>
          <w:sz w:val="24"/>
          <w:szCs w:val="24"/>
          <w:lang w:eastAsia="ru-RU"/>
        </w:rPr>
        <w:t xml:space="preserve"> </w:t>
      </w:r>
    </w:p>
    <w:p w:rsidR="00665D5D" w:rsidRPr="000E461B" w:rsidRDefault="00665D5D" w:rsidP="00665D5D">
      <w:pPr>
        <w:tabs>
          <w:tab w:val="left" w:pos="851"/>
          <w:tab w:val="left" w:pos="10440"/>
        </w:tabs>
        <w:spacing w:after="0" w:line="276" w:lineRule="auto"/>
        <w:ind w:left="851" w:right="537"/>
        <w:jc w:val="both"/>
        <w:rPr>
          <w:rFonts w:ascii="Times New Roman" w:eastAsia="Times New Roman" w:hAnsi="Times New Roman" w:cs="Times New Roman"/>
          <w:sz w:val="24"/>
          <w:szCs w:val="24"/>
          <w:lang w:eastAsia="ru-RU"/>
        </w:rPr>
      </w:pPr>
    </w:p>
    <w:p w:rsidR="00665D5D" w:rsidRPr="000E461B" w:rsidRDefault="00665D5D" w:rsidP="00665D5D">
      <w:pPr>
        <w:tabs>
          <w:tab w:val="left" w:pos="851"/>
          <w:tab w:val="left" w:pos="10440"/>
        </w:tabs>
        <w:spacing w:after="0" w:line="276" w:lineRule="auto"/>
        <w:ind w:left="851" w:right="537"/>
        <w:jc w:val="both"/>
        <w:rPr>
          <w:rFonts w:ascii="Times New Roman" w:eastAsia="Times New Roman" w:hAnsi="Times New Roman" w:cs="Times New Roman"/>
          <w:sz w:val="24"/>
          <w:szCs w:val="24"/>
          <w:lang w:eastAsia="ru-RU"/>
        </w:rPr>
      </w:pPr>
    </w:p>
    <w:p w:rsidR="00C02D41" w:rsidRPr="000E461B" w:rsidRDefault="003E7AD1" w:rsidP="00C02D41">
      <w:pPr>
        <w:tabs>
          <w:tab w:val="left" w:pos="10440"/>
        </w:tabs>
        <w:spacing w:after="200" w:line="276" w:lineRule="auto"/>
        <w:ind w:right="537"/>
        <w:jc w:val="center"/>
        <w:rPr>
          <w:rFonts w:ascii="Times New Roman" w:eastAsia="Times New Roman" w:hAnsi="Times New Roman" w:cs="Times New Roman"/>
          <w:b/>
          <w:sz w:val="24"/>
          <w:szCs w:val="24"/>
          <w:lang w:eastAsia="ru-RU"/>
        </w:rPr>
      </w:pPr>
      <w:r w:rsidRPr="000E461B">
        <w:rPr>
          <w:rFonts w:ascii="Times New Roman" w:eastAsia="Times New Roman" w:hAnsi="Times New Roman" w:cs="Times New Roman"/>
          <w:b/>
          <w:sz w:val="24"/>
          <w:szCs w:val="24"/>
          <w:lang w:eastAsia="ru-RU"/>
        </w:rPr>
        <w:t xml:space="preserve">       </w:t>
      </w:r>
      <w:r w:rsidR="000E461B" w:rsidRPr="000E461B">
        <w:rPr>
          <w:rFonts w:ascii="Times New Roman" w:eastAsia="Times New Roman" w:hAnsi="Times New Roman" w:cs="Times New Roman"/>
          <w:b/>
          <w:sz w:val="24"/>
          <w:szCs w:val="24"/>
          <w:lang w:val="en-US" w:eastAsia="ru-RU"/>
        </w:rPr>
        <w:t>III</w:t>
      </w:r>
      <w:r w:rsidR="000E461B" w:rsidRPr="000E461B">
        <w:rPr>
          <w:rFonts w:ascii="Times New Roman" w:eastAsia="Times New Roman" w:hAnsi="Times New Roman" w:cs="Times New Roman"/>
          <w:b/>
          <w:sz w:val="24"/>
          <w:szCs w:val="24"/>
          <w:lang w:eastAsia="ru-RU"/>
        </w:rPr>
        <w:t>.</w:t>
      </w:r>
      <w:r w:rsidRPr="000E461B">
        <w:rPr>
          <w:rFonts w:ascii="Times New Roman" w:eastAsia="Times New Roman" w:hAnsi="Times New Roman" w:cs="Times New Roman"/>
          <w:b/>
          <w:sz w:val="24"/>
          <w:szCs w:val="24"/>
          <w:lang w:eastAsia="ru-RU"/>
        </w:rPr>
        <w:t xml:space="preserve"> </w:t>
      </w:r>
      <w:r w:rsidR="00C02D41" w:rsidRPr="000E461B">
        <w:rPr>
          <w:rFonts w:ascii="Times New Roman" w:eastAsia="Times New Roman" w:hAnsi="Times New Roman" w:cs="Times New Roman"/>
          <w:b/>
          <w:sz w:val="24"/>
          <w:szCs w:val="24"/>
          <w:lang w:eastAsia="ru-RU"/>
        </w:rPr>
        <w:t>Тематическое планирование элективного курса «</w:t>
      </w:r>
      <w:r w:rsidR="00912058" w:rsidRPr="000E461B">
        <w:rPr>
          <w:rFonts w:ascii="Times New Roman" w:eastAsia="Times New Roman" w:hAnsi="Times New Roman" w:cs="Times New Roman"/>
          <w:b/>
          <w:sz w:val="24"/>
          <w:szCs w:val="24"/>
          <w:lang w:eastAsia="ru-RU"/>
        </w:rPr>
        <w:t>Мои первые шаги в профессию</w:t>
      </w:r>
      <w:r w:rsidR="00C02D41" w:rsidRPr="000E461B">
        <w:rPr>
          <w:rFonts w:ascii="Times New Roman" w:eastAsia="Times New Roman" w:hAnsi="Times New Roman" w:cs="Times New Roman"/>
          <w:b/>
          <w:sz w:val="24"/>
          <w:szCs w:val="24"/>
          <w:lang w:eastAsia="ru-RU"/>
        </w:rPr>
        <w:t>» (</w:t>
      </w:r>
      <w:r w:rsidR="00602F42" w:rsidRPr="000E461B">
        <w:rPr>
          <w:rFonts w:ascii="Times New Roman" w:eastAsia="Times New Roman" w:hAnsi="Times New Roman" w:cs="Times New Roman"/>
          <w:b/>
          <w:sz w:val="24"/>
          <w:szCs w:val="24"/>
          <w:lang w:eastAsia="ru-RU"/>
        </w:rPr>
        <w:t>1</w:t>
      </w:r>
      <w:r w:rsidR="00C02D41" w:rsidRPr="000E461B">
        <w:rPr>
          <w:rFonts w:ascii="Times New Roman" w:eastAsia="Times New Roman" w:hAnsi="Times New Roman" w:cs="Times New Roman"/>
          <w:b/>
          <w:sz w:val="24"/>
          <w:szCs w:val="24"/>
          <w:lang w:eastAsia="ru-RU"/>
        </w:rPr>
        <w:t>7 часов)</w:t>
      </w:r>
    </w:p>
    <w:tbl>
      <w:tblPr>
        <w:tblW w:w="150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198"/>
        <w:gridCol w:w="2835"/>
      </w:tblGrid>
      <w:tr w:rsidR="00602F42" w:rsidRPr="00C02D41" w:rsidTr="00602F42">
        <w:trPr>
          <w:trHeight w:val="805"/>
        </w:trPr>
        <w:tc>
          <w:tcPr>
            <w:tcW w:w="992" w:type="dxa"/>
            <w:vAlign w:val="center"/>
          </w:tcPr>
          <w:p w:rsidR="00602F42" w:rsidRPr="00C02D41" w:rsidRDefault="00602F42" w:rsidP="00912058">
            <w:pPr>
              <w:tabs>
                <w:tab w:val="left" w:pos="10440"/>
              </w:tabs>
              <w:spacing w:after="0" w:line="276" w:lineRule="auto"/>
              <w:ind w:right="537"/>
              <w:jc w:val="center"/>
              <w:rPr>
                <w:rFonts w:ascii="Times New Roman" w:eastAsia="Times New Roman" w:hAnsi="Times New Roman" w:cs="Times New Roman"/>
                <w:b/>
                <w:sz w:val="24"/>
                <w:szCs w:val="24"/>
                <w:lang w:eastAsia="ru-RU"/>
              </w:rPr>
            </w:pPr>
            <w:r w:rsidRPr="00C02D41">
              <w:rPr>
                <w:rFonts w:ascii="Times New Roman" w:eastAsia="Times New Roman" w:hAnsi="Times New Roman" w:cs="Times New Roman"/>
                <w:b/>
                <w:sz w:val="24"/>
                <w:szCs w:val="24"/>
                <w:lang w:eastAsia="ru-RU"/>
              </w:rPr>
              <w:t>№</w:t>
            </w:r>
          </w:p>
        </w:tc>
        <w:tc>
          <w:tcPr>
            <w:tcW w:w="11198" w:type="dxa"/>
            <w:vAlign w:val="center"/>
          </w:tcPr>
          <w:p w:rsidR="00602F42" w:rsidRPr="00C02D41" w:rsidRDefault="00602F42" w:rsidP="00912058">
            <w:pPr>
              <w:tabs>
                <w:tab w:val="left" w:pos="10440"/>
              </w:tabs>
              <w:spacing w:after="0" w:line="276" w:lineRule="auto"/>
              <w:ind w:right="53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Pr="00C02D41">
              <w:rPr>
                <w:rFonts w:ascii="Times New Roman" w:eastAsia="Times New Roman" w:hAnsi="Times New Roman" w:cs="Times New Roman"/>
                <w:b/>
                <w:sz w:val="24"/>
                <w:szCs w:val="24"/>
                <w:lang w:eastAsia="ru-RU"/>
              </w:rPr>
              <w:t>ема</w:t>
            </w:r>
          </w:p>
        </w:tc>
        <w:tc>
          <w:tcPr>
            <w:tcW w:w="2835" w:type="dxa"/>
            <w:vAlign w:val="center"/>
          </w:tcPr>
          <w:p w:rsidR="00602F42" w:rsidRPr="00C02D41" w:rsidRDefault="00602F42" w:rsidP="00912058">
            <w:pPr>
              <w:tabs>
                <w:tab w:val="left" w:pos="10440"/>
              </w:tabs>
              <w:spacing w:after="0" w:line="276" w:lineRule="auto"/>
              <w:ind w:right="53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w:t>
            </w:r>
            <w:r w:rsidRPr="00C02D41">
              <w:rPr>
                <w:rFonts w:ascii="Times New Roman" w:eastAsia="Times New Roman" w:hAnsi="Times New Roman" w:cs="Times New Roman"/>
                <w:b/>
                <w:sz w:val="24"/>
                <w:szCs w:val="24"/>
                <w:lang w:eastAsia="ru-RU"/>
              </w:rPr>
              <w:t>ата</w:t>
            </w:r>
          </w:p>
        </w:tc>
      </w:tr>
      <w:tr w:rsidR="00602F42" w:rsidRPr="00C02D41" w:rsidTr="00FE650D">
        <w:trPr>
          <w:trHeight w:val="498"/>
        </w:trPr>
        <w:tc>
          <w:tcPr>
            <w:tcW w:w="992" w:type="dxa"/>
            <w:vAlign w:val="center"/>
          </w:tcPr>
          <w:p w:rsidR="00602F42" w:rsidRPr="00912058" w:rsidRDefault="00602F42" w:rsidP="00602F42">
            <w:pPr>
              <w:tabs>
                <w:tab w:val="left" w:pos="10440"/>
              </w:tabs>
              <w:spacing w:after="0" w:line="276" w:lineRule="auto"/>
              <w:ind w:right="537"/>
              <w:jc w:val="center"/>
              <w:rPr>
                <w:rFonts w:ascii="Times New Roman" w:eastAsia="Times New Roman" w:hAnsi="Times New Roman" w:cs="Times New Roman"/>
                <w:lang w:eastAsia="ru-RU"/>
              </w:rPr>
            </w:pPr>
            <w:r w:rsidRPr="00912058">
              <w:rPr>
                <w:rFonts w:ascii="Times New Roman" w:eastAsia="Times New Roman" w:hAnsi="Times New Roman" w:cs="Times New Roman"/>
                <w:lang w:eastAsia="ru-RU"/>
              </w:rPr>
              <w:t>1</w:t>
            </w:r>
          </w:p>
        </w:tc>
        <w:tc>
          <w:tcPr>
            <w:tcW w:w="11198" w:type="dxa"/>
            <w:vAlign w:val="center"/>
          </w:tcPr>
          <w:p w:rsidR="00602F42" w:rsidRPr="00912058" w:rsidRDefault="00602F42" w:rsidP="000B6099">
            <w:pPr>
              <w:tabs>
                <w:tab w:val="left" w:pos="2412"/>
                <w:tab w:val="left" w:pos="10440"/>
              </w:tabs>
              <w:spacing w:after="0" w:line="276" w:lineRule="auto"/>
              <w:ind w:right="94"/>
              <w:rPr>
                <w:rFonts w:ascii="Times New Roman" w:eastAsia="Times New Roman" w:hAnsi="Times New Roman" w:cs="Times New Roman"/>
                <w:lang w:eastAsia="ru-RU"/>
              </w:rPr>
            </w:pPr>
            <w:r w:rsidRPr="00912058">
              <w:rPr>
                <w:rFonts w:ascii="Times New Roman" w:eastAsia="Times New Roman" w:hAnsi="Times New Roman" w:cs="Times New Roman"/>
                <w:lang w:eastAsia="ru-RU"/>
              </w:rPr>
              <w:t>Выбор профессионального пути – начало жизненного успеха.</w:t>
            </w:r>
          </w:p>
        </w:tc>
        <w:tc>
          <w:tcPr>
            <w:tcW w:w="2835" w:type="dxa"/>
            <w:vAlign w:val="center"/>
          </w:tcPr>
          <w:p w:rsidR="00602F42" w:rsidRPr="00912058" w:rsidRDefault="00FE650D" w:rsidP="003E30BA">
            <w:pPr>
              <w:tabs>
                <w:tab w:val="left" w:pos="10440"/>
              </w:tabs>
              <w:spacing w:after="0" w:line="276" w:lineRule="auto"/>
              <w:ind w:left="34" w:right="1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13.01.2020</w:t>
            </w:r>
          </w:p>
        </w:tc>
      </w:tr>
      <w:tr w:rsidR="00602F42" w:rsidRPr="00C02D41" w:rsidTr="00FE650D">
        <w:trPr>
          <w:trHeight w:val="418"/>
        </w:trPr>
        <w:tc>
          <w:tcPr>
            <w:tcW w:w="992" w:type="dxa"/>
            <w:vAlign w:val="center"/>
          </w:tcPr>
          <w:p w:rsidR="00602F42" w:rsidRPr="00912058" w:rsidRDefault="00C00C9A"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198" w:type="dxa"/>
            <w:vAlign w:val="center"/>
          </w:tcPr>
          <w:p w:rsidR="00602F42" w:rsidRPr="00912058" w:rsidRDefault="004E477B" w:rsidP="000B6099">
            <w:pPr>
              <w:tabs>
                <w:tab w:val="left" w:pos="2412"/>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Выбор профессии – это серьезно.</w:t>
            </w:r>
          </w:p>
        </w:tc>
        <w:tc>
          <w:tcPr>
            <w:tcW w:w="2835" w:type="dxa"/>
            <w:vAlign w:val="center"/>
          </w:tcPr>
          <w:p w:rsidR="00602F42" w:rsidRPr="00912058" w:rsidRDefault="00FE650D" w:rsidP="003E30BA">
            <w:pPr>
              <w:tabs>
                <w:tab w:val="left" w:pos="10440"/>
              </w:tabs>
              <w:spacing w:after="0" w:line="276" w:lineRule="auto"/>
              <w:ind w:left="34" w:right="1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20.01.2020</w:t>
            </w:r>
          </w:p>
        </w:tc>
      </w:tr>
      <w:tr w:rsidR="004E477B" w:rsidRPr="00C02D41" w:rsidTr="00FE650D">
        <w:trPr>
          <w:trHeight w:val="394"/>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198" w:type="dxa"/>
            <w:vAlign w:val="center"/>
          </w:tcPr>
          <w:p w:rsidR="004E477B" w:rsidRPr="00912058" w:rsidRDefault="004E477B" w:rsidP="00741C77">
            <w:pPr>
              <w:tabs>
                <w:tab w:val="left" w:pos="2412"/>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Многообразие мира профессий.</w:t>
            </w:r>
          </w:p>
        </w:tc>
        <w:tc>
          <w:tcPr>
            <w:tcW w:w="2835" w:type="dxa"/>
            <w:vAlign w:val="center"/>
          </w:tcPr>
          <w:p w:rsidR="004E477B" w:rsidRPr="00912058" w:rsidRDefault="00FE650D" w:rsidP="003E30BA">
            <w:pPr>
              <w:tabs>
                <w:tab w:val="left" w:pos="10440"/>
              </w:tabs>
              <w:spacing w:after="0" w:line="276" w:lineRule="auto"/>
              <w:ind w:left="34" w:right="1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27.01.2020</w:t>
            </w:r>
          </w:p>
        </w:tc>
      </w:tr>
      <w:tr w:rsidR="004E477B" w:rsidRPr="00C02D41" w:rsidTr="00FE650D">
        <w:trPr>
          <w:trHeight w:val="370"/>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198" w:type="dxa"/>
            <w:vAlign w:val="center"/>
          </w:tcPr>
          <w:p w:rsidR="004E477B" w:rsidRDefault="004E477B" w:rsidP="00741C77">
            <w:pPr>
              <w:tabs>
                <w:tab w:val="left" w:pos="10440"/>
              </w:tabs>
              <w:spacing w:after="0" w:line="276" w:lineRule="auto"/>
              <w:ind w:right="537"/>
              <w:rPr>
                <w:rFonts w:ascii="Times New Roman" w:eastAsia="Times New Roman" w:hAnsi="Times New Roman" w:cs="Times New Roman"/>
                <w:lang w:eastAsia="ru-RU"/>
              </w:rPr>
            </w:pPr>
            <w:r w:rsidRPr="00912058">
              <w:rPr>
                <w:rFonts w:ascii="Times New Roman" w:eastAsia="Times New Roman" w:hAnsi="Times New Roman" w:cs="Times New Roman"/>
                <w:lang w:eastAsia="ru-RU"/>
              </w:rPr>
              <w:t>Классификация профессий.</w:t>
            </w:r>
          </w:p>
        </w:tc>
        <w:tc>
          <w:tcPr>
            <w:tcW w:w="2835" w:type="dxa"/>
            <w:vAlign w:val="center"/>
          </w:tcPr>
          <w:p w:rsidR="004E477B" w:rsidRPr="00912058" w:rsidRDefault="00FE650D" w:rsidP="003E30BA">
            <w:pPr>
              <w:tabs>
                <w:tab w:val="left" w:pos="10440"/>
              </w:tabs>
              <w:spacing w:after="0" w:line="276" w:lineRule="auto"/>
              <w:ind w:left="34" w:right="1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03.02.2020</w:t>
            </w:r>
          </w:p>
        </w:tc>
      </w:tr>
      <w:tr w:rsidR="004E477B" w:rsidRPr="00C02D41" w:rsidTr="00FE650D">
        <w:trPr>
          <w:trHeight w:val="374"/>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198" w:type="dxa"/>
            <w:vAlign w:val="center"/>
          </w:tcPr>
          <w:p w:rsidR="004E477B" w:rsidRPr="00912058" w:rsidRDefault="004E477B" w:rsidP="00741C77">
            <w:pPr>
              <w:tabs>
                <w:tab w:val="left" w:pos="10440"/>
              </w:tabs>
              <w:spacing w:after="0" w:line="276" w:lineRule="auto"/>
              <w:ind w:right="537"/>
              <w:rPr>
                <w:rFonts w:ascii="Times New Roman" w:eastAsia="Times New Roman" w:hAnsi="Times New Roman" w:cs="Times New Roman"/>
                <w:lang w:eastAsia="ru-RU"/>
              </w:rPr>
            </w:pPr>
            <w:r w:rsidRPr="00912058">
              <w:rPr>
                <w:rFonts w:ascii="Times New Roman" w:eastAsia="Times New Roman" w:hAnsi="Times New Roman" w:cs="Times New Roman"/>
                <w:lang w:eastAsia="ru-RU"/>
              </w:rPr>
              <w:t xml:space="preserve">Секреты выбора </w:t>
            </w:r>
            <w:r>
              <w:rPr>
                <w:rFonts w:ascii="Times New Roman" w:eastAsia="Times New Roman" w:hAnsi="Times New Roman" w:cs="Times New Roman"/>
                <w:lang w:eastAsia="ru-RU"/>
              </w:rPr>
              <w:t>профессии («хочу», «могу», «надо»).</w:t>
            </w:r>
          </w:p>
        </w:tc>
        <w:tc>
          <w:tcPr>
            <w:tcW w:w="2835" w:type="dxa"/>
            <w:vAlign w:val="center"/>
          </w:tcPr>
          <w:p w:rsidR="004E477B" w:rsidRPr="00912058" w:rsidRDefault="00FE650D" w:rsidP="003E30BA">
            <w:pPr>
              <w:tabs>
                <w:tab w:val="left" w:pos="10440"/>
              </w:tabs>
              <w:spacing w:after="0" w:line="276" w:lineRule="auto"/>
              <w:ind w:left="34" w:right="1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10.02.2020</w:t>
            </w:r>
          </w:p>
        </w:tc>
      </w:tr>
      <w:tr w:rsidR="004E477B" w:rsidRPr="00C02D41" w:rsidTr="00FE650D">
        <w:trPr>
          <w:trHeight w:val="372"/>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198" w:type="dxa"/>
            <w:vAlign w:val="center"/>
          </w:tcPr>
          <w:p w:rsidR="004E477B" w:rsidRPr="00912058" w:rsidRDefault="00130B7B" w:rsidP="000B6099">
            <w:pPr>
              <w:tabs>
                <w:tab w:val="left" w:pos="10440"/>
              </w:tabs>
              <w:spacing w:after="0" w:line="276" w:lineRule="auto"/>
              <w:ind w:right="537"/>
              <w:rPr>
                <w:rFonts w:ascii="Times New Roman" w:eastAsia="Times New Roman" w:hAnsi="Times New Roman" w:cs="Times New Roman"/>
                <w:lang w:eastAsia="ru-RU"/>
              </w:rPr>
            </w:pPr>
            <w:r>
              <w:rPr>
                <w:rFonts w:ascii="Times New Roman" w:eastAsia="Times New Roman" w:hAnsi="Times New Roman" w:cs="Times New Roman"/>
                <w:lang w:eastAsia="ru-RU"/>
              </w:rPr>
              <w:t>Ошибки в выборе профессии.</w:t>
            </w:r>
          </w:p>
        </w:tc>
        <w:tc>
          <w:tcPr>
            <w:tcW w:w="2835" w:type="dxa"/>
            <w:vAlign w:val="center"/>
          </w:tcPr>
          <w:p w:rsidR="004E477B" w:rsidRPr="00912058" w:rsidRDefault="00FE650D" w:rsidP="003E30BA">
            <w:pPr>
              <w:tabs>
                <w:tab w:val="left" w:pos="10440"/>
              </w:tabs>
              <w:spacing w:after="0" w:line="276" w:lineRule="auto"/>
              <w:ind w:left="34" w:right="1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17.02.2020</w:t>
            </w:r>
          </w:p>
        </w:tc>
      </w:tr>
      <w:tr w:rsidR="004E477B" w:rsidRPr="00C02D41" w:rsidTr="00FE650D">
        <w:trPr>
          <w:trHeight w:val="412"/>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198" w:type="dxa"/>
            <w:vAlign w:val="center"/>
          </w:tcPr>
          <w:p w:rsidR="004E477B" w:rsidRPr="00912058" w:rsidRDefault="00130B7B" w:rsidP="000B6099">
            <w:pPr>
              <w:tabs>
                <w:tab w:val="left" w:pos="10440"/>
              </w:tabs>
              <w:spacing w:after="0" w:line="276" w:lineRule="auto"/>
              <w:ind w:right="537"/>
              <w:rPr>
                <w:rFonts w:ascii="Times New Roman" w:eastAsia="Times New Roman" w:hAnsi="Times New Roman" w:cs="Times New Roman"/>
                <w:lang w:eastAsia="ru-RU"/>
              </w:rPr>
            </w:pPr>
            <w:r>
              <w:rPr>
                <w:rFonts w:ascii="Times New Roman" w:eastAsia="Times New Roman" w:hAnsi="Times New Roman" w:cs="Times New Roman"/>
                <w:lang w:eastAsia="ru-RU"/>
              </w:rPr>
              <w:t>Здоровье и выбор профессии.</w:t>
            </w:r>
          </w:p>
        </w:tc>
        <w:tc>
          <w:tcPr>
            <w:tcW w:w="2835" w:type="dxa"/>
            <w:vAlign w:val="center"/>
          </w:tcPr>
          <w:p w:rsidR="004E477B" w:rsidRPr="00C02D41" w:rsidRDefault="00FE650D" w:rsidP="003E30BA">
            <w:pPr>
              <w:tabs>
                <w:tab w:val="left" w:pos="10440"/>
              </w:tabs>
              <w:spacing w:after="0" w:line="276" w:lineRule="auto"/>
              <w:ind w:left="34"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24.02.2020</w:t>
            </w:r>
          </w:p>
        </w:tc>
      </w:tr>
      <w:tr w:rsidR="004E477B" w:rsidRPr="00C02D41" w:rsidTr="003E30BA">
        <w:trPr>
          <w:trHeight w:val="430"/>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198" w:type="dxa"/>
            <w:vAlign w:val="center"/>
          </w:tcPr>
          <w:p w:rsidR="004E47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Темперамент и выбор профессии.</w:t>
            </w:r>
          </w:p>
        </w:tc>
        <w:tc>
          <w:tcPr>
            <w:tcW w:w="2835" w:type="dxa"/>
            <w:vAlign w:val="center"/>
          </w:tcPr>
          <w:p w:rsidR="004E477B" w:rsidRPr="00C02D41" w:rsidRDefault="00FE650D" w:rsidP="003E30BA">
            <w:pPr>
              <w:tabs>
                <w:tab w:val="left" w:pos="10440"/>
              </w:tabs>
              <w:spacing w:after="0" w:line="276" w:lineRule="auto"/>
              <w:ind w:left="34"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02.03.2020</w:t>
            </w:r>
          </w:p>
        </w:tc>
      </w:tr>
      <w:tr w:rsidR="004E477B" w:rsidRPr="00C02D41" w:rsidTr="00FE650D">
        <w:trPr>
          <w:trHeight w:val="378"/>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198" w:type="dxa"/>
            <w:vAlign w:val="center"/>
          </w:tcPr>
          <w:p w:rsidR="004E47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Интересы и выбор профессии.</w:t>
            </w:r>
          </w:p>
        </w:tc>
        <w:tc>
          <w:tcPr>
            <w:tcW w:w="2835" w:type="dxa"/>
            <w:vAlign w:val="center"/>
          </w:tcPr>
          <w:p w:rsidR="004E477B" w:rsidRPr="00C02D41" w:rsidRDefault="003E30BA" w:rsidP="003E30BA">
            <w:pPr>
              <w:tabs>
                <w:tab w:val="left" w:pos="10440"/>
              </w:tabs>
              <w:spacing w:after="0" w:line="276" w:lineRule="auto"/>
              <w:ind w:left="34"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09.03.2020</w:t>
            </w:r>
          </w:p>
        </w:tc>
      </w:tr>
      <w:tr w:rsidR="004E477B" w:rsidRPr="00C02D41" w:rsidTr="00FE650D">
        <w:trPr>
          <w:trHeight w:val="340"/>
        </w:trPr>
        <w:tc>
          <w:tcPr>
            <w:tcW w:w="992" w:type="dxa"/>
            <w:vAlign w:val="center"/>
          </w:tcPr>
          <w:p w:rsidR="004E477B" w:rsidRPr="00912058" w:rsidRDefault="004E47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198" w:type="dxa"/>
            <w:vAlign w:val="center"/>
          </w:tcPr>
          <w:p w:rsidR="004E47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Склонности и профессиональная направленность.</w:t>
            </w:r>
          </w:p>
        </w:tc>
        <w:tc>
          <w:tcPr>
            <w:tcW w:w="2835" w:type="dxa"/>
            <w:vAlign w:val="center"/>
          </w:tcPr>
          <w:p w:rsidR="004E477B" w:rsidRPr="00C02D41" w:rsidRDefault="003E30BA" w:rsidP="003E30BA">
            <w:pPr>
              <w:tabs>
                <w:tab w:val="left" w:pos="10440"/>
              </w:tabs>
              <w:spacing w:after="0" w:line="276" w:lineRule="auto"/>
              <w:ind w:left="34"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16.03.2020</w:t>
            </w:r>
          </w:p>
        </w:tc>
      </w:tr>
      <w:tr w:rsidR="004E477B" w:rsidRPr="00C02D41" w:rsidTr="00FE650D">
        <w:trPr>
          <w:trHeight w:val="446"/>
        </w:trPr>
        <w:tc>
          <w:tcPr>
            <w:tcW w:w="992" w:type="dxa"/>
            <w:vAlign w:val="center"/>
          </w:tcPr>
          <w:p w:rsidR="004E477B" w:rsidRDefault="00130B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198" w:type="dxa"/>
            <w:vAlign w:val="center"/>
          </w:tcPr>
          <w:p w:rsidR="004E47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Как достичь успеха</w:t>
            </w:r>
            <w:r w:rsidR="00FE650D">
              <w:rPr>
                <w:rFonts w:ascii="Times New Roman" w:eastAsia="Times New Roman" w:hAnsi="Times New Roman" w:cs="Times New Roman"/>
                <w:lang w:eastAsia="ru-RU"/>
              </w:rPr>
              <w:t xml:space="preserve"> в профессии.</w:t>
            </w:r>
          </w:p>
        </w:tc>
        <w:tc>
          <w:tcPr>
            <w:tcW w:w="2835" w:type="dxa"/>
            <w:vAlign w:val="center"/>
          </w:tcPr>
          <w:p w:rsidR="004E47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30.03.2020</w:t>
            </w:r>
          </w:p>
        </w:tc>
      </w:tr>
      <w:tr w:rsidR="004E477B" w:rsidRPr="00C02D41" w:rsidTr="00FE650D">
        <w:trPr>
          <w:trHeight w:val="350"/>
        </w:trPr>
        <w:tc>
          <w:tcPr>
            <w:tcW w:w="992" w:type="dxa"/>
            <w:vAlign w:val="center"/>
          </w:tcPr>
          <w:p w:rsidR="004E477B" w:rsidRDefault="00FE650D"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198" w:type="dxa"/>
            <w:vAlign w:val="center"/>
          </w:tcPr>
          <w:p w:rsidR="004E477B" w:rsidRPr="00912058" w:rsidRDefault="00FE650D"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Как выбрать профессию</w:t>
            </w:r>
          </w:p>
        </w:tc>
        <w:tc>
          <w:tcPr>
            <w:tcW w:w="2835" w:type="dxa"/>
            <w:vAlign w:val="center"/>
          </w:tcPr>
          <w:p w:rsidR="004E47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06.04.2020</w:t>
            </w:r>
          </w:p>
        </w:tc>
      </w:tr>
      <w:tr w:rsidR="00130B7B" w:rsidRPr="00C02D41" w:rsidTr="00FE650D">
        <w:trPr>
          <w:trHeight w:val="356"/>
        </w:trPr>
        <w:tc>
          <w:tcPr>
            <w:tcW w:w="992" w:type="dxa"/>
            <w:vAlign w:val="center"/>
          </w:tcPr>
          <w:p w:rsidR="00130B7B" w:rsidRDefault="00FE650D"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198" w:type="dxa"/>
            <w:vAlign w:val="center"/>
          </w:tcPr>
          <w:p w:rsidR="00130B7B" w:rsidRPr="00912058" w:rsidRDefault="00130B7B" w:rsidP="00741C77">
            <w:pPr>
              <w:tabs>
                <w:tab w:val="left" w:pos="10440"/>
              </w:tabs>
              <w:spacing w:after="0" w:line="276" w:lineRule="auto"/>
              <w:ind w:right="537"/>
              <w:rPr>
                <w:rFonts w:ascii="Times New Roman" w:eastAsia="Times New Roman" w:hAnsi="Times New Roman" w:cs="Times New Roman"/>
                <w:lang w:eastAsia="ru-RU"/>
              </w:rPr>
            </w:pPr>
            <w:r>
              <w:rPr>
                <w:rFonts w:ascii="Times New Roman" w:eastAsia="Times New Roman" w:hAnsi="Times New Roman" w:cs="Times New Roman"/>
                <w:lang w:eastAsia="ru-RU"/>
              </w:rPr>
              <w:t>Мир современных профессий.</w:t>
            </w:r>
          </w:p>
        </w:tc>
        <w:tc>
          <w:tcPr>
            <w:tcW w:w="2835" w:type="dxa"/>
            <w:vAlign w:val="center"/>
          </w:tcPr>
          <w:p w:rsidR="00130B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13.04.2020</w:t>
            </w:r>
          </w:p>
        </w:tc>
      </w:tr>
      <w:tr w:rsidR="00130B7B" w:rsidRPr="00C02D41" w:rsidTr="00FE650D">
        <w:trPr>
          <w:trHeight w:val="418"/>
        </w:trPr>
        <w:tc>
          <w:tcPr>
            <w:tcW w:w="992" w:type="dxa"/>
            <w:vAlign w:val="center"/>
          </w:tcPr>
          <w:p w:rsidR="00130B7B" w:rsidRDefault="00FE650D"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1198" w:type="dxa"/>
            <w:vAlign w:val="center"/>
          </w:tcPr>
          <w:p w:rsidR="00130B7B" w:rsidRPr="00912058" w:rsidRDefault="00130B7B" w:rsidP="00741C77">
            <w:pPr>
              <w:tabs>
                <w:tab w:val="left" w:pos="10440"/>
              </w:tabs>
              <w:spacing w:after="0" w:line="276" w:lineRule="auto"/>
              <w:ind w:right="537"/>
              <w:rPr>
                <w:rFonts w:ascii="Times New Roman" w:eastAsia="Times New Roman" w:hAnsi="Times New Roman" w:cs="Times New Roman"/>
                <w:lang w:eastAsia="ru-RU"/>
              </w:rPr>
            </w:pPr>
            <w:r>
              <w:rPr>
                <w:rFonts w:ascii="Times New Roman" w:eastAsia="Times New Roman" w:hAnsi="Times New Roman" w:cs="Times New Roman"/>
                <w:lang w:eastAsia="ru-RU"/>
              </w:rPr>
              <w:t>Современный рынок труда: настоящее и будущее.</w:t>
            </w:r>
          </w:p>
        </w:tc>
        <w:tc>
          <w:tcPr>
            <w:tcW w:w="2835" w:type="dxa"/>
            <w:vAlign w:val="center"/>
          </w:tcPr>
          <w:p w:rsidR="00130B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20.04.2020</w:t>
            </w:r>
          </w:p>
        </w:tc>
      </w:tr>
      <w:tr w:rsidR="00130B7B" w:rsidRPr="00C02D41" w:rsidTr="00FE650D">
        <w:trPr>
          <w:trHeight w:val="366"/>
        </w:trPr>
        <w:tc>
          <w:tcPr>
            <w:tcW w:w="992" w:type="dxa"/>
            <w:vAlign w:val="center"/>
          </w:tcPr>
          <w:p w:rsidR="00130B7B" w:rsidRDefault="00130B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198" w:type="dxa"/>
            <w:vAlign w:val="center"/>
          </w:tcPr>
          <w:p w:rsidR="00130B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Пути получения профессии.</w:t>
            </w:r>
          </w:p>
        </w:tc>
        <w:tc>
          <w:tcPr>
            <w:tcW w:w="2835" w:type="dxa"/>
            <w:vAlign w:val="center"/>
          </w:tcPr>
          <w:p w:rsidR="00130B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27.04.2020</w:t>
            </w:r>
          </w:p>
        </w:tc>
      </w:tr>
      <w:tr w:rsidR="00130B7B" w:rsidRPr="00C02D41" w:rsidTr="00FE650D">
        <w:trPr>
          <w:trHeight w:val="428"/>
        </w:trPr>
        <w:tc>
          <w:tcPr>
            <w:tcW w:w="992" w:type="dxa"/>
            <w:vAlign w:val="center"/>
          </w:tcPr>
          <w:p w:rsidR="00130B7B" w:rsidRDefault="00130B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1198" w:type="dxa"/>
            <w:vAlign w:val="center"/>
          </w:tcPr>
          <w:p w:rsidR="00130B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sidRPr="00912058">
              <w:rPr>
                <w:rFonts w:ascii="Times New Roman" w:eastAsia="Times New Roman" w:hAnsi="Times New Roman" w:cs="Times New Roman"/>
                <w:lang w:eastAsia="ru-RU"/>
              </w:rPr>
              <w:t>Особенности профессионального самоопределения молодёжи на современном этапе.</w:t>
            </w:r>
          </w:p>
        </w:tc>
        <w:tc>
          <w:tcPr>
            <w:tcW w:w="2835" w:type="dxa"/>
            <w:vAlign w:val="center"/>
          </w:tcPr>
          <w:p w:rsidR="00130B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04.05.2020</w:t>
            </w:r>
          </w:p>
        </w:tc>
      </w:tr>
      <w:tr w:rsidR="00130B7B" w:rsidRPr="00C02D41" w:rsidTr="00FE650D">
        <w:trPr>
          <w:trHeight w:val="377"/>
        </w:trPr>
        <w:tc>
          <w:tcPr>
            <w:tcW w:w="992" w:type="dxa"/>
            <w:vAlign w:val="center"/>
          </w:tcPr>
          <w:p w:rsidR="00130B7B" w:rsidRDefault="00130B7B" w:rsidP="00602F42">
            <w:pPr>
              <w:tabs>
                <w:tab w:val="left" w:pos="10440"/>
              </w:tabs>
              <w:spacing w:after="0" w:line="276" w:lineRule="auto"/>
              <w:ind w:right="5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1198" w:type="dxa"/>
            <w:vAlign w:val="center"/>
          </w:tcPr>
          <w:p w:rsidR="00130B7B" w:rsidRPr="00912058" w:rsidRDefault="00130B7B" w:rsidP="000B6099">
            <w:pPr>
              <w:tabs>
                <w:tab w:val="left" w:pos="10440"/>
              </w:tabs>
              <w:spacing w:after="0" w:line="276" w:lineRule="auto"/>
              <w:ind w:right="94"/>
              <w:rPr>
                <w:rFonts w:ascii="Times New Roman" w:eastAsia="Times New Roman" w:hAnsi="Times New Roman" w:cs="Times New Roman"/>
                <w:lang w:eastAsia="ru-RU"/>
              </w:rPr>
            </w:pPr>
            <w:r>
              <w:rPr>
                <w:rFonts w:ascii="Times New Roman" w:eastAsia="Times New Roman" w:hAnsi="Times New Roman" w:cs="Times New Roman"/>
                <w:lang w:eastAsia="ru-RU"/>
              </w:rPr>
              <w:t>Ты и твоя будущая профессия.</w:t>
            </w:r>
          </w:p>
        </w:tc>
        <w:tc>
          <w:tcPr>
            <w:tcW w:w="2835" w:type="dxa"/>
            <w:vAlign w:val="center"/>
          </w:tcPr>
          <w:p w:rsidR="00130B7B" w:rsidRPr="00C02D41" w:rsidRDefault="003E30BA" w:rsidP="003E30BA">
            <w:pPr>
              <w:tabs>
                <w:tab w:val="left" w:pos="10440"/>
              </w:tabs>
              <w:spacing w:after="0" w:line="276" w:lineRule="auto"/>
              <w:ind w:left="33"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11.05.2020</w:t>
            </w:r>
          </w:p>
        </w:tc>
      </w:tr>
    </w:tbl>
    <w:p w:rsidR="00C02D41" w:rsidRDefault="00C02D41"/>
    <w:sectPr w:rsidR="00C02D41" w:rsidSect="00665D5D">
      <w:pgSz w:w="16838" w:h="11906" w:orient="landscape" w:code="9"/>
      <w:pgMar w:top="748" w:right="357" w:bottom="720"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BB"/>
    <w:multiLevelType w:val="hybridMultilevel"/>
    <w:tmpl w:val="80362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4A26BD"/>
    <w:multiLevelType w:val="hybridMultilevel"/>
    <w:tmpl w:val="CCE63518"/>
    <w:lvl w:ilvl="0" w:tplc="C732581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794A47"/>
    <w:multiLevelType w:val="multilevel"/>
    <w:tmpl w:val="B61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D3572"/>
    <w:multiLevelType w:val="multilevel"/>
    <w:tmpl w:val="46D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C6F73"/>
    <w:multiLevelType w:val="multilevel"/>
    <w:tmpl w:val="9C1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A0BD7"/>
    <w:multiLevelType w:val="multilevel"/>
    <w:tmpl w:val="DE42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94F45"/>
    <w:multiLevelType w:val="hybridMultilevel"/>
    <w:tmpl w:val="5CE8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EB11A8"/>
    <w:multiLevelType w:val="multilevel"/>
    <w:tmpl w:val="0D94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26890"/>
    <w:multiLevelType w:val="hybridMultilevel"/>
    <w:tmpl w:val="6C289B4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651C3CC4"/>
    <w:multiLevelType w:val="multilevel"/>
    <w:tmpl w:val="C6B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E14C3"/>
    <w:multiLevelType w:val="multilevel"/>
    <w:tmpl w:val="487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B600CE"/>
    <w:multiLevelType w:val="hybridMultilevel"/>
    <w:tmpl w:val="152EC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5"/>
  </w:num>
  <w:num w:numId="6">
    <w:abstractNumId w:val="4"/>
  </w:num>
  <w:num w:numId="7">
    <w:abstractNumId w:val="9"/>
  </w:num>
  <w:num w:numId="8">
    <w:abstractNumId w:val="7"/>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02D41"/>
    <w:rsid w:val="000B6099"/>
    <w:rsid w:val="000E461B"/>
    <w:rsid w:val="00130B7B"/>
    <w:rsid w:val="00135E2B"/>
    <w:rsid w:val="00201B79"/>
    <w:rsid w:val="00227C80"/>
    <w:rsid w:val="003E08ED"/>
    <w:rsid w:val="003E30BA"/>
    <w:rsid w:val="003E7AD1"/>
    <w:rsid w:val="004E477B"/>
    <w:rsid w:val="00602F42"/>
    <w:rsid w:val="00665D5D"/>
    <w:rsid w:val="00676748"/>
    <w:rsid w:val="00912058"/>
    <w:rsid w:val="0091328A"/>
    <w:rsid w:val="00C00C9A"/>
    <w:rsid w:val="00C02D41"/>
    <w:rsid w:val="00DD1B3E"/>
    <w:rsid w:val="00DE14D2"/>
    <w:rsid w:val="00F61356"/>
    <w:rsid w:val="00FE6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ветлая заливка1"/>
    <w:basedOn w:val="a1"/>
    <w:uiPriority w:val="60"/>
    <w:rsid w:val="00F6135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3">
    <w:name w:val="Balloon Text"/>
    <w:basedOn w:val="a"/>
    <w:link w:val="a4"/>
    <w:uiPriority w:val="99"/>
    <w:semiHidden/>
    <w:unhideWhenUsed/>
    <w:rsid w:val="006767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6748"/>
    <w:rPr>
      <w:rFonts w:ascii="Segoe UI" w:hAnsi="Segoe UI" w:cs="Segoe UI"/>
      <w:sz w:val="18"/>
      <w:szCs w:val="18"/>
    </w:rPr>
  </w:style>
  <w:style w:type="paragraph" w:styleId="a5">
    <w:name w:val="List Paragraph"/>
    <w:basedOn w:val="a"/>
    <w:uiPriority w:val="34"/>
    <w:qFormat/>
    <w:rsid w:val="00665D5D"/>
    <w:pPr>
      <w:ind w:left="720"/>
      <w:contextualSpacing/>
    </w:pPr>
  </w:style>
  <w:style w:type="paragraph" w:styleId="a6">
    <w:name w:val="Normal (Web)"/>
    <w:basedOn w:val="a"/>
    <w:uiPriority w:val="99"/>
    <w:semiHidden/>
    <w:unhideWhenUsed/>
    <w:rsid w:val="000E46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ветлая заливка1"/>
    <w:basedOn w:val="a1"/>
    <w:uiPriority w:val="60"/>
    <w:rsid w:val="00F6135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3">
    <w:name w:val="Balloon Text"/>
    <w:basedOn w:val="a"/>
    <w:link w:val="a4"/>
    <w:uiPriority w:val="99"/>
    <w:semiHidden/>
    <w:unhideWhenUsed/>
    <w:rsid w:val="006767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6748"/>
    <w:rPr>
      <w:rFonts w:ascii="Segoe UI" w:hAnsi="Segoe UI" w:cs="Segoe UI"/>
      <w:sz w:val="18"/>
      <w:szCs w:val="18"/>
    </w:rPr>
  </w:style>
  <w:style w:type="paragraph" w:styleId="a5">
    <w:name w:val="List Paragraph"/>
    <w:basedOn w:val="a"/>
    <w:uiPriority w:val="34"/>
    <w:qFormat/>
    <w:rsid w:val="006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литература</dc:creator>
  <cp:keywords/>
  <dc:description/>
  <cp:lastModifiedBy>USER</cp:lastModifiedBy>
  <cp:revision>18</cp:revision>
  <cp:lastPrinted>2019-05-08T08:24:00Z</cp:lastPrinted>
  <dcterms:created xsi:type="dcterms:W3CDTF">2019-04-26T06:24:00Z</dcterms:created>
  <dcterms:modified xsi:type="dcterms:W3CDTF">2019-10-16T06:34:00Z</dcterms:modified>
</cp:coreProperties>
</file>