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D8" w:rsidRDefault="007B4EB6" w:rsidP="00CE2146">
      <w:pPr>
        <w:pStyle w:val="a4"/>
        <w:jc w:val="center"/>
      </w:pPr>
      <w:r>
        <w:rPr>
          <w:w w:val="105"/>
        </w:rPr>
        <w:t>График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2"/>
          <w:w w:val="105"/>
        </w:rPr>
        <w:t xml:space="preserve"> </w:t>
      </w:r>
      <w:r>
        <w:rPr>
          <w:w w:val="105"/>
        </w:rPr>
        <w:t>ВПР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2025/2026</w:t>
      </w:r>
      <w:r>
        <w:rPr>
          <w:spacing w:val="2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году</w:t>
      </w:r>
    </w:p>
    <w:p w:rsidR="00E01AD8" w:rsidRDefault="007B4EB6">
      <w:pPr>
        <w:spacing w:before="195"/>
        <w:ind w:left="244"/>
        <w:rPr>
          <w:sz w:val="12"/>
        </w:rPr>
      </w:pPr>
      <w:r>
        <w:rPr>
          <w:noProof/>
          <w:sz w:val="12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769717</wp:posOffset>
            </wp:positionH>
            <wp:positionV relativeFrom="paragraph">
              <wp:posOffset>248287</wp:posOffset>
            </wp:positionV>
            <wp:extent cx="2888361" cy="210292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361" cy="210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24.07.2</w:t>
      </w:r>
      <w:r>
        <w:rPr>
          <w:w w:val="105"/>
          <w:sz w:val="16"/>
        </w:rPr>
        <w:t>025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Администратор</w:t>
      </w:r>
      <w:r>
        <w:rPr>
          <w:spacing w:val="71"/>
          <w:w w:val="105"/>
          <w:sz w:val="16"/>
        </w:rPr>
        <w:t xml:space="preserve"> </w:t>
      </w:r>
    </w:p>
    <w:p w:rsidR="00E01AD8" w:rsidRDefault="00E01AD8">
      <w:pPr>
        <w:rPr>
          <w:sz w:val="16"/>
        </w:rPr>
      </w:pPr>
    </w:p>
    <w:p w:rsidR="00E01AD8" w:rsidRDefault="00E01AD8">
      <w:pPr>
        <w:spacing w:before="40"/>
        <w:rPr>
          <w:sz w:val="16"/>
        </w:rPr>
      </w:pPr>
    </w:p>
    <w:p w:rsidR="00E01AD8" w:rsidRDefault="007B4EB6" w:rsidP="00CE2146">
      <w:pPr>
        <w:pStyle w:val="a3"/>
        <w:spacing w:line="254" w:lineRule="auto"/>
        <w:ind w:left="142" w:right="200"/>
        <w:rPr>
          <w:b w:val="0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34B38E9C" wp14:editId="6772BFBA">
                <wp:simplePos x="0" y="0"/>
                <wp:positionH relativeFrom="page">
                  <wp:posOffset>540000</wp:posOffset>
                </wp:positionH>
                <wp:positionV relativeFrom="paragraph">
                  <wp:posOffset>1153096</wp:posOffset>
                </wp:positionV>
                <wp:extent cx="6579870" cy="4089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9870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1AD8" w:rsidRDefault="00E01AD8">
                            <w:pPr>
                              <w:spacing w:before="29"/>
                              <w:rPr>
                                <w:rFonts w:ascii="Arial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2.5pt;margin-top:90.8pt;width:518.1pt;height:32.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" filled="f" stroked="f">
                <v:path arrowok="t"/>
                <v:textbox inset="0,0,0,0">
                  <w:txbxContent>
                    <w:p w:rsidR="00E01AD8" w:rsidRDefault="00E01AD8">
                      <w:pPr>
                        <w:spacing w:before="29"/>
                        <w:rPr>
                          <w:rFonts w:ascii="Arial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w w:val="105"/>
        </w:rPr>
        <w:t>Федеральная служба по надзору в сфере образования и науки (Рособрнадзор) утвердила Приказ от 7 мая</w:t>
      </w:r>
      <w:r>
        <w:rPr>
          <w:spacing w:val="80"/>
          <w:w w:val="105"/>
        </w:rPr>
        <w:t xml:space="preserve"> </w:t>
      </w:r>
      <w:r>
        <w:rPr>
          <w:w w:val="105"/>
        </w:rPr>
        <w:t>2025 г. № 991 “Об утверждении состава участников, сроков и продолжительности проведения всероссийских проверочных работ в образовательных организациях, осуще</w:t>
      </w:r>
      <w:r>
        <w:rPr>
          <w:w w:val="105"/>
        </w:rPr>
        <w:t>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</w:t>
      </w:r>
      <w:r>
        <w:rPr>
          <w:w w:val="105"/>
        </w:rPr>
        <w:t xml:space="preserve"> осуществляющих</w:t>
      </w:r>
      <w:proofErr w:type="gramEnd"/>
      <w:r>
        <w:rPr>
          <w:w w:val="105"/>
        </w:rPr>
        <w:t xml:space="preserve"> образовательную деятельность по образовательным программам начального общего, основного общего, среднего общего образования, в</w:t>
      </w:r>
      <w:r>
        <w:rPr>
          <w:spacing w:val="40"/>
          <w:w w:val="105"/>
        </w:rPr>
        <w:t xml:space="preserve"> </w:t>
      </w:r>
      <w:r>
        <w:rPr>
          <w:w w:val="105"/>
        </w:rPr>
        <w:t>2025/2026 учебном году”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E01AD8">
        <w:trPr>
          <w:trHeight w:val="380"/>
        </w:trPr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>Состав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участников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Перечень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учебных</w:t>
            </w:r>
            <w:proofErr w:type="gramEnd"/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предметов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Продолжительность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(мин)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254" w:lineRule="auto"/>
              <w:ind w:left="56" w:right="159"/>
              <w:rPr>
                <w:sz w:val="16"/>
              </w:rPr>
            </w:pPr>
            <w:r>
              <w:rPr>
                <w:w w:val="105"/>
                <w:sz w:val="16"/>
              </w:rPr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(на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бумажном </w:t>
            </w:r>
            <w:r>
              <w:rPr>
                <w:spacing w:val="-2"/>
                <w:w w:val="105"/>
                <w:sz w:val="16"/>
              </w:rPr>
              <w:t>носителе)</w:t>
            </w:r>
          </w:p>
        </w:tc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класс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3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Математика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11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 xml:space="preserve">Один из предметов: окружающий мир, литературное чтение, </w:t>
            </w:r>
            <w:r>
              <w:rPr>
                <w:spacing w:val="-2"/>
                <w:w w:val="105"/>
                <w:sz w:val="16"/>
              </w:rPr>
              <w:t xml:space="preserve">иностранный (английский, </w:t>
            </w:r>
            <w:r>
              <w:rPr>
                <w:w w:val="105"/>
                <w:sz w:val="16"/>
              </w:rPr>
              <w:t>немецкий, французский)</w:t>
            </w:r>
            <w:proofErr w:type="gramEnd"/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254" w:lineRule="auto"/>
              <w:ind w:left="56" w:right="156"/>
              <w:rPr>
                <w:sz w:val="16"/>
              </w:rPr>
            </w:pPr>
            <w:r>
              <w:rPr>
                <w:w w:val="105"/>
                <w:sz w:val="16"/>
              </w:rPr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(при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проведении на бумажном носителе)</w:t>
            </w:r>
          </w:p>
        </w:tc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класс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3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Математика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Два урока,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минут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каждый</w:t>
            </w:r>
          </w:p>
        </w:tc>
      </w:tr>
      <w:tr w:rsidR="00E01AD8">
        <w:trPr>
          <w:trHeight w:val="9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Один из предметов: история, литература, </w:t>
            </w:r>
            <w:r>
              <w:rPr>
                <w:spacing w:val="-2"/>
                <w:w w:val="105"/>
                <w:sz w:val="16"/>
              </w:rPr>
              <w:t xml:space="preserve">иностранный (английский, </w:t>
            </w:r>
            <w:r>
              <w:rPr>
                <w:w w:val="105"/>
                <w:sz w:val="16"/>
              </w:rPr>
              <w:t>немецкий, французский)</w:t>
            </w:r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379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предметов: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география,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Два урока,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минут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каждый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апреля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line="200" w:lineRule="atLeast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резервный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день (при проведении с </w:t>
            </w:r>
            <w:r>
              <w:rPr>
                <w:spacing w:val="-2"/>
                <w:w w:val="105"/>
                <w:sz w:val="16"/>
              </w:rPr>
              <w:t>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История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779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1386"/>
        </w:trPr>
        <w:tc>
          <w:tcPr>
            <w:tcW w:w="2551" w:type="dxa"/>
            <w:tcBorders>
              <w:bottom w:val="single" w:sz="6" w:space="0" w:color="000000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156"/>
              <w:rPr>
                <w:sz w:val="16"/>
              </w:rPr>
            </w:pPr>
            <w:r>
              <w:rPr>
                <w:w w:val="105"/>
                <w:sz w:val="16"/>
              </w:rPr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(при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проведении на бумажном носителе)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6 классы, за исключением </w:t>
            </w:r>
            <w:r>
              <w:rPr>
                <w:spacing w:val="-2"/>
                <w:w w:val="105"/>
                <w:sz w:val="16"/>
              </w:rPr>
              <w:t>обучающихся образовательных организаций,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участвующих </w:t>
            </w:r>
            <w:proofErr w:type="gramStart"/>
            <w:r>
              <w:rPr>
                <w:w w:val="105"/>
                <w:sz w:val="16"/>
              </w:rPr>
              <w:t>в</w:t>
            </w:r>
            <w:proofErr w:type="gramEnd"/>
            <w:r>
              <w:rPr>
                <w:w w:val="105"/>
                <w:sz w:val="16"/>
              </w:rPr>
              <w:t xml:space="preserve"> национальных </w:t>
            </w:r>
            <w:r>
              <w:rPr>
                <w:spacing w:val="-2"/>
                <w:w w:val="105"/>
                <w:sz w:val="16"/>
              </w:rPr>
              <w:t>сопоставительных</w:t>
            </w:r>
          </w:p>
          <w:p w:rsidR="00E01AD8" w:rsidRDefault="007B4EB6">
            <w:pPr>
              <w:pStyle w:val="TableParagraph"/>
              <w:spacing w:line="174" w:lineRule="exact"/>
              <w:ind w:left="56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исследованиях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качества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</w:tbl>
    <w:p w:rsidR="00E01AD8" w:rsidRDefault="00E01AD8">
      <w:pPr>
        <w:pStyle w:val="TableParagraph"/>
        <w:spacing w:line="254" w:lineRule="auto"/>
        <w:rPr>
          <w:sz w:val="16"/>
        </w:rPr>
        <w:sectPr w:rsidR="00E01AD8" w:rsidSect="00CE2146">
          <w:footerReference w:type="default" r:id="rId8"/>
          <w:type w:val="continuous"/>
          <w:pgSz w:w="11910" w:h="16840"/>
          <w:pgMar w:top="568" w:right="708" w:bottom="640" w:left="708" w:header="283" w:footer="441" w:gutter="0"/>
          <w:pgNumType w:start="1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E01AD8">
        <w:trPr>
          <w:trHeight w:val="380"/>
        </w:trPr>
        <w:tc>
          <w:tcPr>
            <w:tcW w:w="2551" w:type="dxa"/>
            <w:vMerge w:val="restart"/>
            <w:tcBorders>
              <w:top w:val="nil"/>
            </w:tcBorders>
          </w:tcPr>
          <w:p w:rsidR="00E01AD8" w:rsidRDefault="00E01A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общего образования, </w:t>
            </w:r>
            <w:proofErr w:type="gramStart"/>
            <w:r>
              <w:rPr>
                <w:spacing w:val="-2"/>
                <w:w w:val="105"/>
                <w:sz w:val="16"/>
              </w:rPr>
              <w:t>утвержденных</w:t>
            </w:r>
            <w:proofErr w:type="gram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приказом </w:t>
            </w:r>
            <w:proofErr w:type="spellStart"/>
            <w:r>
              <w:rPr>
                <w:w w:val="105"/>
                <w:sz w:val="16"/>
              </w:rPr>
              <w:t>Рособрнадзора</w:t>
            </w:r>
            <w:proofErr w:type="spellEnd"/>
            <w:r>
              <w:rPr>
                <w:w w:val="105"/>
                <w:sz w:val="16"/>
              </w:rPr>
              <w:t xml:space="preserve"> от 07.05.2025 N 990,</w:t>
            </w:r>
          </w:p>
          <w:p w:rsidR="00E01AD8" w:rsidRDefault="007B4EB6">
            <w:pPr>
              <w:pStyle w:val="TableParagraph"/>
              <w:spacing w:line="254" w:lineRule="auto"/>
              <w:ind w:left="56" w:right="159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 xml:space="preserve">(зарегистрирован </w:t>
            </w:r>
            <w:r>
              <w:rPr>
                <w:w w:val="105"/>
                <w:sz w:val="16"/>
              </w:rPr>
              <w:t>Минюстом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России </w:t>
            </w:r>
            <w:r>
              <w:rPr>
                <w:spacing w:val="-2"/>
                <w:w w:val="105"/>
                <w:sz w:val="16"/>
              </w:rPr>
              <w:t>29.05.2025</w:t>
            </w:r>
            <w:proofErr w:type="gramEnd"/>
          </w:p>
          <w:p w:rsidR="00E01AD8" w:rsidRDefault="007B4EB6">
            <w:pPr>
              <w:pStyle w:val="TableParagraph"/>
              <w:spacing w:before="1" w:line="254" w:lineRule="auto"/>
              <w:ind w:left="56" w:right="13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регистрационный</w:t>
            </w:r>
            <w:proofErr w:type="gram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82397) и международных </w:t>
            </w:r>
            <w:r>
              <w:rPr>
                <w:spacing w:val="-2"/>
                <w:w w:val="105"/>
                <w:sz w:val="16"/>
              </w:rPr>
              <w:t xml:space="preserve">сопоставительных </w:t>
            </w:r>
            <w:r>
              <w:rPr>
                <w:w w:val="105"/>
                <w:sz w:val="16"/>
              </w:rPr>
              <w:lastRenderedPageBreak/>
              <w:t>исследованиях качества общего образования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lastRenderedPageBreak/>
              <w:t>Математика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Два урока,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минут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каждый</w:t>
            </w:r>
          </w:p>
        </w:tc>
      </w:tr>
      <w:tr w:rsidR="00E01AD8">
        <w:trPr>
          <w:trHeight w:val="9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Один из предметов: история, литература, </w:t>
            </w:r>
            <w:r>
              <w:rPr>
                <w:spacing w:val="-2"/>
                <w:w w:val="105"/>
                <w:sz w:val="16"/>
              </w:rPr>
              <w:t xml:space="preserve">иностранный (английский, </w:t>
            </w:r>
            <w:r>
              <w:rPr>
                <w:w w:val="105"/>
                <w:sz w:val="16"/>
              </w:rPr>
              <w:t>немецкий, французский)</w:t>
            </w:r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3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предметов: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география,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Два урока,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минут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каждый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апреля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2026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line="200" w:lineRule="atLeast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резервный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день (при проведении с </w:t>
            </w:r>
            <w:r>
              <w:rPr>
                <w:spacing w:val="-2"/>
                <w:w w:val="105"/>
                <w:sz w:val="16"/>
              </w:rPr>
              <w:t>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История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7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 из предметов: география,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378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254" w:lineRule="auto"/>
              <w:ind w:left="56" w:right="156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(при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проведении на бумажном носителе)</w:t>
            </w:r>
          </w:p>
        </w:tc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класс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5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Математика базовая или математика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углубленным</w:t>
            </w:r>
            <w:proofErr w:type="gramEnd"/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изучением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предмета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9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Один из предметов: история, литература, </w:t>
            </w:r>
            <w:r>
              <w:rPr>
                <w:spacing w:val="-2"/>
                <w:w w:val="105"/>
                <w:sz w:val="16"/>
              </w:rPr>
              <w:t xml:space="preserve">иностранный </w:t>
            </w:r>
            <w:r>
              <w:rPr>
                <w:spacing w:val="-2"/>
                <w:w w:val="105"/>
                <w:sz w:val="16"/>
              </w:rPr>
              <w:t xml:space="preserve">(английский, </w:t>
            </w:r>
            <w:r>
              <w:rPr>
                <w:w w:val="105"/>
                <w:sz w:val="16"/>
              </w:rPr>
              <w:t>немецкий, французский)</w:t>
            </w:r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9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Один из предметов: география, биология, </w:t>
            </w:r>
            <w:r>
              <w:rPr>
                <w:sz w:val="16"/>
              </w:rPr>
              <w:t xml:space="preserve">физика базовая, физика с </w:t>
            </w:r>
            <w:r>
              <w:rPr>
                <w:w w:val="105"/>
                <w:sz w:val="16"/>
              </w:rPr>
              <w:t>углубленным изучением</w:t>
            </w:r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предмета,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информатика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апреля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line="200" w:lineRule="atLeast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резервный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день (при проведении с </w:t>
            </w:r>
            <w:r>
              <w:rPr>
                <w:spacing w:val="-2"/>
                <w:w w:val="105"/>
                <w:sz w:val="16"/>
              </w:rPr>
              <w:t>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История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7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 из предметов: география,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378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254" w:lineRule="auto"/>
              <w:ind w:left="56" w:right="156"/>
              <w:rPr>
                <w:sz w:val="16"/>
              </w:rPr>
            </w:pPr>
            <w:r>
              <w:rPr>
                <w:w w:val="105"/>
                <w:sz w:val="16"/>
              </w:rPr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(при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проведении на бумажном носителе)</w:t>
            </w:r>
          </w:p>
        </w:tc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254" w:lineRule="auto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 xml:space="preserve">8 классы, за исключением </w:t>
            </w:r>
            <w:r>
              <w:rPr>
                <w:spacing w:val="-2"/>
                <w:w w:val="105"/>
                <w:sz w:val="16"/>
              </w:rPr>
              <w:t>обучающихся образовательных организаций,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участвующих </w:t>
            </w:r>
            <w:r>
              <w:rPr>
                <w:w w:val="105"/>
                <w:sz w:val="16"/>
              </w:rPr>
              <w:t xml:space="preserve">в национальных </w:t>
            </w:r>
            <w:r>
              <w:rPr>
                <w:spacing w:val="-2"/>
                <w:w w:val="105"/>
                <w:sz w:val="16"/>
              </w:rPr>
              <w:t xml:space="preserve">сопоставительных </w:t>
            </w:r>
            <w:r>
              <w:rPr>
                <w:w w:val="105"/>
                <w:sz w:val="16"/>
              </w:rPr>
              <w:t xml:space="preserve">исследованиях качества общего образования, утвержденных приказом </w:t>
            </w:r>
            <w:proofErr w:type="spellStart"/>
            <w:r>
              <w:rPr>
                <w:w w:val="105"/>
                <w:sz w:val="16"/>
              </w:rPr>
              <w:t>Рособрнадзора</w:t>
            </w:r>
            <w:proofErr w:type="spellEnd"/>
            <w:r>
              <w:rPr>
                <w:w w:val="105"/>
                <w:sz w:val="16"/>
              </w:rPr>
              <w:t xml:space="preserve"> от 07.05.2025 N 990,</w:t>
            </w:r>
          </w:p>
          <w:p w:rsidR="00E01AD8" w:rsidRDefault="007B4EB6">
            <w:pPr>
              <w:pStyle w:val="TableParagraph"/>
              <w:spacing w:before="2" w:line="254" w:lineRule="auto"/>
              <w:ind w:left="56" w:right="159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(зарегистриро</w:t>
            </w:r>
            <w:r>
              <w:rPr>
                <w:spacing w:val="-2"/>
                <w:w w:val="105"/>
                <w:sz w:val="16"/>
              </w:rPr>
              <w:t xml:space="preserve">ван </w:t>
            </w:r>
            <w:r>
              <w:rPr>
                <w:w w:val="105"/>
                <w:sz w:val="16"/>
              </w:rPr>
              <w:t>Минюстом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России </w:t>
            </w:r>
            <w:r>
              <w:rPr>
                <w:spacing w:val="-2"/>
                <w:w w:val="105"/>
                <w:sz w:val="16"/>
              </w:rPr>
              <w:t>29.05.2025</w:t>
            </w:r>
            <w:proofErr w:type="gramEnd"/>
          </w:p>
          <w:p w:rsidR="00E01AD8" w:rsidRDefault="007B4EB6">
            <w:pPr>
              <w:pStyle w:val="TableParagraph"/>
              <w:spacing w:before="3" w:line="254" w:lineRule="auto"/>
              <w:ind w:left="56" w:right="13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регистрационный</w:t>
            </w:r>
            <w:proofErr w:type="gram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82397) и международных </w:t>
            </w:r>
            <w:r>
              <w:rPr>
                <w:spacing w:val="-2"/>
                <w:w w:val="105"/>
                <w:sz w:val="16"/>
              </w:rPr>
              <w:t xml:space="preserve">сопоставительных </w:t>
            </w:r>
            <w:r>
              <w:rPr>
                <w:w w:val="105"/>
                <w:sz w:val="16"/>
              </w:rPr>
              <w:t>исследованиях качества общего образования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5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Математика базовая или математика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углубленным</w:t>
            </w:r>
            <w:proofErr w:type="gramEnd"/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изучением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предмета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9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2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Один из предметов: история,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обществознание, литература,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иностранный (английский, немецкий,</w:t>
            </w:r>
            <w:proofErr w:type="gramEnd"/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французский)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45 </w:t>
            </w: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11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Один из предметов: география, биология, </w:t>
            </w:r>
            <w:r>
              <w:rPr>
                <w:spacing w:val="-2"/>
                <w:w w:val="105"/>
                <w:sz w:val="16"/>
              </w:rPr>
              <w:t>химия,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физика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базовая, </w:t>
            </w:r>
            <w:r>
              <w:rPr>
                <w:w w:val="105"/>
                <w:sz w:val="16"/>
              </w:rPr>
              <w:t>физика с углубленным изучением предмета,</w:t>
            </w:r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380"/>
        </w:trPr>
        <w:tc>
          <w:tcPr>
            <w:tcW w:w="2551" w:type="dxa"/>
            <w:vMerge w:val="restart"/>
          </w:tcPr>
          <w:p w:rsidR="00E01AD8" w:rsidRDefault="007B4EB6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С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апреля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апреля</w:t>
            </w:r>
          </w:p>
          <w:p w:rsidR="00E01AD8" w:rsidRDefault="007B4EB6">
            <w:pPr>
              <w:pStyle w:val="TableParagraph"/>
              <w:spacing w:line="200" w:lineRule="atLeast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>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резервный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день (при проведении с </w:t>
            </w:r>
            <w:r>
              <w:rPr>
                <w:spacing w:val="-2"/>
                <w:w w:val="105"/>
                <w:sz w:val="16"/>
              </w:rPr>
              <w:t>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предметов: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история,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обществознание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Один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минут</w:t>
            </w:r>
          </w:p>
        </w:tc>
      </w:tr>
      <w:tr w:rsidR="00E01AD8">
        <w:trPr>
          <w:trHeight w:val="7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Один из предметов: география,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биология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  <w:tr w:rsidR="00E01AD8">
        <w:trPr>
          <w:trHeight w:val="3231"/>
        </w:trPr>
        <w:tc>
          <w:tcPr>
            <w:tcW w:w="2551" w:type="dxa"/>
            <w:tcBorders>
              <w:bottom w:val="single" w:sz="6" w:space="0" w:color="000000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156"/>
              <w:rPr>
                <w:sz w:val="16"/>
              </w:rPr>
            </w:pPr>
            <w:r>
              <w:rPr>
                <w:w w:val="105"/>
                <w:sz w:val="16"/>
              </w:rPr>
              <w:t>С 20 апреля по 20 мая 2026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(при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проведении на бумажном носителе)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106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классы,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исключением </w:t>
            </w:r>
            <w:r>
              <w:rPr>
                <w:spacing w:val="-2"/>
                <w:w w:val="105"/>
                <w:sz w:val="16"/>
              </w:rPr>
              <w:t xml:space="preserve">обучающихся образовательных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участвующих в национальных </w:t>
            </w:r>
            <w:r>
              <w:rPr>
                <w:spacing w:val="-2"/>
                <w:w w:val="105"/>
                <w:sz w:val="16"/>
              </w:rPr>
              <w:t xml:space="preserve">сопоставительных </w:t>
            </w:r>
            <w:r>
              <w:rPr>
                <w:w w:val="105"/>
                <w:sz w:val="16"/>
              </w:rPr>
              <w:t xml:space="preserve">исследованиях качества общего образования, утвержденных приказом </w:t>
            </w:r>
            <w:proofErr w:type="spellStart"/>
            <w:r>
              <w:rPr>
                <w:w w:val="105"/>
                <w:sz w:val="16"/>
              </w:rPr>
              <w:t>Рособрнадзора</w:t>
            </w:r>
            <w:proofErr w:type="spellEnd"/>
            <w:r>
              <w:rPr>
                <w:w w:val="105"/>
                <w:sz w:val="16"/>
              </w:rPr>
              <w:t xml:space="preserve"> от 07.05.2025 N 990,</w:t>
            </w:r>
          </w:p>
          <w:p w:rsidR="00E01AD8" w:rsidRDefault="007B4EB6">
            <w:pPr>
              <w:pStyle w:val="TableParagraph"/>
              <w:spacing w:before="2" w:line="254" w:lineRule="auto"/>
              <w:ind w:left="56" w:right="159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 xml:space="preserve">(зарегистрирован </w:t>
            </w:r>
            <w:r>
              <w:rPr>
                <w:w w:val="105"/>
                <w:sz w:val="16"/>
              </w:rPr>
              <w:t>Минюстом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России </w:t>
            </w:r>
            <w:r>
              <w:rPr>
                <w:spacing w:val="-2"/>
                <w:w w:val="105"/>
                <w:sz w:val="16"/>
              </w:rPr>
              <w:t>29.05.2025</w:t>
            </w:r>
            <w:proofErr w:type="gramEnd"/>
          </w:p>
          <w:p w:rsidR="00E01AD8" w:rsidRDefault="007B4EB6">
            <w:pPr>
              <w:pStyle w:val="TableParagraph"/>
              <w:spacing w:before="3" w:line="254" w:lineRule="auto"/>
              <w:ind w:left="56" w:right="131"/>
              <w:rPr>
                <w:sz w:val="16"/>
              </w:rPr>
            </w:pPr>
            <w:r>
              <w:rPr>
                <w:w w:val="105"/>
                <w:sz w:val="16"/>
              </w:rPr>
              <w:t>регистрационный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82397) и международных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Русский</w:t>
            </w:r>
            <w:r>
              <w:rPr>
                <w:spacing w:val="-4"/>
                <w:w w:val="105"/>
                <w:sz w:val="16"/>
              </w:rPr>
              <w:t xml:space="preserve"> 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</w:tbl>
    <w:p w:rsidR="00E01AD8" w:rsidRDefault="00E01AD8">
      <w:pPr>
        <w:pStyle w:val="TableParagraph"/>
        <w:spacing w:line="254" w:lineRule="auto"/>
        <w:rPr>
          <w:sz w:val="16"/>
        </w:rPr>
        <w:sectPr w:rsidR="00E01AD8">
          <w:type w:val="continuous"/>
          <w:pgSz w:w="11910" w:h="16840"/>
          <w:pgMar w:top="1100" w:right="708" w:bottom="640" w:left="708" w:header="283" w:footer="441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E01AD8">
        <w:trPr>
          <w:trHeight w:val="380"/>
        </w:trPr>
        <w:tc>
          <w:tcPr>
            <w:tcW w:w="2551" w:type="dxa"/>
            <w:vMerge w:val="restart"/>
            <w:tcBorders>
              <w:top w:val="nil"/>
            </w:tcBorders>
          </w:tcPr>
          <w:p w:rsidR="00E01AD8" w:rsidRDefault="00E01A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E01AD8" w:rsidRDefault="007B4EB6">
            <w:pPr>
              <w:pStyle w:val="TableParagraph"/>
              <w:spacing w:line="254" w:lineRule="auto"/>
              <w:ind w:left="56" w:right="38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сопоставительных </w:t>
            </w:r>
            <w:proofErr w:type="gramStart"/>
            <w:r>
              <w:rPr>
                <w:w w:val="105"/>
                <w:sz w:val="16"/>
              </w:rPr>
              <w:t>исследованиях</w:t>
            </w:r>
            <w:proofErr w:type="gram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качества общего образования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Математика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Два урока,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45</w:t>
            </w:r>
          </w:p>
          <w:p w:rsidR="00E01AD8" w:rsidRDefault="007B4EB6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w w:val="105"/>
                <w:sz w:val="16"/>
              </w:rPr>
              <w:t>минут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каждый</w:t>
            </w:r>
          </w:p>
        </w:tc>
      </w:tr>
      <w:tr w:rsidR="00E01AD8">
        <w:trPr>
          <w:trHeight w:val="1380"/>
        </w:trPr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01AD8" w:rsidRDefault="00E01AD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ind w:right="97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Два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предметов: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история, </w:t>
            </w:r>
            <w:r>
              <w:rPr>
                <w:spacing w:val="-2"/>
                <w:w w:val="105"/>
                <w:sz w:val="16"/>
              </w:rPr>
              <w:t>обществознание,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география, биология, </w:t>
            </w:r>
            <w:r>
              <w:rPr>
                <w:spacing w:val="-2"/>
                <w:w w:val="105"/>
                <w:sz w:val="16"/>
              </w:rPr>
              <w:t>физика,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химия,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литература, </w:t>
            </w:r>
            <w:r>
              <w:rPr>
                <w:w w:val="105"/>
                <w:sz w:val="16"/>
              </w:rPr>
              <w:t>иностранный (английский, немецкий, французский)</w:t>
            </w:r>
            <w:proofErr w:type="gramEnd"/>
          </w:p>
          <w:p w:rsidR="00E01AD8" w:rsidRDefault="007B4EB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язык</w:t>
            </w:r>
          </w:p>
        </w:tc>
        <w:tc>
          <w:tcPr>
            <w:tcW w:w="2551" w:type="dxa"/>
          </w:tcPr>
          <w:p w:rsidR="00E01AD8" w:rsidRDefault="007B4EB6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105"/>
                <w:sz w:val="16"/>
              </w:rPr>
              <w:t>Два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урока,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чем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 минут каждый</w:t>
            </w:r>
          </w:p>
        </w:tc>
      </w:tr>
    </w:tbl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  <w:bookmarkStart w:id="0" w:name="_GoBack"/>
      <w:bookmarkEnd w:id="0"/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E01AD8">
      <w:pPr>
        <w:rPr>
          <w:sz w:val="20"/>
        </w:rPr>
      </w:pPr>
    </w:p>
    <w:p w:rsidR="00E01AD8" w:rsidRDefault="007B4EB6">
      <w:pPr>
        <w:spacing w:before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540000</wp:posOffset>
                </wp:positionH>
                <wp:positionV relativeFrom="paragraph">
                  <wp:posOffset>257661</wp:posOffset>
                </wp:positionV>
                <wp:extent cx="6480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19699pt;margin-top:20.28828pt;width:510.25pt;height:.1pt;mso-position-horizontal-relative:page;mso-position-vertical-relative:paragraph;z-index:-15726080;mso-wrap-distance-left:0;mso-wrap-distance-right:0" id="docshape7" coordorigin="850,406" coordsize="10205,0" path="m850,406l11055,406e" filled="false" stroked="true" strokeweight=".57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E01AD8">
      <w:type w:val="continuous"/>
      <w:pgSz w:w="11910" w:h="16840"/>
      <w:pgMar w:top="1100" w:right="708" w:bottom="640" w:left="708" w:header="283" w:footer="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B6" w:rsidRDefault="007B4EB6">
      <w:r>
        <w:separator/>
      </w:r>
    </w:p>
  </w:endnote>
  <w:endnote w:type="continuationSeparator" w:id="0">
    <w:p w:rsidR="007B4EB6" w:rsidRDefault="007B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D8" w:rsidRDefault="007B4EB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E9593A8" wp14:editId="2B4E6C99">
              <wp:simplePos x="0" y="0"/>
              <wp:positionH relativeFrom="page">
                <wp:posOffset>5964567</wp:posOffset>
              </wp:positionH>
              <wp:positionV relativeFrom="page">
                <wp:posOffset>10271979</wp:posOffset>
              </wp:positionV>
              <wp:extent cx="721995" cy="12001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1AD8" w:rsidRDefault="007B4EB6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Страница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CE2146">
                            <w:rPr>
                              <w:noProof/>
                              <w:sz w:val="13"/>
                            </w:rPr>
                            <w:t>1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 w:rsidR="00CE2146">
                            <w:rPr>
                              <w:noProof/>
                              <w:spacing w:val="-10"/>
                              <w:sz w:val="1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69.65pt;margin-top:808.8pt;width:56.85pt;height:9.4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" filled="f" stroked="f">
              <v:path arrowok="t"/>
              <v:textbox inset="0,0,0,0">
                <w:txbxContent>
                  <w:p w:rsidR="00E01AD8" w:rsidRDefault="007B4EB6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Страница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CE2146">
                      <w:rPr>
                        <w:noProof/>
                        <w:sz w:val="13"/>
                      </w:rPr>
                      <w:t>1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из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 w:rsidR="00CE2146">
                      <w:rPr>
                        <w:noProof/>
                        <w:spacing w:val="-10"/>
                        <w:sz w:val="13"/>
                      </w:rPr>
                      <w:t>3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B6" w:rsidRDefault="007B4EB6">
      <w:r>
        <w:separator/>
      </w:r>
    </w:p>
  </w:footnote>
  <w:footnote w:type="continuationSeparator" w:id="0">
    <w:p w:rsidR="007B4EB6" w:rsidRDefault="007B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1AD8"/>
    <w:rsid w:val="007B4EB6"/>
    <w:rsid w:val="00CE2146"/>
    <w:rsid w:val="00E0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ind w:left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7"/>
    </w:pPr>
  </w:style>
  <w:style w:type="paragraph" w:styleId="a6">
    <w:name w:val="header"/>
    <w:basedOn w:val="a"/>
    <w:link w:val="a7"/>
    <w:uiPriority w:val="99"/>
    <w:unhideWhenUsed/>
    <w:rsid w:val="00CE21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2146"/>
    <w:rPr>
      <w:rFonts w:ascii="Bookman Old Style" w:eastAsia="Bookman Old Style" w:hAnsi="Bookman Old Style" w:cs="Bookman Old Style"/>
      <w:lang w:val="ru-RU"/>
    </w:rPr>
  </w:style>
  <w:style w:type="paragraph" w:styleId="a8">
    <w:name w:val="footer"/>
    <w:basedOn w:val="a"/>
    <w:link w:val="a9"/>
    <w:uiPriority w:val="99"/>
    <w:unhideWhenUsed/>
    <w:rsid w:val="00CE21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2146"/>
    <w:rPr>
      <w:rFonts w:ascii="Bookman Old Style" w:eastAsia="Bookman Old Style" w:hAnsi="Bookman Old Style" w:cs="Bookman Old Styl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E21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146"/>
    <w:rPr>
      <w:rFonts w:ascii="Tahoma" w:eastAsia="Bookman Old Styl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ind w:left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7"/>
    </w:pPr>
  </w:style>
  <w:style w:type="paragraph" w:styleId="a6">
    <w:name w:val="header"/>
    <w:basedOn w:val="a"/>
    <w:link w:val="a7"/>
    <w:uiPriority w:val="99"/>
    <w:unhideWhenUsed/>
    <w:rsid w:val="00CE21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2146"/>
    <w:rPr>
      <w:rFonts w:ascii="Bookman Old Style" w:eastAsia="Bookman Old Style" w:hAnsi="Bookman Old Style" w:cs="Bookman Old Style"/>
      <w:lang w:val="ru-RU"/>
    </w:rPr>
  </w:style>
  <w:style w:type="paragraph" w:styleId="a8">
    <w:name w:val="footer"/>
    <w:basedOn w:val="a"/>
    <w:link w:val="a9"/>
    <w:uiPriority w:val="99"/>
    <w:unhideWhenUsed/>
    <w:rsid w:val="00CE21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2146"/>
    <w:rPr>
      <w:rFonts w:ascii="Bookman Old Style" w:eastAsia="Bookman Old Style" w:hAnsi="Bookman Old Style" w:cs="Bookman Old Style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E21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146"/>
    <w:rPr>
      <w:rFonts w:ascii="Tahoma" w:eastAsia="Bookman Old Styl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ВПР в 2025/2026 учебном году</vt:lpstr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ВПР в 2025/2026 учебном году</dc:title>
  <dc:creator>User</dc:creator>
  <cp:lastModifiedBy>Администратор</cp:lastModifiedBy>
  <cp:revision>2</cp:revision>
  <dcterms:created xsi:type="dcterms:W3CDTF">2025-11-11T05:33:00Z</dcterms:created>
  <dcterms:modified xsi:type="dcterms:W3CDTF">2025-11-11T05:33:00Z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Педагогический портал «Тривиум»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