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B3" w:rsidRDefault="003D63B3" w:rsidP="003D63B3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3D63B3" w:rsidRDefault="003D63B3" w:rsidP="003D63B3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3D63B3" w:rsidRDefault="003D63B3">
      <w:pPr>
        <w:rPr>
          <w:rFonts w:ascii="Arial" w:hAnsi="Arial" w:cs="Arial"/>
          <w:b/>
          <w:sz w:val="24"/>
          <w:szCs w:val="24"/>
        </w:rPr>
      </w:pPr>
    </w:p>
    <w:p w:rsidR="00CD02D4" w:rsidRPr="003D63B3" w:rsidRDefault="00CD02D4" w:rsidP="003D63B3">
      <w:pPr>
        <w:jc w:val="center"/>
        <w:rPr>
          <w:rFonts w:ascii="Arial" w:hAnsi="Arial" w:cs="Arial"/>
          <w:sz w:val="24"/>
          <w:szCs w:val="24"/>
        </w:rPr>
      </w:pPr>
      <w:r w:rsidRPr="003D63B3">
        <w:rPr>
          <w:rFonts w:ascii="Arial" w:hAnsi="Arial" w:cs="Arial"/>
          <w:sz w:val="24"/>
          <w:szCs w:val="24"/>
        </w:rPr>
        <w:t>Условия питания, охраны здоровья обучающихся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Организацией питания обучающихся Маслянского образовательного округа занимается МАОУ </w:t>
      </w:r>
      <w:proofErr w:type="spellStart"/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Маслянская</w:t>
      </w:r>
      <w:proofErr w:type="spellEnd"/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СОШ.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 МАОУ </w:t>
      </w:r>
      <w:proofErr w:type="spellStart"/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Маслянская</w:t>
      </w:r>
      <w:proofErr w:type="spellEnd"/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СОШ и ее филиалах имеются столовые, режим работы столовых с 9.00 до 15.00., в пятницу организован санитарный час с 15.00 до 16.00. Суббота и воскр</w:t>
      </w:r>
      <w:bookmarkStart w:id="0" w:name="_GoBack"/>
      <w:bookmarkEnd w:id="0"/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есенье - выходные дни.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Меню, предлагаемое в столовых, разработано Центром технологического контроля г Тюмени. Оно отличается разнообразием блюд и содержит весь необходимый по калорийности и содержанию витаминов набор продуктов для детского питания.  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Обучающиеся обеспечиваются одно-, двухразовым горячим питанием. 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Питание всех обучающихся проводится в соответствии с графиком питания утвержденным директором или заведующими филиалами. </w:t>
      </w:r>
    </w:p>
    <w:p w:rsidR="003D63B3" w:rsidRPr="003D63B3" w:rsidRDefault="003D63B3" w:rsidP="003D63B3">
      <w:pPr>
        <w:shd w:val="clear" w:color="auto" w:fill="F5F5F5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D63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tblBorders>
        <w:shd w:val="clear" w:color="auto" w:fill="B5F7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760"/>
      </w:tblGrid>
      <w:tr w:rsidR="003D63B3" w:rsidRPr="003D63B3" w:rsidTr="003D63B3">
        <w:tc>
          <w:tcPr>
            <w:tcW w:w="11070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65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количество посадочных мест</w:t>
            </w:r>
          </w:p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в столовых</w:t>
            </w:r>
          </w:p>
        </w:tc>
      </w:tr>
      <w:tr w:rsidR="003D63B3" w:rsidRPr="003D63B3" w:rsidTr="003D63B3">
        <w:tc>
          <w:tcPr>
            <w:tcW w:w="11070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Маслянская</w:t>
            </w:r>
            <w:proofErr w:type="spellEnd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4065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90</w:t>
            </w:r>
          </w:p>
        </w:tc>
      </w:tr>
      <w:tr w:rsidR="003D63B3" w:rsidRPr="003D63B3" w:rsidTr="003D63B3">
        <w:tc>
          <w:tcPr>
            <w:tcW w:w="11070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филиал «Менжинская СОШ»</w:t>
            </w:r>
          </w:p>
        </w:tc>
        <w:tc>
          <w:tcPr>
            <w:tcW w:w="4065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40</w:t>
            </w:r>
          </w:p>
        </w:tc>
      </w:tr>
      <w:tr w:rsidR="003D63B3" w:rsidRPr="003D63B3" w:rsidTr="003D63B3">
        <w:tc>
          <w:tcPr>
            <w:tcW w:w="11070" w:type="dxa"/>
            <w:shd w:val="clear" w:color="auto" w:fill="B5F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3B3" w:rsidRPr="003D63B3" w:rsidRDefault="003D63B3" w:rsidP="003D63B3">
            <w:pPr>
              <w:spacing w:after="300" w:line="33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филиал «</w:t>
            </w:r>
            <w:proofErr w:type="spellStart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Новоандреевская</w:t>
            </w:r>
            <w:proofErr w:type="spellEnd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 xml:space="preserve"> ООШ имени Героя Советского Союза Н.С. </w:t>
            </w:r>
            <w:proofErr w:type="spellStart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Закоркина</w:t>
            </w:r>
            <w:proofErr w:type="spellEnd"/>
            <w:r w:rsidRPr="003D63B3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B5F7ED"/>
            <w:vAlign w:val="center"/>
            <w:hideMark/>
          </w:tcPr>
          <w:p w:rsidR="003D63B3" w:rsidRPr="003D63B3" w:rsidRDefault="003D63B3" w:rsidP="003D63B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D63B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60</w:t>
            </w:r>
          </w:p>
        </w:tc>
      </w:tr>
    </w:tbl>
    <w:p w:rsidR="00CD26CA" w:rsidRPr="00CD02D4" w:rsidRDefault="003D63B3" w:rsidP="003D63B3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CD26CA" w:rsidRPr="00CD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D4"/>
    <w:rsid w:val="002B6D21"/>
    <w:rsid w:val="003D63B3"/>
    <w:rsid w:val="00B72BB9"/>
    <w:rsid w:val="00C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75D7"/>
  <w15:docId w15:val="{2DD82299-947B-4582-ABB5-69F1E09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ророо</dc:creator>
  <cp:lastModifiedBy>Пользователь</cp:lastModifiedBy>
  <cp:revision>3</cp:revision>
  <dcterms:created xsi:type="dcterms:W3CDTF">2023-10-09T05:04:00Z</dcterms:created>
  <dcterms:modified xsi:type="dcterms:W3CDTF">2026-06-08T10:31:00Z</dcterms:modified>
</cp:coreProperties>
</file>