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96" w:rsidRDefault="00A84796" w:rsidP="00FE4CA3">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1618988</wp:posOffset>
            </wp:positionH>
            <wp:positionV relativeFrom="paragraph">
              <wp:posOffset>-1357501</wp:posOffset>
            </wp:positionV>
            <wp:extent cx="5526940" cy="7824111"/>
            <wp:effectExtent l="1143000" t="0" r="1122045" b="0"/>
            <wp:wrapTight wrapText="bothSides">
              <wp:wrapPolygon edited="0">
                <wp:start x="-22" y="21584"/>
                <wp:lineTo x="21496" y="21584"/>
                <wp:lineTo x="21496" y="74"/>
                <wp:lineTo x="-22" y="74"/>
                <wp:lineTo x="-22" y="21584"/>
              </wp:wrapPolygon>
            </wp:wrapTight>
            <wp:docPr id="1" name="Рисунок 1" descr="C:\Users\User\AppData\Local\Temp\Rar$DRa8224.305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8224.3058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5531559" cy="783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A84796" w:rsidRDefault="00A84796" w:rsidP="00FE4CA3">
      <w:pPr>
        <w:jc w:val="center"/>
        <w:rPr>
          <w:rFonts w:ascii="Times New Roman" w:hAnsi="Times New Roman" w:cs="Times New Roman"/>
          <w:b/>
          <w:sz w:val="24"/>
          <w:szCs w:val="24"/>
        </w:rPr>
      </w:pPr>
    </w:p>
    <w:p w:rsidR="00FE4CA3" w:rsidRPr="00302121" w:rsidRDefault="00FE4CA3" w:rsidP="00FE4CA3">
      <w:pPr>
        <w:jc w:val="center"/>
        <w:rPr>
          <w:rFonts w:ascii="Times New Roman" w:hAnsi="Times New Roman" w:cs="Times New Roman"/>
          <w:b/>
          <w:sz w:val="24"/>
          <w:szCs w:val="24"/>
        </w:rPr>
      </w:pPr>
      <w:bookmarkStart w:id="0" w:name="_GoBack"/>
      <w:bookmarkEnd w:id="0"/>
      <w:r w:rsidRPr="00302121">
        <w:rPr>
          <w:rFonts w:ascii="Times New Roman" w:hAnsi="Times New Roman" w:cs="Times New Roman"/>
          <w:b/>
          <w:sz w:val="24"/>
          <w:szCs w:val="24"/>
        </w:rPr>
        <w:t xml:space="preserve">Рабочая программа. Кружок «Риторика», 5 </w:t>
      </w:r>
      <w:r w:rsidR="00302121" w:rsidRPr="00302121">
        <w:rPr>
          <w:rFonts w:ascii="Times New Roman" w:hAnsi="Times New Roman" w:cs="Times New Roman"/>
          <w:b/>
          <w:sz w:val="24"/>
          <w:szCs w:val="24"/>
        </w:rPr>
        <w:t>класс.</w:t>
      </w:r>
    </w:p>
    <w:p w:rsidR="00FE4CA3" w:rsidRPr="00302121" w:rsidRDefault="00FE4CA3" w:rsidP="00FE4CA3">
      <w:pPr>
        <w:jc w:val="center"/>
        <w:rPr>
          <w:rFonts w:ascii="Times New Roman" w:hAnsi="Times New Roman" w:cs="Times New Roman"/>
          <w:b/>
          <w:i/>
          <w:sz w:val="24"/>
          <w:szCs w:val="24"/>
        </w:rPr>
      </w:pPr>
      <w:r w:rsidRPr="00302121">
        <w:rPr>
          <w:rFonts w:ascii="Times New Roman" w:hAnsi="Times New Roman" w:cs="Times New Roman"/>
          <w:b/>
          <w:i/>
          <w:sz w:val="24"/>
          <w:szCs w:val="24"/>
          <w:lang w:val="en-US"/>
        </w:rPr>
        <w:t>I</w:t>
      </w:r>
      <w:r w:rsidR="0008405B" w:rsidRPr="00302121">
        <w:rPr>
          <w:rFonts w:ascii="Times New Roman" w:hAnsi="Times New Roman" w:cs="Times New Roman"/>
          <w:b/>
          <w:i/>
          <w:sz w:val="24"/>
          <w:szCs w:val="24"/>
        </w:rPr>
        <w:t xml:space="preserve">. Результаты освоения </w:t>
      </w:r>
      <w:r w:rsidRPr="00302121">
        <w:rPr>
          <w:rFonts w:ascii="Times New Roman" w:hAnsi="Times New Roman" w:cs="Times New Roman"/>
          <w:b/>
          <w:i/>
          <w:sz w:val="24"/>
          <w:szCs w:val="24"/>
        </w:rPr>
        <w:t>курса внеурочной деятельности.</w:t>
      </w:r>
    </w:p>
    <w:p w:rsidR="00FE4CA3" w:rsidRPr="00302121" w:rsidRDefault="00FE4CA3" w:rsidP="00FE4CA3">
      <w:p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sz w:val="24"/>
          <w:szCs w:val="24"/>
          <w:lang w:eastAsia="ru-RU"/>
        </w:rPr>
        <w:t>Личностные:</w:t>
      </w:r>
    </w:p>
    <w:p w:rsidR="00FE4CA3" w:rsidRPr="00302121" w:rsidRDefault="00FE4CA3" w:rsidP="00FE4CA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развивать творческие способности детей;</w:t>
      </w:r>
    </w:p>
    <w:p w:rsidR="00FE4CA3" w:rsidRPr="00302121" w:rsidRDefault="00FE4CA3" w:rsidP="00FE4CA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создать условия для развития фантазии, утвердить ее ценность в глазах детей и взрослых;</w:t>
      </w:r>
    </w:p>
    <w:p w:rsidR="00FE4CA3" w:rsidRPr="00302121" w:rsidRDefault="00FE4CA3" w:rsidP="00FE4CA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формировать и поддерживать реальный образ учителя, родителей;</w:t>
      </w:r>
    </w:p>
    <w:p w:rsidR="00FE4CA3" w:rsidRPr="00302121" w:rsidRDefault="00FE4CA3" w:rsidP="00FE4CA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ориентация в нравственном содержании и смысле, как собственного поведения, так и поведения окружающих людей;</w:t>
      </w:r>
    </w:p>
    <w:p w:rsidR="00FE4CA3" w:rsidRPr="00302121" w:rsidRDefault="00FE4CA3" w:rsidP="00FE4CA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знание основных норм этикета и ориентация на их выполнение;</w:t>
      </w:r>
    </w:p>
    <w:p w:rsidR="00FE4CA3" w:rsidRPr="00302121" w:rsidRDefault="00FE4CA3" w:rsidP="00FE4CA3">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развитие этических чувств как регуляторов морального поведения.</w:t>
      </w:r>
    </w:p>
    <w:p w:rsidR="00FE4CA3" w:rsidRPr="00302121" w:rsidRDefault="00FE4CA3" w:rsidP="00FE4CA3">
      <w:pPr>
        <w:shd w:val="clear" w:color="auto" w:fill="FFFFFF"/>
        <w:spacing w:after="0" w:line="240" w:lineRule="auto"/>
        <w:rPr>
          <w:rFonts w:ascii="Times New Roman" w:eastAsia="Times New Roman" w:hAnsi="Times New Roman" w:cs="Times New Roman"/>
          <w:sz w:val="24"/>
          <w:szCs w:val="24"/>
          <w:lang w:eastAsia="ru-RU"/>
        </w:rPr>
      </w:pPr>
    </w:p>
    <w:p w:rsidR="00FE4CA3" w:rsidRPr="00302121" w:rsidRDefault="00FE4CA3" w:rsidP="00FE4CA3">
      <w:p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sz w:val="24"/>
          <w:szCs w:val="24"/>
          <w:lang w:eastAsia="ru-RU"/>
        </w:rPr>
        <w:t>Метапредметные:</w:t>
      </w:r>
    </w:p>
    <w:p w:rsidR="00FE4CA3" w:rsidRPr="00302121" w:rsidRDefault="00FE4CA3" w:rsidP="00FE4CA3">
      <w:p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i/>
          <w:iCs/>
          <w:sz w:val="24"/>
          <w:szCs w:val="24"/>
          <w:lang w:eastAsia="ru-RU"/>
        </w:rPr>
        <w:t>Регулятивные УУД:</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осознавать свои телесные ощущения, связанные с напряжением и расслаблением;</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извлекать необходимую информацию из текста;</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определять и формулировать цель в совместной работе;</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учиться делать осознанный выбор в сложных ситуациях;</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осознавать свою долю ответственности за всё, что с ним происходит;</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реалистично строить свои взаимоотношения друг с другом и взрослыми;</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планировать цели и пути самоизменения с помощью взрослого;</w:t>
      </w:r>
    </w:p>
    <w:p w:rsidR="00FE4CA3" w:rsidRPr="00302121" w:rsidRDefault="00FE4CA3" w:rsidP="00FE4CA3">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соотносить результат с целью и оценивать его.</w:t>
      </w:r>
    </w:p>
    <w:p w:rsidR="00FE4CA3" w:rsidRPr="00302121" w:rsidRDefault="00FE4CA3" w:rsidP="00FE4CA3">
      <w:p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i/>
          <w:iCs/>
          <w:sz w:val="24"/>
          <w:szCs w:val="24"/>
          <w:lang w:eastAsia="ru-RU"/>
        </w:rPr>
        <w:t>Познавательные УУД:</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планировать свои действия в соответствии с поставленной задачей;</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наблюдать, сравнивать по признакам, сопоставлять;</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обогатить представление о собственных возможностях и способностях;</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учиться наблюдать и осознавать происходящие в самом себе изменения;</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оценивать правильность выполнения действий и корректировать при необходимости;</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учиться моделировать новый образ на основе личного жизненного опыта;</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находить ответы на вопросы в тексте, перерабатывать информацию;</w:t>
      </w:r>
    </w:p>
    <w:p w:rsidR="00FE4CA3" w:rsidRPr="00302121" w:rsidRDefault="00FE4CA3" w:rsidP="00FE4CA3">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адекватно воспринимать оценку учителя.</w:t>
      </w:r>
    </w:p>
    <w:p w:rsidR="00FE4CA3" w:rsidRPr="00302121" w:rsidRDefault="00FE4CA3" w:rsidP="00FE4CA3">
      <w:p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i/>
          <w:iCs/>
          <w:sz w:val="24"/>
          <w:szCs w:val="24"/>
          <w:lang w:eastAsia="ru-RU"/>
        </w:rPr>
        <w:t>Коммуникативные</w:t>
      </w:r>
      <w:r w:rsidR="00DA496C" w:rsidRPr="00302121">
        <w:rPr>
          <w:rFonts w:ascii="Times New Roman" w:eastAsia="Times New Roman" w:hAnsi="Times New Roman" w:cs="Times New Roman"/>
          <w:i/>
          <w:iCs/>
          <w:sz w:val="24"/>
          <w:szCs w:val="24"/>
          <w:lang w:eastAsia="ru-RU"/>
        </w:rPr>
        <w:t xml:space="preserve"> </w:t>
      </w:r>
      <w:r w:rsidRPr="00302121">
        <w:rPr>
          <w:rFonts w:ascii="Times New Roman" w:eastAsia="Times New Roman" w:hAnsi="Times New Roman" w:cs="Times New Roman"/>
          <w:i/>
          <w:iCs/>
          <w:sz w:val="24"/>
          <w:szCs w:val="24"/>
          <w:lang w:eastAsia="ru-RU"/>
        </w:rPr>
        <w:t>УУД:</w:t>
      </w:r>
    </w:p>
    <w:p w:rsidR="00FE4CA3" w:rsidRPr="00302121" w:rsidRDefault="00FE4CA3" w:rsidP="00FE4CA3">
      <w:pPr>
        <w:shd w:val="clear" w:color="auto" w:fill="FFFFFF"/>
        <w:spacing w:after="0" w:line="240" w:lineRule="auto"/>
        <w:rPr>
          <w:rFonts w:ascii="Times New Roman" w:eastAsia="Times New Roman" w:hAnsi="Times New Roman" w:cs="Times New Roman"/>
          <w:sz w:val="24"/>
          <w:szCs w:val="24"/>
          <w:lang w:eastAsia="ru-RU"/>
        </w:rPr>
      </w:pPr>
    </w:p>
    <w:p w:rsidR="00FE4CA3" w:rsidRPr="00302121" w:rsidRDefault="00FE4CA3" w:rsidP="00FE4CA3">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ориентироваться на позицию партнёра в общении и взаимодействии;</w:t>
      </w:r>
    </w:p>
    <w:p w:rsidR="00FE4CA3" w:rsidRPr="00302121" w:rsidRDefault="00FE4CA3" w:rsidP="00FE4CA3">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учиться контролировать свою речь и поступки;</w:t>
      </w:r>
    </w:p>
    <w:p w:rsidR="00FE4CA3" w:rsidRPr="00302121" w:rsidRDefault="00FE4CA3" w:rsidP="00FE4CA3">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учиться толерантному отношению к другому мнению;</w:t>
      </w:r>
    </w:p>
    <w:p w:rsidR="00FE4CA3" w:rsidRPr="00302121" w:rsidRDefault="00FE4CA3" w:rsidP="00FE4CA3">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учиться самостоятельно решать проблемы в общении;</w:t>
      </w:r>
    </w:p>
    <w:p w:rsidR="00FE4CA3" w:rsidRPr="00302121" w:rsidRDefault="00FE4CA3" w:rsidP="00FE4CA3">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осознавать необходимость признания и уважения прав других людей;</w:t>
      </w:r>
    </w:p>
    <w:p w:rsidR="00FE4CA3" w:rsidRPr="00302121" w:rsidRDefault="00FE4CA3" w:rsidP="00FE4CA3">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формулировать своё собственное мнение и позицию;</w:t>
      </w:r>
    </w:p>
    <w:p w:rsidR="00FE4CA3" w:rsidRPr="00302121" w:rsidRDefault="00FE4CA3" w:rsidP="00FE4CA3">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учиться грамотно задавать вопросы и участвовать в диалоге.</w:t>
      </w:r>
    </w:p>
    <w:p w:rsidR="000C2FDF" w:rsidRPr="00302121" w:rsidRDefault="000C2FDF" w:rsidP="000C2FDF">
      <w:pPr>
        <w:shd w:val="clear" w:color="auto" w:fill="FFFFFF"/>
        <w:spacing w:after="0" w:line="240" w:lineRule="auto"/>
        <w:rPr>
          <w:rFonts w:ascii="Times New Roman" w:eastAsia="Times New Roman" w:hAnsi="Times New Roman" w:cs="Times New Roman"/>
          <w:sz w:val="24"/>
          <w:szCs w:val="24"/>
          <w:lang w:eastAsia="ru-RU"/>
        </w:rPr>
      </w:pP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Предметными результатами</w:t>
      </w:r>
      <w:r w:rsidRPr="00302121">
        <w:rPr>
          <w:rStyle w:val="c4"/>
          <w:color w:val="000000"/>
        </w:rPr>
        <w:t> изучения курса «Риторика» в 1-м классе является формирование следующих умений:</w:t>
      </w: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 </w:t>
      </w:r>
      <w:r w:rsidRPr="00302121">
        <w:rPr>
          <w:rStyle w:val="c4"/>
          <w:i/>
          <w:iCs/>
          <w:color w:val="000000"/>
        </w:rPr>
        <w:t>различать</w:t>
      </w:r>
      <w:r w:rsidRPr="00302121">
        <w:rPr>
          <w:rStyle w:val="c4"/>
          <w:color w:val="000000"/>
        </w:rPr>
        <w:t> устное и письменное общение;</w:t>
      </w: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 </w:t>
      </w:r>
      <w:r w:rsidRPr="00302121">
        <w:rPr>
          <w:rStyle w:val="c4"/>
          <w:i/>
          <w:iCs/>
          <w:color w:val="000000"/>
        </w:rPr>
        <w:t>различать</w:t>
      </w:r>
      <w:r w:rsidRPr="00302121">
        <w:rPr>
          <w:rStyle w:val="c4"/>
          <w:color w:val="000000"/>
        </w:rPr>
        <w:t>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 </w:t>
      </w:r>
      <w:r w:rsidRPr="00302121">
        <w:rPr>
          <w:rStyle w:val="c4"/>
          <w:color w:val="000000"/>
        </w:rPr>
        <w:t>уместно </w:t>
      </w:r>
      <w:r w:rsidRPr="00302121">
        <w:rPr>
          <w:rStyle w:val="c4"/>
          <w:i/>
          <w:iCs/>
          <w:color w:val="000000"/>
        </w:rPr>
        <w:t>использовать</w:t>
      </w:r>
      <w:r w:rsidRPr="00302121">
        <w:rPr>
          <w:rStyle w:val="c4"/>
          <w:color w:val="000000"/>
        </w:rPr>
        <w:t> некоторые несловесные средства в своей речи;</w:t>
      </w: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 </w:t>
      </w:r>
      <w:r w:rsidRPr="00302121">
        <w:rPr>
          <w:rStyle w:val="c4"/>
          <w:i/>
          <w:iCs/>
          <w:color w:val="000000"/>
        </w:rPr>
        <w:t>анализировать</w:t>
      </w:r>
      <w:r w:rsidRPr="00302121">
        <w:rPr>
          <w:rStyle w:val="c4"/>
          <w:color w:val="000000"/>
        </w:rPr>
        <w:t> уместность, эффективность реализации речевых жанров приветствия, прощания, благодарности, извинения в различных ситуациях общения;</w:t>
      </w: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 </w:t>
      </w:r>
      <w:r w:rsidRPr="00302121">
        <w:rPr>
          <w:rStyle w:val="c4"/>
          <w:i/>
          <w:iCs/>
          <w:color w:val="000000"/>
        </w:rPr>
        <w:t>продуцировать</w:t>
      </w:r>
      <w:r w:rsidRPr="00302121">
        <w:rPr>
          <w:rStyle w:val="c4"/>
          <w:color w:val="000000"/>
        </w:rPr>
        <w:t> уместные, эффективные этикетные жанры приветствия, прощания, благодарности, извинения применительно к разным ситуациям общения;</w:t>
      </w: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 </w:t>
      </w:r>
      <w:r w:rsidRPr="00302121">
        <w:rPr>
          <w:rStyle w:val="c4"/>
          <w:i/>
          <w:iCs/>
          <w:color w:val="000000"/>
        </w:rPr>
        <w:t>распознавать</w:t>
      </w:r>
      <w:r w:rsidRPr="00302121">
        <w:rPr>
          <w:rStyle w:val="c4"/>
          <w:color w:val="000000"/>
        </w:rPr>
        <w:t> и </w:t>
      </w:r>
      <w:r w:rsidRPr="00302121">
        <w:rPr>
          <w:rStyle w:val="c4"/>
          <w:i/>
          <w:iCs/>
          <w:color w:val="000000"/>
        </w:rPr>
        <w:t>вести</w:t>
      </w:r>
      <w:r w:rsidRPr="00302121">
        <w:rPr>
          <w:rStyle w:val="c4"/>
          <w:color w:val="000000"/>
        </w:rPr>
        <w:t> этикетный диалог;</w:t>
      </w:r>
    </w:p>
    <w:p w:rsidR="000C2FDF" w:rsidRPr="00302121" w:rsidRDefault="000C2FDF" w:rsidP="000C2FDF">
      <w:pPr>
        <w:pStyle w:val="c2"/>
        <w:shd w:val="clear" w:color="auto" w:fill="FFFFFF"/>
        <w:spacing w:before="0" w:beforeAutospacing="0" w:after="0" w:afterAutospacing="0"/>
        <w:ind w:firstLine="510"/>
        <w:jc w:val="both"/>
        <w:rPr>
          <w:color w:val="000000"/>
        </w:rPr>
      </w:pPr>
      <w:r w:rsidRPr="00302121">
        <w:rPr>
          <w:rStyle w:val="c4"/>
          <w:b/>
          <w:bCs/>
          <w:color w:val="000000"/>
        </w:rPr>
        <w:t>– </w:t>
      </w:r>
      <w:r w:rsidRPr="00302121">
        <w:rPr>
          <w:rStyle w:val="c4"/>
          <w:i/>
          <w:iCs/>
          <w:color w:val="000000"/>
        </w:rPr>
        <w:t>отличать</w:t>
      </w:r>
      <w:r w:rsidRPr="00302121">
        <w:rPr>
          <w:rStyle w:val="c4"/>
          <w:color w:val="000000"/>
        </w:rPr>
        <w:t> текст от набора предложений, записанных как текст;</w:t>
      </w:r>
    </w:p>
    <w:p w:rsidR="000C2FDF" w:rsidRPr="00302121" w:rsidRDefault="000C2FDF" w:rsidP="000C2FDF">
      <w:pPr>
        <w:pStyle w:val="c3"/>
        <w:shd w:val="clear" w:color="auto" w:fill="FFFFFF"/>
        <w:spacing w:before="0" w:beforeAutospacing="0" w:after="0" w:afterAutospacing="0"/>
        <w:ind w:firstLine="510"/>
        <w:jc w:val="both"/>
        <w:rPr>
          <w:color w:val="000000"/>
        </w:rPr>
      </w:pPr>
      <w:r w:rsidRPr="00302121">
        <w:rPr>
          <w:rStyle w:val="c4"/>
          <w:color w:val="000000"/>
        </w:rPr>
        <w:t>– </w:t>
      </w:r>
      <w:r w:rsidRPr="00302121">
        <w:rPr>
          <w:rStyle w:val="c4"/>
          <w:i/>
          <w:iCs/>
          <w:color w:val="000000"/>
        </w:rPr>
        <w:t>находить</w:t>
      </w:r>
      <w:r w:rsidRPr="00302121">
        <w:rPr>
          <w:rStyle w:val="c4"/>
          <w:color w:val="000000"/>
        </w:rPr>
        <w:t> по абзацным отступам смысловые части текста;</w:t>
      </w:r>
    </w:p>
    <w:p w:rsidR="000C2FDF" w:rsidRPr="00302121" w:rsidRDefault="000C2FDF" w:rsidP="000C2FDF">
      <w:pPr>
        <w:pStyle w:val="c3"/>
        <w:shd w:val="clear" w:color="auto" w:fill="FFFFFF"/>
        <w:spacing w:before="0" w:beforeAutospacing="0" w:after="0" w:afterAutospacing="0"/>
        <w:ind w:firstLine="510"/>
        <w:jc w:val="both"/>
        <w:rPr>
          <w:color w:val="000000"/>
        </w:rPr>
      </w:pPr>
      <w:r w:rsidRPr="00302121">
        <w:rPr>
          <w:rStyle w:val="c4"/>
          <w:color w:val="000000"/>
        </w:rPr>
        <w:t>– </w:t>
      </w:r>
      <w:r w:rsidRPr="00302121">
        <w:rPr>
          <w:rStyle w:val="c4"/>
          <w:i/>
          <w:iCs/>
          <w:color w:val="000000"/>
        </w:rPr>
        <w:t>выбирать</w:t>
      </w:r>
      <w:r w:rsidRPr="00302121">
        <w:rPr>
          <w:rStyle w:val="c4"/>
          <w:color w:val="000000"/>
        </w:rPr>
        <w:t> подходящий заголовок из предложенных вариантов, придумывать заголовки к маленьким текстам;</w:t>
      </w:r>
    </w:p>
    <w:p w:rsidR="000C2FDF" w:rsidRPr="00302121" w:rsidRDefault="000C2FDF" w:rsidP="000C2FDF">
      <w:pPr>
        <w:pStyle w:val="c3"/>
        <w:shd w:val="clear" w:color="auto" w:fill="FFFFFF"/>
        <w:spacing w:before="0" w:beforeAutospacing="0" w:after="0" w:afterAutospacing="0"/>
        <w:ind w:firstLine="510"/>
        <w:jc w:val="both"/>
        <w:rPr>
          <w:color w:val="000000"/>
        </w:rPr>
      </w:pPr>
      <w:r w:rsidRPr="00302121">
        <w:rPr>
          <w:rStyle w:val="c4"/>
          <w:color w:val="000000"/>
        </w:rPr>
        <w:t>– </w:t>
      </w:r>
      <w:r w:rsidRPr="00302121">
        <w:rPr>
          <w:rStyle w:val="c4"/>
          <w:i/>
          <w:iCs/>
          <w:color w:val="000000"/>
        </w:rPr>
        <w:t>осознавать</w:t>
      </w:r>
      <w:r w:rsidRPr="00302121">
        <w:rPr>
          <w:rStyle w:val="c4"/>
          <w:color w:val="000000"/>
        </w:rPr>
        <w:t> роль ключевых слов в тексте, выделять их;</w:t>
      </w:r>
    </w:p>
    <w:p w:rsidR="000C2FDF" w:rsidRPr="00302121" w:rsidRDefault="000C2FDF" w:rsidP="000C2FDF">
      <w:pPr>
        <w:pStyle w:val="c3"/>
        <w:shd w:val="clear" w:color="auto" w:fill="FFFFFF"/>
        <w:spacing w:before="0" w:beforeAutospacing="0" w:after="0" w:afterAutospacing="0"/>
        <w:ind w:firstLine="510"/>
        <w:jc w:val="both"/>
        <w:rPr>
          <w:color w:val="000000"/>
        </w:rPr>
      </w:pPr>
      <w:r w:rsidRPr="00302121">
        <w:rPr>
          <w:rStyle w:val="c4"/>
          <w:color w:val="000000"/>
        </w:rPr>
        <w:t>– </w:t>
      </w:r>
      <w:r w:rsidRPr="00302121">
        <w:rPr>
          <w:rStyle w:val="c4"/>
          <w:i/>
          <w:iCs/>
          <w:color w:val="000000"/>
        </w:rPr>
        <w:t>выделять</w:t>
      </w:r>
      <w:r w:rsidRPr="00302121">
        <w:rPr>
          <w:rStyle w:val="c4"/>
          <w:color w:val="000000"/>
        </w:rPr>
        <w:t> начальные и завершающие предложения в тексте, осознавать их роль как важных составляющих текста;</w:t>
      </w:r>
    </w:p>
    <w:p w:rsidR="000C2FDF" w:rsidRPr="00302121" w:rsidRDefault="000C2FDF" w:rsidP="000C2FDF">
      <w:pPr>
        <w:pStyle w:val="c3"/>
        <w:shd w:val="clear" w:color="auto" w:fill="FFFFFF"/>
        <w:spacing w:before="0" w:beforeAutospacing="0" w:after="0" w:afterAutospacing="0"/>
        <w:ind w:firstLine="510"/>
        <w:jc w:val="both"/>
        <w:rPr>
          <w:color w:val="000000"/>
        </w:rPr>
      </w:pPr>
      <w:r w:rsidRPr="00302121">
        <w:rPr>
          <w:rStyle w:val="c4"/>
          <w:color w:val="000000"/>
        </w:rPr>
        <w:t>– </w:t>
      </w:r>
      <w:r w:rsidRPr="00302121">
        <w:rPr>
          <w:rStyle w:val="c4"/>
          <w:i/>
          <w:iCs/>
          <w:color w:val="000000"/>
        </w:rPr>
        <w:t>сочинять</w:t>
      </w:r>
      <w:r w:rsidRPr="00302121">
        <w:rPr>
          <w:rStyle w:val="c4"/>
          <w:color w:val="000000"/>
        </w:rPr>
        <w:t> несложные сказочные истории на основе начальных предложений, рисунков, опорных слов;</w:t>
      </w:r>
    </w:p>
    <w:p w:rsidR="000C2FDF" w:rsidRPr="00302121" w:rsidRDefault="000C2FDF" w:rsidP="000C2FDF">
      <w:pPr>
        <w:pStyle w:val="c3"/>
        <w:shd w:val="clear" w:color="auto" w:fill="FFFFFF"/>
        <w:spacing w:before="0" w:beforeAutospacing="0" w:after="0" w:afterAutospacing="0"/>
        <w:ind w:firstLine="510"/>
        <w:jc w:val="both"/>
        <w:rPr>
          <w:color w:val="000000"/>
        </w:rPr>
      </w:pPr>
      <w:r w:rsidRPr="00302121">
        <w:rPr>
          <w:rStyle w:val="c4"/>
          <w:color w:val="000000"/>
        </w:rPr>
        <w:t>– </w:t>
      </w:r>
      <w:r w:rsidRPr="00302121">
        <w:rPr>
          <w:rStyle w:val="c4"/>
          <w:i/>
          <w:iCs/>
          <w:color w:val="000000"/>
        </w:rPr>
        <w:t>сочинять</w:t>
      </w:r>
      <w:r w:rsidRPr="00302121">
        <w:rPr>
          <w:rStyle w:val="c4"/>
          <w:color w:val="000000"/>
        </w:rPr>
        <w:t> и </w:t>
      </w:r>
      <w:r w:rsidRPr="00302121">
        <w:rPr>
          <w:rStyle w:val="c4"/>
          <w:i/>
          <w:iCs/>
          <w:color w:val="000000"/>
        </w:rPr>
        <w:t>исполнять</w:t>
      </w:r>
      <w:r w:rsidRPr="00302121">
        <w:rPr>
          <w:rStyle w:val="c4"/>
          <w:color w:val="000000"/>
        </w:rPr>
        <w:t> считалки, </w:t>
      </w:r>
      <w:r w:rsidRPr="00302121">
        <w:rPr>
          <w:rStyle w:val="c4"/>
          <w:i/>
          <w:iCs/>
          <w:color w:val="000000"/>
        </w:rPr>
        <w:t>подбирать</w:t>
      </w:r>
      <w:r w:rsidRPr="00302121">
        <w:rPr>
          <w:rStyle w:val="c4"/>
          <w:color w:val="000000"/>
        </w:rPr>
        <w:t> простые рифмы в стихотворном тексте;</w:t>
      </w:r>
    </w:p>
    <w:p w:rsidR="000C2FDF" w:rsidRPr="00302121" w:rsidRDefault="000C2FDF" w:rsidP="000C2FDF">
      <w:pPr>
        <w:pStyle w:val="c3"/>
        <w:shd w:val="clear" w:color="auto" w:fill="FFFFFF"/>
        <w:spacing w:before="0" w:beforeAutospacing="0" w:after="0" w:afterAutospacing="0"/>
        <w:ind w:firstLine="510"/>
        <w:jc w:val="both"/>
        <w:rPr>
          <w:color w:val="000000"/>
        </w:rPr>
      </w:pPr>
      <w:r w:rsidRPr="00302121">
        <w:rPr>
          <w:rStyle w:val="c4"/>
          <w:color w:val="000000"/>
        </w:rPr>
        <w:t>– </w:t>
      </w:r>
      <w:r w:rsidRPr="00302121">
        <w:rPr>
          <w:rStyle w:val="c4"/>
          <w:i/>
          <w:iCs/>
          <w:color w:val="000000"/>
        </w:rPr>
        <w:t>оценивать</w:t>
      </w:r>
      <w:r w:rsidRPr="00302121">
        <w:rPr>
          <w:rStyle w:val="c4"/>
          <w:color w:val="000000"/>
        </w:rPr>
        <w:t> степень вежливости (свою и других людей) в некоторых ситуациях общения.</w:t>
      </w:r>
    </w:p>
    <w:p w:rsidR="000C2FDF" w:rsidRPr="00302121" w:rsidRDefault="000C2FDF" w:rsidP="000C2FDF">
      <w:pPr>
        <w:shd w:val="clear" w:color="auto" w:fill="FFFFFF"/>
        <w:spacing w:after="0" w:line="240" w:lineRule="auto"/>
        <w:rPr>
          <w:rFonts w:ascii="Times New Roman" w:eastAsia="Times New Roman" w:hAnsi="Times New Roman" w:cs="Times New Roman"/>
          <w:sz w:val="24"/>
          <w:szCs w:val="24"/>
          <w:lang w:eastAsia="ru-RU"/>
        </w:rPr>
      </w:pPr>
    </w:p>
    <w:p w:rsidR="000C2FDF" w:rsidRPr="00302121" w:rsidRDefault="000C2FDF" w:rsidP="000C2FDF">
      <w:pPr>
        <w:shd w:val="clear" w:color="auto" w:fill="FFFFFF"/>
        <w:spacing w:after="0" w:line="240" w:lineRule="auto"/>
        <w:rPr>
          <w:rFonts w:ascii="Times New Roman" w:eastAsia="Times New Roman" w:hAnsi="Times New Roman" w:cs="Times New Roman"/>
          <w:sz w:val="24"/>
          <w:szCs w:val="24"/>
          <w:lang w:eastAsia="ru-RU"/>
        </w:rPr>
      </w:pPr>
    </w:p>
    <w:p w:rsidR="000C2FDF" w:rsidRPr="00302121" w:rsidRDefault="000C2FDF" w:rsidP="000C2FDF">
      <w:pPr>
        <w:shd w:val="clear" w:color="auto" w:fill="FFFFFF"/>
        <w:spacing w:after="0" w:line="240" w:lineRule="auto"/>
        <w:rPr>
          <w:rFonts w:ascii="Times New Roman" w:eastAsia="Times New Roman" w:hAnsi="Times New Roman" w:cs="Times New Roman"/>
          <w:sz w:val="24"/>
          <w:szCs w:val="24"/>
          <w:lang w:eastAsia="ru-RU"/>
        </w:rPr>
      </w:pP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sz w:val="24"/>
          <w:szCs w:val="24"/>
          <w:lang w:eastAsia="ru-RU"/>
        </w:rPr>
        <w:t>Актуальность программы.</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Сегодня наиболее оправданным является такой подход к организации воспитательной работы, при котором совокупность воспитательских средств направлена на выработку у каждого конкретного учащегося собственного варианта жизни, достойного его как человека современного общества. Мало просто «воспитывать» традиционные ценностные отношения, ученик должен сам на их основе формировать свою жизненную позицию, быть способным на разумный выбор, выработку самостоятельных идей.</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sz w:val="24"/>
          <w:szCs w:val="24"/>
          <w:lang w:eastAsia="ru-RU"/>
        </w:rPr>
        <w:t>Практическая значимость.</w:t>
      </w:r>
      <w:r w:rsidRPr="00302121">
        <w:rPr>
          <w:rFonts w:ascii="Times New Roman" w:eastAsia="Times New Roman" w:hAnsi="Times New Roman" w:cs="Times New Roman"/>
          <w:sz w:val="24"/>
          <w:szCs w:val="24"/>
          <w:lang w:eastAsia="ru-RU"/>
        </w:rPr>
        <w:t> Данная программа ориентирована на воспитание личности, способной на управление своим поведением с опорой на существующие 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Педагогическая целесообразность программы внеурочной деятельности в сфере социально-личностного развития обусловлена необходимостью помочь ребенку раскрывать индивидуальные способности, творческие начала собственной личности, формирование устремлений ребенка в интеграции личностных позиций «Я - хочу» и «Я - могу» как основы взаимодействия с другими детьми, воспитателем и другими взрослыми. Партнерские отношения, сопричастность взрослого к делам и поступкам детей (позиция «мы вместе», а не «над»), разработка занятий, развивающих потребность в приобретении умений и навыков - это и многое другое учитывается в программе.</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sz w:val="24"/>
          <w:szCs w:val="24"/>
          <w:lang w:eastAsia="ru-RU"/>
        </w:rPr>
        <w:t>Основные идеи программы</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i/>
          <w:iCs/>
          <w:sz w:val="24"/>
          <w:szCs w:val="24"/>
          <w:lang w:eastAsia="ru-RU"/>
        </w:rPr>
        <w:t>Общепедагогическая</w:t>
      </w:r>
      <w:r w:rsidRPr="00302121">
        <w:rPr>
          <w:rFonts w:ascii="Times New Roman" w:eastAsia="Times New Roman" w:hAnsi="Times New Roman" w:cs="Times New Roman"/>
          <w:b/>
          <w:bCs/>
          <w:sz w:val="24"/>
          <w:szCs w:val="24"/>
          <w:lang w:eastAsia="ru-RU"/>
        </w:rPr>
        <w:t>:</w:t>
      </w:r>
      <w:r w:rsidRPr="00302121">
        <w:rPr>
          <w:rFonts w:ascii="Times New Roman" w:eastAsia="Times New Roman" w:hAnsi="Times New Roman" w:cs="Times New Roman"/>
          <w:sz w:val="24"/>
          <w:szCs w:val="24"/>
          <w:lang w:eastAsia="ru-RU"/>
        </w:rPr>
        <w:t> идея талантливости каждого ученика. Ориентация педагогического процесса на личность подростка, на создание для каждого ситуации успеха, на формирование положительной Я-концепции. Нет бесталанных учеников, есть занятые не своим делом.</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i/>
          <w:iCs/>
          <w:sz w:val="24"/>
          <w:szCs w:val="24"/>
          <w:lang w:eastAsia="ru-RU"/>
        </w:rPr>
        <w:t>Социальная идея</w:t>
      </w:r>
      <w:r w:rsidRPr="00302121">
        <w:rPr>
          <w:rFonts w:ascii="Times New Roman" w:eastAsia="Times New Roman" w:hAnsi="Times New Roman" w:cs="Times New Roman"/>
          <w:i/>
          <w:iCs/>
          <w:sz w:val="24"/>
          <w:szCs w:val="24"/>
          <w:lang w:eastAsia="ru-RU"/>
        </w:rPr>
        <w:t>:</w:t>
      </w:r>
      <w:r w:rsidRPr="00302121">
        <w:rPr>
          <w:rFonts w:ascii="Times New Roman" w:eastAsia="Times New Roman" w:hAnsi="Times New Roman" w:cs="Times New Roman"/>
          <w:sz w:val="24"/>
          <w:szCs w:val="24"/>
          <w:lang w:eastAsia="ru-RU"/>
        </w:rPr>
        <w:t> 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A279E" w:rsidRPr="00302121" w:rsidRDefault="003A279E" w:rsidP="00AD0F85">
      <w:pPr>
        <w:shd w:val="clear" w:color="auto" w:fill="FFFFFF"/>
        <w:spacing w:after="135" w:line="240" w:lineRule="auto"/>
        <w:jc w:val="center"/>
        <w:rPr>
          <w:rFonts w:ascii="Times New Roman" w:eastAsia="Times New Roman" w:hAnsi="Times New Roman" w:cs="Times New Roman"/>
          <w:b/>
          <w:bCs/>
          <w:color w:val="333333"/>
          <w:sz w:val="24"/>
          <w:szCs w:val="24"/>
          <w:lang w:eastAsia="ru-RU"/>
        </w:rPr>
      </w:pPr>
      <w:r w:rsidRPr="00302121">
        <w:rPr>
          <w:rFonts w:ascii="Times New Roman" w:eastAsia="Times New Roman" w:hAnsi="Times New Roman" w:cs="Times New Roman"/>
          <w:b/>
          <w:bCs/>
          <w:color w:val="333333"/>
          <w:sz w:val="24"/>
          <w:szCs w:val="24"/>
          <w:lang w:val="en-US" w:eastAsia="ru-RU"/>
        </w:rPr>
        <w:t>II</w:t>
      </w:r>
      <w:r w:rsidRPr="00302121">
        <w:rPr>
          <w:rFonts w:ascii="Times New Roman" w:eastAsia="Times New Roman" w:hAnsi="Times New Roman" w:cs="Times New Roman"/>
          <w:b/>
          <w:bCs/>
          <w:color w:val="333333"/>
          <w:sz w:val="24"/>
          <w:szCs w:val="24"/>
          <w:lang w:eastAsia="ru-RU"/>
        </w:rPr>
        <w:t>. Содержание курса внеурочной деятельности с указанием форм организации и видов деятельности.</w:t>
      </w:r>
    </w:p>
    <w:p w:rsidR="008E5966" w:rsidRPr="00302121" w:rsidRDefault="00FE4CA3" w:rsidP="008E5966">
      <w:pPr>
        <w:shd w:val="clear" w:color="auto" w:fill="FFFFFF"/>
        <w:spacing w:after="150" w:line="240" w:lineRule="auto"/>
        <w:jc w:val="center"/>
        <w:rPr>
          <w:rFonts w:ascii="Times New Roman" w:eastAsia="Times New Roman" w:hAnsi="Times New Roman" w:cs="Times New Roman"/>
          <w:b/>
          <w:bCs/>
          <w:sz w:val="24"/>
          <w:szCs w:val="24"/>
          <w:lang w:eastAsia="ru-RU"/>
        </w:rPr>
      </w:pPr>
      <w:r w:rsidRPr="00302121">
        <w:rPr>
          <w:rFonts w:ascii="Times New Roman" w:eastAsia="Times New Roman" w:hAnsi="Times New Roman" w:cs="Times New Roman"/>
          <w:b/>
          <w:bCs/>
          <w:sz w:val="24"/>
          <w:szCs w:val="24"/>
          <w:lang w:eastAsia="ru-RU"/>
        </w:rPr>
        <w:t>1.</w:t>
      </w:r>
      <w:r w:rsidR="008E5966" w:rsidRPr="00302121">
        <w:rPr>
          <w:rFonts w:ascii="Times New Roman" w:eastAsia="Times New Roman" w:hAnsi="Times New Roman" w:cs="Times New Roman"/>
          <w:b/>
          <w:bCs/>
          <w:sz w:val="24"/>
          <w:szCs w:val="24"/>
          <w:lang w:eastAsia="ru-RU"/>
        </w:rPr>
        <w:t xml:space="preserve"> Приветствие (2 ч.)</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Давайте познакомимся, друг другу улыбнувшись!</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Ввести детей в мир общения, познакомить с правилами речевого этикета. Для чего мы знакомимся? Разыгрывание ситуации «Знакомство». Правила знакомства. Ролевые ситуации. Разыгрывание ритуала вставания при знакомстве. Вежливые слова при знакомстве.</w:t>
      </w:r>
    </w:p>
    <w:p w:rsidR="008E5966" w:rsidRPr="00302121" w:rsidRDefault="00FE4CA3" w:rsidP="008E5966">
      <w:pPr>
        <w:shd w:val="clear" w:color="auto" w:fill="FFFFFF"/>
        <w:spacing w:after="150" w:line="240" w:lineRule="auto"/>
        <w:jc w:val="center"/>
        <w:rPr>
          <w:rFonts w:ascii="Times New Roman" w:eastAsia="Times New Roman" w:hAnsi="Times New Roman" w:cs="Times New Roman"/>
          <w:b/>
          <w:bCs/>
          <w:sz w:val="24"/>
          <w:szCs w:val="24"/>
          <w:lang w:eastAsia="ru-RU"/>
        </w:rPr>
      </w:pPr>
      <w:r w:rsidRPr="00302121">
        <w:rPr>
          <w:rFonts w:ascii="Times New Roman" w:eastAsia="Times New Roman" w:hAnsi="Times New Roman" w:cs="Times New Roman"/>
          <w:b/>
          <w:bCs/>
          <w:sz w:val="24"/>
          <w:szCs w:val="24"/>
          <w:lang w:eastAsia="ru-RU"/>
        </w:rPr>
        <w:t>2.</w:t>
      </w:r>
      <w:r w:rsidR="0000145A" w:rsidRPr="00302121">
        <w:rPr>
          <w:rFonts w:ascii="Times New Roman" w:eastAsia="Times New Roman" w:hAnsi="Times New Roman" w:cs="Times New Roman"/>
          <w:b/>
          <w:bCs/>
          <w:sz w:val="24"/>
          <w:szCs w:val="24"/>
          <w:lang w:eastAsia="ru-RU"/>
        </w:rPr>
        <w:t xml:space="preserve"> Мой дом – моя крепость (2</w:t>
      </w:r>
      <w:r w:rsidR="008E5966" w:rsidRPr="00302121">
        <w:rPr>
          <w:rFonts w:ascii="Times New Roman" w:eastAsia="Times New Roman" w:hAnsi="Times New Roman" w:cs="Times New Roman"/>
          <w:b/>
          <w:bCs/>
          <w:sz w:val="24"/>
          <w:szCs w:val="24"/>
          <w:lang w:eastAsia="ru-RU"/>
        </w:rPr>
        <w:t xml:space="preserve"> ч.)</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Дом, в котором я живу.</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Заочная экскурсия по дому.</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Что значить радовать родных и близких добрыми делами? Разыгрывание ситуаций. Игра «Покажи, не называя», «Кто скорее соберёт?». Игра « Кто, где живёт?».</w:t>
      </w:r>
    </w:p>
    <w:p w:rsidR="008E5966" w:rsidRPr="00302121" w:rsidRDefault="008E5966" w:rsidP="008E5966">
      <w:pPr>
        <w:shd w:val="clear" w:color="auto" w:fill="FFFFFF"/>
        <w:spacing w:after="150" w:line="240" w:lineRule="auto"/>
        <w:jc w:val="center"/>
        <w:rPr>
          <w:rFonts w:ascii="Times New Roman" w:eastAsia="Times New Roman" w:hAnsi="Times New Roman" w:cs="Times New Roman"/>
          <w:b/>
          <w:bCs/>
          <w:sz w:val="24"/>
          <w:szCs w:val="24"/>
          <w:lang w:eastAsia="ru-RU"/>
        </w:rPr>
      </w:pPr>
      <w:r w:rsidRPr="00302121">
        <w:rPr>
          <w:rFonts w:ascii="Times New Roman" w:eastAsia="Times New Roman" w:hAnsi="Times New Roman" w:cs="Times New Roman"/>
          <w:b/>
          <w:bCs/>
          <w:sz w:val="24"/>
          <w:szCs w:val="24"/>
          <w:lang w:eastAsia="ru-RU"/>
        </w:rPr>
        <w:t>3.</w:t>
      </w:r>
      <w:r w:rsidR="002361BB" w:rsidRPr="00302121">
        <w:rPr>
          <w:rFonts w:ascii="Times New Roman" w:eastAsia="Times New Roman" w:hAnsi="Times New Roman" w:cs="Times New Roman"/>
          <w:b/>
          <w:bCs/>
          <w:sz w:val="24"/>
          <w:szCs w:val="24"/>
          <w:lang w:eastAsia="ru-RU"/>
        </w:rPr>
        <w:t xml:space="preserve"> </w:t>
      </w:r>
      <w:r w:rsidR="0000145A" w:rsidRPr="00302121">
        <w:rPr>
          <w:rFonts w:ascii="Times New Roman" w:eastAsia="Times New Roman" w:hAnsi="Times New Roman" w:cs="Times New Roman"/>
          <w:b/>
          <w:bCs/>
          <w:sz w:val="24"/>
          <w:szCs w:val="24"/>
          <w:lang w:eastAsia="ru-RU"/>
        </w:rPr>
        <w:t xml:space="preserve">Вежливая азбука (3 </w:t>
      </w:r>
      <w:r w:rsidRPr="00302121">
        <w:rPr>
          <w:rFonts w:ascii="Times New Roman" w:eastAsia="Times New Roman" w:hAnsi="Times New Roman" w:cs="Times New Roman"/>
          <w:b/>
          <w:bCs/>
          <w:sz w:val="24"/>
          <w:szCs w:val="24"/>
          <w:lang w:eastAsia="ru-RU"/>
        </w:rPr>
        <w:t>ч.)</w:t>
      </w:r>
    </w:p>
    <w:p w:rsidR="00FE4CA3" w:rsidRPr="00302121" w:rsidRDefault="008E5966"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 xml:space="preserve">Что такое вежливость. </w:t>
      </w:r>
      <w:r w:rsidR="00FE4CA3" w:rsidRPr="00302121">
        <w:rPr>
          <w:rFonts w:ascii="Times New Roman" w:eastAsia="Times New Roman" w:hAnsi="Times New Roman" w:cs="Times New Roman"/>
          <w:bCs/>
          <w:sz w:val="24"/>
          <w:szCs w:val="24"/>
          <w:lang w:eastAsia="ru-RU"/>
        </w:rPr>
        <w:t>Зачем нужна вежливость?</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Знакомство детей с правилами речевого общения, побуждать к употреблению в речи форм приветствия, благодарности и других слов-помощников в общении между людьми. Разыгрывание ролевой ситуации. Художественное слово. Искусство спора и диалога (мини-диалоги, речевые формулы общения).</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Как хорошо быть вместе!</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Дать понятие о том, что речь является средством воздействия на мысли, чувства и поведение людей. Как проявляется доброжелательность, уважительное отношение к собеседнику. Этюды на выражение эмоций, жестов. Ира «Будь внимателен». Игра – драматизация «Всё в порядке».</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Внимательный ли ты слушатель?</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Упражнения на развитие диалогической и монологической речи. Дать понятие, что слушатель должен быть внимательным, вежливым. Игра «Внимательный ли ты слушатель?». Задание «Расшифруй пословицу». Игровая ситуация. Зашифрованная пословица, схемы для обозначения частей сказки, иллюстрации к стихотворению «Овощи».</w:t>
      </w:r>
    </w:p>
    <w:p w:rsidR="0000145A" w:rsidRPr="00302121" w:rsidRDefault="0000145A" w:rsidP="0000145A">
      <w:pPr>
        <w:shd w:val="clear" w:color="auto" w:fill="FFFFFF"/>
        <w:spacing w:after="150" w:line="240" w:lineRule="auto"/>
        <w:jc w:val="center"/>
        <w:rPr>
          <w:rFonts w:ascii="Times New Roman" w:eastAsia="Times New Roman" w:hAnsi="Times New Roman" w:cs="Times New Roman"/>
          <w:b/>
          <w:bCs/>
          <w:sz w:val="24"/>
          <w:szCs w:val="24"/>
          <w:lang w:eastAsia="ru-RU"/>
        </w:rPr>
      </w:pPr>
      <w:r w:rsidRPr="00302121">
        <w:rPr>
          <w:rFonts w:ascii="Times New Roman" w:eastAsia="Times New Roman" w:hAnsi="Times New Roman" w:cs="Times New Roman"/>
          <w:b/>
          <w:bCs/>
          <w:sz w:val="24"/>
          <w:szCs w:val="24"/>
          <w:lang w:eastAsia="ru-RU"/>
        </w:rPr>
        <w:t>4. Наш класс (4 ч.)</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Наш весёлый дружный класс - много разных в нём ребят</w:t>
      </w:r>
      <w:r w:rsidRPr="00302121">
        <w:rPr>
          <w:rFonts w:ascii="Times New Roman" w:eastAsia="Times New Roman" w:hAnsi="Times New Roman" w:cs="Times New Roman"/>
          <w:sz w:val="24"/>
          <w:szCs w:val="24"/>
          <w:lang w:eastAsia="ru-RU"/>
        </w:rPr>
        <w:t>.</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Дать понятие, что речевая ситуация имеет свои компоненты. Разыгрывание ситуаций, игра «Слово - творчество». Дидактическая игра «Мы разные», упражнение: «Что не так».</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Винтики – конфеточки - мальчики и девочки.</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Дать понятие культуры общения между девочками и мальчиками. Правила социального поведения. Упражнения на развитие речевой памяти. Дидактические игры, этюд, игровая ситуация.</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Ссоры и споры.</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Поиск конструктивных решений конфликта, навыков ведения спора. Упражнения на развитие невербальных средств общения, интонационную выразительность. Разыгрывание ситуаций. Игра-головоломка. Этюд.</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Вежливость - основа воспитанности.</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Доброе слово и кошке приятно. Кого бы ты назвал вежливым и почему? Какие вежливые слова вы знаете?</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Способы приветствия и прощания. Как можно обратиться к другому человеку с просьбой? Как можно поздороваться?</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Мои умные помощники.</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Знакомство с невербальными (несловесными) средствами общения (мимикой, жестами, телодвижениями). Упражнения в распознавании эмоций – радости, грусти, страха. Словесные игры. С помощью чего можно общаться на расстоянии, Развивать творческую инициативу. Упражнение в записи письма с помощью пиктограмм. Разыгрывание речевой ситуации, художественное слово.</w:t>
      </w:r>
    </w:p>
    <w:p w:rsidR="00FE4CA3" w:rsidRPr="00302121" w:rsidRDefault="00FE4CA3" w:rsidP="00FE4CA3">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Правила поведения, общения с природой. Упражнения на развитие воображения, пантомимических навыков. Упражнение на произнесение фраз с определённой интонацией и с разной силой голоса. Разыгрывание ситуаций. Инсценировка стихотворения, игра-пантомима.</w:t>
      </w:r>
    </w:p>
    <w:p w:rsidR="0000145A" w:rsidRPr="00302121" w:rsidRDefault="0000145A" w:rsidP="0000145A">
      <w:pPr>
        <w:shd w:val="clear" w:color="auto" w:fill="FFFFFF"/>
        <w:spacing w:after="150" w:line="240" w:lineRule="auto"/>
        <w:jc w:val="center"/>
        <w:rPr>
          <w:rFonts w:ascii="Times New Roman" w:hAnsi="Times New Roman" w:cs="Times New Roman"/>
          <w:b/>
          <w:sz w:val="24"/>
          <w:szCs w:val="24"/>
        </w:rPr>
      </w:pPr>
      <w:r w:rsidRPr="00302121">
        <w:rPr>
          <w:rFonts w:ascii="Times New Roman" w:hAnsi="Times New Roman" w:cs="Times New Roman"/>
          <w:b/>
          <w:sz w:val="24"/>
          <w:szCs w:val="24"/>
        </w:rPr>
        <w:t>5. Жизненные ситуации. Правила общения (23 ч.)</w:t>
      </w:r>
    </w:p>
    <w:p w:rsidR="0000145A" w:rsidRPr="00302121" w:rsidRDefault="0000145A" w:rsidP="0000145A">
      <w:pPr>
        <w:shd w:val="clear" w:color="auto" w:fill="FFFFFF"/>
        <w:spacing w:after="150" w:line="240" w:lineRule="auto"/>
        <w:rPr>
          <w:rFonts w:ascii="Times New Roman" w:hAnsi="Times New Roman" w:cs="Times New Roman"/>
          <w:sz w:val="24"/>
          <w:szCs w:val="24"/>
        </w:rPr>
      </w:pPr>
      <w:r w:rsidRPr="00302121">
        <w:rPr>
          <w:rFonts w:ascii="Times New Roman" w:eastAsia="Times New Roman" w:hAnsi="Times New Roman" w:cs="Times New Roman"/>
          <w:sz w:val="24"/>
          <w:szCs w:val="24"/>
          <w:lang w:eastAsia="ru-RU"/>
        </w:rPr>
        <w:t>Как обратиться с просьбой к вам? (к тебе?)</w:t>
      </w:r>
      <w:r w:rsidRPr="00302121">
        <w:rPr>
          <w:rFonts w:ascii="Times New Roman" w:hAnsi="Times New Roman" w:cs="Times New Roman"/>
          <w:sz w:val="24"/>
          <w:szCs w:val="24"/>
        </w:rPr>
        <w:t xml:space="preserve"> </w:t>
      </w:r>
      <w:r w:rsidRPr="00302121">
        <w:rPr>
          <w:rFonts w:ascii="Times New Roman" w:eastAsia="Times New Roman" w:hAnsi="Times New Roman" w:cs="Times New Roman"/>
          <w:sz w:val="24"/>
          <w:szCs w:val="24"/>
          <w:lang w:eastAsia="ru-RU"/>
        </w:rPr>
        <w:t>Это - ты, а это – я, а это – все мои друзья. У меня зазвонил телефон (Поговорим по телефону). В магазин за покупками (диалог продавца и покупателя). Игры. Экскурсии. Разыгрывание ситуаций.</w:t>
      </w: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302121" w:rsidRDefault="00302121" w:rsidP="00407B1B">
      <w:pPr>
        <w:shd w:val="clear" w:color="auto" w:fill="FFFFFF"/>
        <w:spacing w:after="150" w:line="240" w:lineRule="auto"/>
        <w:jc w:val="center"/>
        <w:rPr>
          <w:rFonts w:ascii="Times New Roman" w:hAnsi="Times New Roman" w:cs="Times New Roman"/>
          <w:b/>
          <w:i/>
          <w:sz w:val="24"/>
          <w:szCs w:val="24"/>
          <w:lang w:val="en-US"/>
        </w:rPr>
      </w:pPr>
    </w:p>
    <w:p w:rsidR="002361BB" w:rsidRPr="00302121" w:rsidRDefault="00FE4CA3" w:rsidP="00407B1B">
      <w:pPr>
        <w:shd w:val="clear" w:color="auto" w:fill="FFFFFF"/>
        <w:spacing w:after="150" w:line="240" w:lineRule="auto"/>
        <w:jc w:val="center"/>
        <w:rPr>
          <w:rFonts w:ascii="Times New Roman" w:hAnsi="Times New Roman" w:cs="Times New Roman"/>
          <w:b/>
          <w:i/>
          <w:sz w:val="24"/>
          <w:szCs w:val="24"/>
        </w:rPr>
      </w:pPr>
      <w:r w:rsidRPr="00302121">
        <w:rPr>
          <w:rFonts w:ascii="Times New Roman" w:hAnsi="Times New Roman" w:cs="Times New Roman"/>
          <w:b/>
          <w:i/>
          <w:sz w:val="24"/>
          <w:szCs w:val="24"/>
          <w:lang w:val="en-US"/>
        </w:rPr>
        <w:t>III</w:t>
      </w:r>
      <w:r w:rsidRPr="00302121">
        <w:rPr>
          <w:rFonts w:ascii="Times New Roman" w:hAnsi="Times New Roman" w:cs="Times New Roman"/>
          <w:b/>
          <w:i/>
          <w:sz w:val="24"/>
          <w:szCs w:val="24"/>
        </w:rPr>
        <w:t>. Тематическое планирование.</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8926"/>
        <w:gridCol w:w="4737"/>
      </w:tblGrid>
      <w:tr w:rsidR="00407B1B" w:rsidRPr="00302121" w:rsidTr="00302121">
        <w:trPr>
          <w:trHeight w:val="450"/>
        </w:trPr>
        <w:tc>
          <w:tcPr>
            <w:tcW w:w="1079" w:type="dxa"/>
          </w:tcPr>
          <w:p w:rsidR="00407B1B" w:rsidRPr="00302121" w:rsidRDefault="00407B1B" w:rsidP="00407B1B">
            <w:pPr>
              <w:spacing w:line="240" w:lineRule="auto"/>
              <w:rPr>
                <w:rFonts w:ascii="Times New Roman" w:hAnsi="Times New Roman" w:cs="Times New Roman"/>
                <w:b/>
                <w:bCs/>
                <w:sz w:val="24"/>
                <w:szCs w:val="24"/>
              </w:rPr>
            </w:pPr>
            <w:r w:rsidRPr="00302121">
              <w:rPr>
                <w:rFonts w:ascii="Times New Roman" w:hAnsi="Times New Roman" w:cs="Times New Roman"/>
                <w:b/>
                <w:bCs/>
                <w:sz w:val="24"/>
                <w:szCs w:val="24"/>
              </w:rPr>
              <w:t>№ п/п</w:t>
            </w:r>
          </w:p>
        </w:tc>
        <w:tc>
          <w:tcPr>
            <w:tcW w:w="8926" w:type="dxa"/>
          </w:tcPr>
          <w:p w:rsidR="00407B1B" w:rsidRPr="00302121" w:rsidRDefault="00407B1B" w:rsidP="00407B1B">
            <w:pPr>
              <w:spacing w:line="240" w:lineRule="auto"/>
              <w:jc w:val="center"/>
              <w:rPr>
                <w:rFonts w:ascii="Times New Roman" w:hAnsi="Times New Roman" w:cs="Times New Roman"/>
                <w:b/>
                <w:bCs/>
                <w:sz w:val="24"/>
                <w:szCs w:val="24"/>
              </w:rPr>
            </w:pPr>
            <w:r w:rsidRPr="00302121">
              <w:rPr>
                <w:rFonts w:ascii="Times New Roman" w:hAnsi="Times New Roman" w:cs="Times New Roman"/>
                <w:b/>
                <w:bCs/>
                <w:sz w:val="24"/>
                <w:szCs w:val="24"/>
              </w:rPr>
              <w:t>Название раздела</w:t>
            </w:r>
          </w:p>
        </w:tc>
        <w:tc>
          <w:tcPr>
            <w:tcW w:w="4737" w:type="dxa"/>
          </w:tcPr>
          <w:p w:rsidR="00407B1B" w:rsidRPr="00302121" w:rsidRDefault="00407B1B" w:rsidP="00407B1B">
            <w:pPr>
              <w:spacing w:line="240" w:lineRule="auto"/>
              <w:jc w:val="center"/>
              <w:rPr>
                <w:rFonts w:ascii="Times New Roman" w:hAnsi="Times New Roman" w:cs="Times New Roman"/>
                <w:b/>
                <w:bCs/>
                <w:sz w:val="24"/>
                <w:szCs w:val="24"/>
              </w:rPr>
            </w:pPr>
            <w:r w:rsidRPr="00302121">
              <w:rPr>
                <w:rFonts w:ascii="Times New Roman" w:hAnsi="Times New Roman" w:cs="Times New Roman"/>
                <w:b/>
                <w:bCs/>
                <w:sz w:val="24"/>
                <w:szCs w:val="24"/>
              </w:rPr>
              <w:t>Количество часов</w:t>
            </w:r>
          </w:p>
        </w:tc>
      </w:tr>
      <w:tr w:rsidR="00407B1B" w:rsidRPr="00302121" w:rsidTr="00302121">
        <w:trPr>
          <w:trHeight w:val="319"/>
        </w:trPr>
        <w:tc>
          <w:tcPr>
            <w:tcW w:w="1079" w:type="dxa"/>
          </w:tcPr>
          <w:p w:rsidR="00407B1B" w:rsidRPr="00302121" w:rsidRDefault="00407B1B" w:rsidP="00407B1B">
            <w:pPr>
              <w:spacing w:line="240" w:lineRule="auto"/>
              <w:rPr>
                <w:rFonts w:ascii="Times New Roman" w:hAnsi="Times New Roman" w:cs="Times New Roman"/>
                <w:sz w:val="24"/>
                <w:szCs w:val="24"/>
              </w:rPr>
            </w:pPr>
            <w:r w:rsidRPr="00302121">
              <w:rPr>
                <w:rFonts w:ascii="Times New Roman" w:hAnsi="Times New Roman" w:cs="Times New Roman"/>
                <w:sz w:val="24"/>
                <w:szCs w:val="24"/>
              </w:rPr>
              <w:t>1.</w:t>
            </w:r>
          </w:p>
        </w:tc>
        <w:tc>
          <w:tcPr>
            <w:tcW w:w="8926" w:type="dxa"/>
          </w:tcPr>
          <w:p w:rsidR="00407B1B" w:rsidRPr="00302121" w:rsidRDefault="00AD0F85" w:rsidP="0000145A">
            <w:pPr>
              <w:shd w:val="clear" w:color="auto" w:fill="FFFFFF"/>
              <w:spacing w:after="150" w:line="240" w:lineRule="auto"/>
              <w:rPr>
                <w:rFonts w:ascii="Times New Roman" w:eastAsia="Times New Roman" w:hAnsi="Times New Roman" w:cs="Times New Roman"/>
                <w:sz w:val="24"/>
                <w:szCs w:val="24"/>
                <w:lang w:eastAsia="ru-RU"/>
              </w:rPr>
            </w:pPr>
            <w:r w:rsidRPr="00302121">
              <w:rPr>
                <w:rFonts w:ascii="Times New Roman" w:eastAsia="Times New Roman" w:hAnsi="Times New Roman" w:cs="Times New Roman"/>
                <w:bCs/>
                <w:sz w:val="24"/>
                <w:szCs w:val="24"/>
                <w:lang w:eastAsia="ru-RU"/>
              </w:rPr>
              <w:t>Приветствие.</w:t>
            </w:r>
          </w:p>
        </w:tc>
        <w:tc>
          <w:tcPr>
            <w:tcW w:w="4737" w:type="dxa"/>
          </w:tcPr>
          <w:p w:rsidR="00407B1B" w:rsidRPr="00302121" w:rsidRDefault="00407B1B" w:rsidP="00407B1B">
            <w:pPr>
              <w:spacing w:line="240" w:lineRule="auto"/>
              <w:jc w:val="center"/>
              <w:rPr>
                <w:rFonts w:ascii="Times New Roman" w:hAnsi="Times New Roman" w:cs="Times New Roman"/>
                <w:sz w:val="24"/>
                <w:szCs w:val="24"/>
              </w:rPr>
            </w:pPr>
            <w:r w:rsidRPr="00302121">
              <w:rPr>
                <w:rFonts w:ascii="Times New Roman" w:hAnsi="Times New Roman" w:cs="Times New Roman"/>
                <w:sz w:val="24"/>
                <w:szCs w:val="24"/>
              </w:rPr>
              <w:t>2</w:t>
            </w:r>
          </w:p>
        </w:tc>
      </w:tr>
      <w:tr w:rsidR="00407B1B" w:rsidRPr="00302121" w:rsidTr="00302121">
        <w:trPr>
          <w:trHeight w:val="275"/>
        </w:trPr>
        <w:tc>
          <w:tcPr>
            <w:tcW w:w="1079" w:type="dxa"/>
          </w:tcPr>
          <w:p w:rsidR="00407B1B" w:rsidRPr="00302121" w:rsidRDefault="00407B1B" w:rsidP="00407B1B">
            <w:pPr>
              <w:spacing w:line="240" w:lineRule="auto"/>
              <w:rPr>
                <w:rFonts w:ascii="Times New Roman" w:hAnsi="Times New Roman" w:cs="Times New Roman"/>
                <w:sz w:val="24"/>
                <w:szCs w:val="24"/>
              </w:rPr>
            </w:pPr>
            <w:r w:rsidRPr="00302121">
              <w:rPr>
                <w:rFonts w:ascii="Times New Roman" w:hAnsi="Times New Roman" w:cs="Times New Roman"/>
                <w:sz w:val="24"/>
                <w:szCs w:val="24"/>
              </w:rPr>
              <w:t xml:space="preserve">2. </w:t>
            </w:r>
          </w:p>
        </w:tc>
        <w:tc>
          <w:tcPr>
            <w:tcW w:w="8926" w:type="dxa"/>
          </w:tcPr>
          <w:p w:rsidR="00407B1B" w:rsidRPr="00302121" w:rsidRDefault="0000145A" w:rsidP="0000145A">
            <w:pPr>
              <w:rPr>
                <w:rFonts w:ascii="Times New Roman" w:eastAsia="Calibri" w:hAnsi="Times New Roman" w:cs="Times New Roman"/>
                <w:sz w:val="24"/>
                <w:szCs w:val="24"/>
              </w:rPr>
            </w:pPr>
            <w:r w:rsidRPr="00302121">
              <w:rPr>
                <w:rFonts w:ascii="Times New Roman" w:eastAsia="Times New Roman" w:hAnsi="Times New Roman" w:cs="Times New Roman"/>
                <w:bCs/>
                <w:sz w:val="24"/>
                <w:szCs w:val="24"/>
                <w:lang w:eastAsia="ru-RU"/>
              </w:rPr>
              <w:t>Мой дом – моя крепость.</w:t>
            </w:r>
          </w:p>
        </w:tc>
        <w:tc>
          <w:tcPr>
            <w:tcW w:w="4737" w:type="dxa"/>
          </w:tcPr>
          <w:p w:rsidR="00407B1B" w:rsidRPr="00302121" w:rsidRDefault="0000145A" w:rsidP="00407B1B">
            <w:pPr>
              <w:spacing w:line="240" w:lineRule="auto"/>
              <w:jc w:val="center"/>
              <w:rPr>
                <w:rFonts w:ascii="Times New Roman" w:hAnsi="Times New Roman" w:cs="Times New Roman"/>
                <w:sz w:val="24"/>
                <w:szCs w:val="24"/>
              </w:rPr>
            </w:pPr>
            <w:r w:rsidRPr="00302121">
              <w:rPr>
                <w:rFonts w:ascii="Times New Roman" w:hAnsi="Times New Roman" w:cs="Times New Roman"/>
                <w:sz w:val="24"/>
                <w:szCs w:val="24"/>
              </w:rPr>
              <w:t>2</w:t>
            </w:r>
          </w:p>
        </w:tc>
      </w:tr>
      <w:tr w:rsidR="00407B1B" w:rsidRPr="00302121" w:rsidTr="00302121">
        <w:trPr>
          <w:trHeight w:val="497"/>
        </w:trPr>
        <w:tc>
          <w:tcPr>
            <w:tcW w:w="1079" w:type="dxa"/>
          </w:tcPr>
          <w:p w:rsidR="00407B1B" w:rsidRPr="00302121" w:rsidRDefault="00407B1B" w:rsidP="00407B1B">
            <w:pPr>
              <w:spacing w:line="240" w:lineRule="auto"/>
              <w:rPr>
                <w:rFonts w:ascii="Times New Roman" w:hAnsi="Times New Roman" w:cs="Times New Roman"/>
                <w:sz w:val="24"/>
                <w:szCs w:val="24"/>
              </w:rPr>
            </w:pPr>
            <w:r w:rsidRPr="00302121">
              <w:rPr>
                <w:rFonts w:ascii="Times New Roman" w:hAnsi="Times New Roman" w:cs="Times New Roman"/>
                <w:sz w:val="24"/>
                <w:szCs w:val="24"/>
              </w:rPr>
              <w:t xml:space="preserve">3. </w:t>
            </w:r>
          </w:p>
        </w:tc>
        <w:tc>
          <w:tcPr>
            <w:tcW w:w="8926" w:type="dxa"/>
          </w:tcPr>
          <w:p w:rsidR="00407B1B" w:rsidRPr="00302121" w:rsidRDefault="0000145A" w:rsidP="0000145A">
            <w:pPr>
              <w:shd w:val="clear" w:color="auto" w:fill="FFFFFF"/>
              <w:spacing w:after="150" w:line="240" w:lineRule="auto"/>
              <w:rPr>
                <w:rFonts w:ascii="Times New Roman" w:eastAsia="Times New Roman" w:hAnsi="Times New Roman" w:cs="Times New Roman"/>
                <w:bCs/>
                <w:sz w:val="24"/>
                <w:szCs w:val="24"/>
                <w:lang w:eastAsia="ru-RU"/>
              </w:rPr>
            </w:pPr>
            <w:r w:rsidRPr="00302121">
              <w:rPr>
                <w:rFonts w:ascii="Times New Roman" w:eastAsia="Times New Roman" w:hAnsi="Times New Roman" w:cs="Times New Roman"/>
                <w:bCs/>
                <w:sz w:val="24"/>
                <w:szCs w:val="24"/>
                <w:lang w:eastAsia="ru-RU"/>
              </w:rPr>
              <w:t>Вежливая азбука.</w:t>
            </w:r>
          </w:p>
        </w:tc>
        <w:tc>
          <w:tcPr>
            <w:tcW w:w="4737" w:type="dxa"/>
          </w:tcPr>
          <w:p w:rsidR="00407B1B" w:rsidRPr="00302121" w:rsidRDefault="00407B1B" w:rsidP="00407B1B">
            <w:pPr>
              <w:spacing w:line="240" w:lineRule="auto"/>
              <w:jc w:val="center"/>
              <w:rPr>
                <w:rFonts w:ascii="Times New Roman" w:hAnsi="Times New Roman" w:cs="Times New Roman"/>
                <w:sz w:val="24"/>
                <w:szCs w:val="24"/>
              </w:rPr>
            </w:pPr>
            <w:r w:rsidRPr="00302121">
              <w:rPr>
                <w:rFonts w:ascii="Times New Roman" w:hAnsi="Times New Roman" w:cs="Times New Roman"/>
                <w:sz w:val="24"/>
                <w:szCs w:val="24"/>
              </w:rPr>
              <w:t>3</w:t>
            </w:r>
          </w:p>
        </w:tc>
      </w:tr>
      <w:tr w:rsidR="00407B1B" w:rsidRPr="00302121" w:rsidTr="00302121">
        <w:trPr>
          <w:trHeight w:val="385"/>
        </w:trPr>
        <w:tc>
          <w:tcPr>
            <w:tcW w:w="1079" w:type="dxa"/>
          </w:tcPr>
          <w:p w:rsidR="00407B1B" w:rsidRPr="00302121" w:rsidRDefault="00407B1B" w:rsidP="00407B1B">
            <w:pPr>
              <w:spacing w:line="240" w:lineRule="auto"/>
              <w:rPr>
                <w:rFonts w:ascii="Times New Roman" w:hAnsi="Times New Roman" w:cs="Times New Roman"/>
                <w:sz w:val="24"/>
                <w:szCs w:val="24"/>
              </w:rPr>
            </w:pPr>
            <w:r w:rsidRPr="00302121">
              <w:rPr>
                <w:rFonts w:ascii="Times New Roman" w:hAnsi="Times New Roman" w:cs="Times New Roman"/>
                <w:sz w:val="24"/>
                <w:szCs w:val="24"/>
              </w:rPr>
              <w:t>4.</w:t>
            </w:r>
          </w:p>
        </w:tc>
        <w:tc>
          <w:tcPr>
            <w:tcW w:w="8926" w:type="dxa"/>
          </w:tcPr>
          <w:p w:rsidR="00407B1B" w:rsidRPr="00302121" w:rsidRDefault="0000145A" w:rsidP="0000145A">
            <w:pPr>
              <w:shd w:val="clear" w:color="auto" w:fill="FFFFFF"/>
              <w:spacing w:after="150" w:line="240" w:lineRule="auto"/>
              <w:rPr>
                <w:rFonts w:ascii="Times New Roman" w:eastAsia="Times New Roman" w:hAnsi="Times New Roman" w:cs="Times New Roman"/>
                <w:bCs/>
                <w:sz w:val="24"/>
                <w:szCs w:val="24"/>
                <w:lang w:eastAsia="ru-RU"/>
              </w:rPr>
            </w:pPr>
            <w:r w:rsidRPr="00302121">
              <w:rPr>
                <w:rFonts w:ascii="Times New Roman" w:eastAsia="Times New Roman" w:hAnsi="Times New Roman" w:cs="Times New Roman"/>
                <w:bCs/>
                <w:sz w:val="24"/>
                <w:szCs w:val="24"/>
                <w:lang w:eastAsia="ru-RU"/>
              </w:rPr>
              <w:t>Наш класс.</w:t>
            </w:r>
          </w:p>
        </w:tc>
        <w:tc>
          <w:tcPr>
            <w:tcW w:w="4737" w:type="dxa"/>
          </w:tcPr>
          <w:p w:rsidR="00407B1B" w:rsidRPr="00302121" w:rsidRDefault="0000145A" w:rsidP="00407B1B">
            <w:pPr>
              <w:spacing w:line="240" w:lineRule="auto"/>
              <w:jc w:val="center"/>
              <w:rPr>
                <w:rFonts w:ascii="Times New Roman" w:hAnsi="Times New Roman" w:cs="Times New Roman"/>
                <w:sz w:val="24"/>
                <w:szCs w:val="24"/>
              </w:rPr>
            </w:pPr>
            <w:r w:rsidRPr="00302121">
              <w:rPr>
                <w:rFonts w:ascii="Times New Roman" w:hAnsi="Times New Roman" w:cs="Times New Roman"/>
                <w:sz w:val="24"/>
                <w:szCs w:val="24"/>
              </w:rPr>
              <w:t>4</w:t>
            </w:r>
          </w:p>
        </w:tc>
      </w:tr>
      <w:tr w:rsidR="00407B1B" w:rsidRPr="00302121" w:rsidTr="00302121">
        <w:trPr>
          <w:trHeight w:val="257"/>
        </w:trPr>
        <w:tc>
          <w:tcPr>
            <w:tcW w:w="1079" w:type="dxa"/>
          </w:tcPr>
          <w:p w:rsidR="00407B1B" w:rsidRPr="00302121" w:rsidRDefault="00407B1B" w:rsidP="00407B1B">
            <w:pPr>
              <w:spacing w:line="240" w:lineRule="auto"/>
              <w:rPr>
                <w:rFonts w:ascii="Times New Roman" w:hAnsi="Times New Roman" w:cs="Times New Roman"/>
                <w:sz w:val="24"/>
                <w:szCs w:val="24"/>
              </w:rPr>
            </w:pPr>
            <w:r w:rsidRPr="00302121">
              <w:rPr>
                <w:rFonts w:ascii="Times New Roman" w:hAnsi="Times New Roman" w:cs="Times New Roman"/>
                <w:sz w:val="24"/>
                <w:szCs w:val="24"/>
              </w:rPr>
              <w:t>5.</w:t>
            </w:r>
          </w:p>
        </w:tc>
        <w:tc>
          <w:tcPr>
            <w:tcW w:w="8926" w:type="dxa"/>
          </w:tcPr>
          <w:p w:rsidR="00407B1B" w:rsidRPr="00302121" w:rsidRDefault="0000145A" w:rsidP="0000145A">
            <w:pPr>
              <w:shd w:val="clear" w:color="auto" w:fill="FFFFFF"/>
              <w:spacing w:after="150" w:line="240" w:lineRule="auto"/>
              <w:rPr>
                <w:rFonts w:ascii="Times New Roman" w:hAnsi="Times New Roman" w:cs="Times New Roman"/>
                <w:sz w:val="24"/>
                <w:szCs w:val="24"/>
              </w:rPr>
            </w:pPr>
            <w:r w:rsidRPr="00302121">
              <w:rPr>
                <w:rFonts w:ascii="Times New Roman" w:hAnsi="Times New Roman" w:cs="Times New Roman"/>
                <w:sz w:val="24"/>
                <w:szCs w:val="24"/>
              </w:rPr>
              <w:t xml:space="preserve">Жизненные ситуации. Правила общения. </w:t>
            </w:r>
          </w:p>
        </w:tc>
        <w:tc>
          <w:tcPr>
            <w:tcW w:w="4737" w:type="dxa"/>
          </w:tcPr>
          <w:p w:rsidR="00407B1B" w:rsidRPr="00302121" w:rsidRDefault="0000145A" w:rsidP="0000145A">
            <w:pPr>
              <w:spacing w:line="240" w:lineRule="auto"/>
              <w:jc w:val="center"/>
              <w:rPr>
                <w:rFonts w:ascii="Times New Roman" w:hAnsi="Times New Roman" w:cs="Times New Roman"/>
                <w:sz w:val="24"/>
                <w:szCs w:val="24"/>
              </w:rPr>
            </w:pPr>
            <w:r w:rsidRPr="00302121">
              <w:rPr>
                <w:rFonts w:ascii="Times New Roman" w:hAnsi="Times New Roman" w:cs="Times New Roman"/>
                <w:sz w:val="24"/>
                <w:szCs w:val="24"/>
              </w:rPr>
              <w:t>23</w:t>
            </w:r>
          </w:p>
        </w:tc>
      </w:tr>
      <w:tr w:rsidR="00407B1B" w:rsidRPr="00302121" w:rsidTr="00302121">
        <w:trPr>
          <w:trHeight w:val="443"/>
        </w:trPr>
        <w:tc>
          <w:tcPr>
            <w:tcW w:w="10005" w:type="dxa"/>
            <w:gridSpan w:val="2"/>
          </w:tcPr>
          <w:p w:rsidR="00407B1B" w:rsidRPr="00302121" w:rsidRDefault="00407B1B" w:rsidP="00407B1B">
            <w:pPr>
              <w:spacing w:after="0" w:line="240" w:lineRule="auto"/>
              <w:jc w:val="center"/>
              <w:rPr>
                <w:rFonts w:ascii="Times New Roman" w:eastAsia="Calibri" w:hAnsi="Times New Roman" w:cs="Times New Roman"/>
                <w:b/>
                <w:sz w:val="24"/>
                <w:szCs w:val="24"/>
              </w:rPr>
            </w:pPr>
            <w:r w:rsidRPr="00302121">
              <w:rPr>
                <w:rFonts w:ascii="Times New Roman" w:eastAsia="Calibri" w:hAnsi="Times New Roman" w:cs="Times New Roman"/>
                <w:b/>
                <w:sz w:val="24"/>
                <w:szCs w:val="24"/>
              </w:rPr>
              <w:t>Итого</w:t>
            </w:r>
          </w:p>
        </w:tc>
        <w:tc>
          <w:tcPr>
            <w:tcW w:w="4737" w:type="dxa"/>
          </w:tcPr>
          <w:p w:rsidR="00407B1B" w:rsidRPr="00302121" w:rsidRDefault="00407B1B" w:rsidP="00407B1B">
            <w:pPr>
              <w:spacing w:line="240" w:lineRule="auto"/>
              <w:jc w:val="center"/>
              <w:rPr>
                <w:rFonts w:ascii="Times New Roman" w:hAnsi="Times New Roman" w:cs="Times New Roman"/>
                <w:b/>
                <w:sz w:val="24"/>
                <w:szCs w:val="24"/>
              </w:rPr>
            </w:pPr>
            <w:r w:rsidRPr="00302121">
              <w:rPr>
                <w:rFonts w:ascii="Times New Roman" w:hAnsi="Times New Roman" w:cs="Times New Roman"/>
                <w:b/>
                <w:sz w:val="24"/>
                <w:szCs w:val="24"/>
              </w:rPr>
              <w:t>34</w:t>
            </w:r>
          </w:p>
        </w:tc>
      </w:tr>
    </w:tbl>
    <w:p w:rsidR="0000145A" w:rsidRPr="00302121" w:rsidRDefault="0000145A" w:rsidP="00407B1B">
      <w:pPr>
        <w:spacing w:after="171" w:line="240" w:lineRule="auto"/>
        <w:jc w:val="right"/>
        <w:rPr>
          <w:rFonts w:ascii="Times New Roman" w:hAnsi="Times New Roman" w:cs="Times New Roman"/>
          <w:b/>
          <w:sz w:val="24"/>
          <w:szCs w:val="24"/>
        </w:rPr>
      </w:pPr>
    </w:p>
    <w:p w:rsidR="00EB7D3D" w:rsidRPr="00302121" w:rsidRDefault="00EB7D3D" w:rsidP="00407B1B">
      <w:pPr>
        <w:spacing w:after="171" w:line="240" w:lineRule="auto"/>
        <w:jc w:val="right"/>
        <w:rPr>
          <w:rFonts w:ascii="Times New Roman" w:hAnsi="Times New Roman" w:cs="Times New Roman"/>
          <w:b/>
          <w:sz w:val="24"/>
          <w:szCs w:val="24"/>
        </w:rPr>
      </w:pPr>
    </w:p>
    <w:p w:rsidR="00EB7D3D" w:rsidRPr="00302121" w:rsidRDefault="00EB7D3D" w:rsidP="00407B1B">
      <w:pPr>
        <w:spacing w:after="171" w:line="240" w:lineRule="auto"/>
        <w:jc w:val="right"/>
        <w:rPr>
          <w:rFonts w:ascii="Times New Roman" w:hAnsi="Times New Roman" w:cs="Times New Roman"/>
          <w:b/>
          <w:sz w:val="24"/>
          <w:szCs w:val="24"/>
        </w:rPr>
      </w:pPr>
    </w:p>
    <w:p w:rsidR="00EB7D3D" w:rsidRPr="00302121" w:rsidRDefault="00EB7D3D" w:rsidP="00407B1B">
      <w:pPr>
        <w:spacing w:after="171" w:line="240" w:lineRule="auto"/>
        <w:jc w:val="right"/>
        <w:rPr>
          <w:rFonts w:ascii="Times New Roman" w:hAnsi="Times New Roman" w:cs="Times New Roman"/>
          <w:b/>
          <w:sz w:val="24"/>
          <w:szCs w:val="24"/>
        </w:rPr>
      </w:pPr>
    </w:p>
    <w:p w:rsidR="00EB7D3D" w:rsidRPr="00302121" w:rsidRDefault="00EB7D3D" w:rsidP="00407B1B">
      <w:pPr>
        <w:spacing w:after="171" w:line="240" w:lineRule="auto"/>
        <w:jc w:val="right"/>
        <w:rPr>
          <w:rFonts w:ascii="Times New Roman" w:hAnsi="Times New Roman" w:cs="Times New Roman"/>
          <w:b/>
          <w:sz w:val="24"/>
          <w:szCs w:val="24"/>
        </w:rPr>
      </w:pPr>
    </w:p>
    <w:p w:rsidR="00EB7D3D" w:rsidRDefault="00EB7D3D" w:rsidP="00407B1B">
      <w:pPr>
        <w:spacing w:after="171" w:line="240" w:lineRule="auto"/>
        <w:jc w:val="right"/>
        <w:rPr>
          <w:rFonts w:ascii="Arial" w:hAnsi="Arial" w:cs="Arial"/>
          <w:b/>
        </w:rPr>
      </w:pPr>
    </w:p>
    <w:p w:rsidR="00EB7D3D" w:rsidRDefault="00EB7D3D" w:rsidP="00407B1B">
      <w:pPr>
        <w:spacing w:after="171" w:line="240" w:lineRule="auto"/>
        <w:jc w:val="right"/>
        <w:rPr>
          <w:rFonts w:ascii="Arial" w:hAnsi="Arial" w:cs="Arial"/>
          <w:b/>
        </w:rPr>
      </w:pPr>
    </w:p>
    <w:p w:rsidR="00302121" w:rsidRDefault="00302121" w:rsidP="00407B1B">
      <w:pPr>
        <w:spacing w:after="171" w:line="240" w:lineRule="auto"/>
        <w:jc w:val="right"/>
        <w:rPr>
          <w:rFonts w:ascii="Arial" w:hAnsi="Arial" w:cs="Arial"/>
          <w:b/>
        </w:rPr>
      </w:pPr>
    </w:p>
    <w:p w:rsidR="00302121" w:rsidRDefault="00302121" w:rsidP="00407B1B">
      <w:pPr>
        <w:spacing w:after="171" w:line="240" w:lineRule="auto"/>
        <w:jc w:val="right"/>
        <w:rPr>
          <w:rFonts w:ascii="Arial" w:hAnsi="Arial" w:cs="Arial"/>
          <w:b/>
        </w:rPr>
      </w:pPr>
    </w:p>
    <w:p w:rsidR="00302121" w:rsidRDefault="00302121" w:rsidP="00407B1B">
      <w:pPr>
        <w:spacing w:after="171" w:line="240" w:lineRule="auto"/>
        <w:jc w:val="right"/>
        <w:rPr>
          <w:rFonts w:ascii="Arial" w:hAnsi="Arial" w:cs="Arial"/>
          <w:b/>
        </w:rPr>
      </w:pPr>
    </w:p>
    <w:p w:rsidR="00EB7D3D" w:rsidRDefault="00EB7D3D" w:rsidP="00407B1B">
      <w:pPr>
        <w:spacing w:after="171" w:line="240" w:lineRule="auto"/>
        <w:jc w:val="right"/>
        <w:rPr>
          <w:rFonts w:ascii="Arial" w:hAnsi="Arial" w:cs="Arial"/>
          <w:b/>
        </w:rPr>
      </w:pPr>
    </w:p>
    <w:p w:rsidR="009122B8" w:rsidRDefault="009122B8" w:rsidP="009122B8">
      <w:pPr>
        <w:spacing w:after="171" w:line="240" w:lineRule="auto"/>
        <w:rPr>
          <w:rFonts w:ascii="Arial" w:hAnsi="Arial" w:cs="Arial"/>
          <w:b/>
        </w:rPr>
      </w:pPr>
    </w:p>
    <w:p w:rsidR="00407B1B" w:rsidRPr="00302121" w:rsidRDefault="00302121" w:rsidP="009122B8">
      <w:pPr>
        <w:spacing w:after="171" w:line="240" w:lineRule="auto"/>
        <w:jc w:val="right"/>
        <w:rPr>
          <w:rFonts w:ascii="Times New Roman" w:hAnsi="Times New Roman" w:cs="Times New Roman"/>
          <w:b/>
          <w:sz w:val="24"/>
          <w:szCs w:val="24"/>
        </w:rPr>
      </w:pPr>
      <w:r w:rsidRPr="00302121">
        <w:rPr>
          <w:rFonts w:ascii="Times New Roman" w:hAnsi="Times New Roman" w:cs="Times New Roman"/>
          <w:b/>
          <w:sz w:val="24"/>
          <w:szCs w:val="24"/>
        </w:rPr>
        <w:t>Приложение № 1</w:t>
      </w:r>
    </w:p>
    <w:p w:rsidR="00302121" w:rsidRPr="00302121" w:rsidRDefault="00302121" w:rsidP="00407B1B">
      <w:pPr>
        <w:spacing w:after="171" w:line="240" w:lineRule="auto"/>
        <w:jc w:val="right"/>
        <w:rPr>
          <w:rFonts w:ascii="Times New Roman" w:hAnsi="Times New Roman" w:cs="Times New Roman"/>
          <w:b/>
          <w:sz w:val="24"/>
          <w:szCs w:val="24"/>
        </w:rPr>
      </w:pPr>
    </w:p>
    <w:p w:rsidR="00933D33" w:rsidRPr="00302121" w:rsidRDefault="00407B1B" w:rsidP="00407B1B">
      <w:pPr>
        <w:spacing w:after="171" w:line="240" w:lineRule="auto"/>
        <w:jc w:val="center"/>
        <w:rPr>
          <w:rFonts w:ascii="Times New Roman" w:hAnsi="Times New Roman" w:cs="Times New Roman"/>
          <w:b/>
          <w:sz w:val="24"/>
          <w:szCs w:val="24"/>
        </w:rPr>
      </w:pPr>
      <w:r w:rsidRPr="00302121">
        <w:rPr>
          <w:rFonts w:ascii="Times New Roman" w:hAnsi="Times New Roman" w:cs="Times New Roman"/>
          <w:b/>
          <w:sz w:val="24"/>
          <w:szCs w:val="24"/>
        </w:rPr>
        <w:t>КАЛЕНДАРНО – ТЕМАТИЧЕСКОЕ ПЛАНИРОВАНИЕ.</w:t>
      </w:r>
    </w:p>
    <w:p w:rsidR="00933D33" w:rsidRPr="00302121" w:rsidRDefault="00933D33" w:rsidP="002361BB">
      <w:pPr>
        <w:shd w:val="clear" w:color="auto" w:fill="FFFFFF"/>
        <w:spacing w:after="150" w:line="240" w:lineRule="auto"/>
        <w:jc w:val="center"/>
        <w:rPr>
          <w:rFonts w:ascii="Times New Roman" w:eastAsia="Times New Roman" w:hAnsi="Times New Roman" w:cs="Times New Roman"/>
          <w:sz w:val="24"/>
          <w:szCs w:val="24"/>
          <w:lang w:eastAsia="ru-RU"/>
        </w:rPr>
      </w:pPr>
    </w:p>
    <w:tbl>
      <w:tblPr>
        <w:tblW w:w="15291" w:type="dxa"/>
        <w:tblInd w:w="-43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68"/>
        <w:gridCol w:w="1650"/>
        <w:gridCol w:w="736"/>
        <w:gridCol w:w="47"/>
        <w:gridCol w:w="28"/>
        <w:gridCol w:w="255"/>
        <w:gridCol w:w="1560"/>
        <w:gridCol w:w="1604"/>
        <w:gridCol w:w="2188"/>
        <w:gridCol w:w="2059"/>
        <w:gridCol w:w="2142"/>
        <w:gridCol w:w="230"/>
        <w:gridCol w:w="2124"/>
      </w:tblGrid>
      <w:tr w:rsidR="002361BB" w:rsidRPr="00302121" w:rsidTr="00302121">
        <w:tc>
          <w:tcPr>
            <w:tcW w:w="6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№п/п</w:t>
            </w:r>
          </w:p>
        </w:tc>
        <w:tc>
          <w:tcPr>
            <w:tcW w:w="16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Название темы</w:t>
            </w:r>
          </w:p>
        </w:tc>
        <w:tc>
          <w:tcPr>
            <w:tcW w:w="1066" w:type="dxa"/>
            <w:gridSpan w:val="4"/>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AD0F85"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Дата</w:t>
            </w:r>
          </w:p>
        </w:tc>
        <w:tc>
          <w:tcPr>
            <w:tcW w:w="1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Форма организации</w:t>
            </w:r>
          </w:p>
        </w:tc>
        <w:tc>
          <w:tcPr>
            <w:tcW w:w="7993"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Планируемые результаты</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r>
      <w:tr w:rsidR="002361BB" w:rsidRPr="00302121" w:rsidTr="00302121">
        <w:tc>
          <w:tcPr>
            <w:tcW w:w="668" w:type="dxa"/>
            <w:vMerge/>
            <w:tcBorders>
              <w:top w:val="single" w:sz="6" w:space="0" w:color="000000"/>
              <w:left w:val="single" w:sz="6" w:space="0" w:color="000000"/>
              <w:bottom w:val="single" w:sz="6" w:space="0" w:color="000000"/>
              <w:right w:val="nil"/>
            </w:tcBorders>
            <w:shd w:val="clear" w:color="auto" w:fill="FFFFFF"/>
            <w:vAlign w:val="center"/>
            <w:hideMark/>
          </w:tcPr>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p>
        </w:tc>
        <w:tc>
          <w:tcPr>
            <w:tcW w:w="1650" w:type="dxa"/>
            <w:vMerge/>
            <w:tcBorders>
              <w:top w:val="single" w:sz="6" w:space="0" w:color="000000"/>
              <w:left w:val="single" w:sz="6" w:space="0" w:color="000000"/>
              <w:bottom w:val="single" w:sz="6" w:space="0" w:color="000000"/>
              <w:right w:val="nil"/>
            </w:tcBorders>
            <w:shd w:val="clear" w:color="auto" w:fill="FFFFFF"/>
            <w:vAlign w:val="center"/>
            <w:hideMark/>
          </w:tcPr>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p>
        </w:tc>
        <w:tc>
          <w:tcPr>
            <w:tcW w:w="1066" w:type="dxa"/>
            <w:gridSpan w:val="4"/>
            <w:vMerge/>
            <w:tcBorders>
              <w:top w:val="single" w:sz="6" w:space="0" w:color="000000"/>
              <w:left w:val="single" w:sz="6" w:space="0" w:color="000000"/>
              <w:bottom w:val="single" w:sz="6" w:space="0" w:color="000000"/>
              <w:right w:val="nil"/>
            </w:tcBorders>
            <w:shd w:val="clear" w:color="auto" w:fill="FFFFFF"/>
            <w:vAlign w:val="center"/>
            <w:hideMark/>
          </w:tcPr>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p>
        </w:tc>
        <w:tc>
          <w:tcPr>
            <w:tcW w:w="1560" w:type="dxa"/>
            <w:vMerge/>
            <w:tcBorders>
              <w:top w:val="single" w:sz="6" w:space="0" w:color="000000"/>
              <w:left w:val="single" w:sz="6" w:space="0" w:color="000000"/>
              <w:bottom w:val="single" w:sz="6" w:space="0" w:color="000000"/>
              <w:right w:val="nil"/>
            </w:tcBorders>
            <w:shd w:val="clear" w:color="auto" w:fill="FFFFFF"/>
            <w:vAlign w:val="center"/>
            <w:hideMark/>
          </w:tcPr>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Личностные</w:t>
            </w:r>
          </w:p>
        </w:tc>
        <w:tc>
          <w:tcPr>
            <w:tcW w:w="638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Метапредметные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Предметные</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регулятивные</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коммуникативные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познавательные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w:t>
            </w:r>
            <w:r w:rsidR="008E5966" w:rsidRPr="00302121">
              <w:rPr>
                <w:rFonts w:ascii="Times New Roman" w:eastAsia="Times New Roman" w:hAnsi="Times New Roman" w:cs="Times New Roman"/>
                <w:sz w:val="24"/>
                <w:szCs w:val="24"/>
                <w:lang w:eastAsia="ru-RU"/>
              </w:rPr>
              <w:t>, 2</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hd w:val="clear" w:color="auto" w:fill="FFFFFF"/>
              <w:spacing w:after="150" w:line="240" w:lineRule="auto"/>
              <w:jc w:val="center"/>
              <w:rPr>
                <w:rFonts w:ascii="Times New Roman" w:eastAsia="Times New Roman" w:hAnsi="Times New Roman" w:cs="Times New Roman"/>
                <w:b/>
                <w:bCs/>
                <w:sz w:val="24"/>
                <w:szCs w:val="24"/>
                <w:lang w:eastAsia="ru-RU"/>
              </w:rPr>
            </w:pPr>
            <w:r w:rsidRPr="00302121">
              <w:rPr>
                <w:rFonts w:ascii="Times New Roman" w:eastAsia="Times New Roman" w:hAnsi="Times New Roman" w:cs="Times New Roman"/>
                <w:b/>
                <w:bCs/>
                <w:sz w:val="24"/>
                <w:szCs w:val="24"/>
                <w:lang w:eastAsia="ru-RU"/>
              </w:rPr>
              <w:t>Приветствие (2 ч.)</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Давайте познакомимся, друг другу улыбнувшись!</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Планировать свои действия в соответствии с поставленной задачей плане;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Адекватно использовать коммуникативные, прежде всего речевые, средства для решения проблем</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Строить сообщения в устной и письменной форме;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приемами коммуникации.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2361BB" w:rsidRPr="00302121" w:rsidRDefault="00AD0F85"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3</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hd w:val="clear" w:color="auto" w:fill="FFFFFF"/>
              <w:spacing w:after="150" w:line="240" w:lineRule="auto"/>
              <w:jc w:val="center"/>
              <w:rPr>
                <w:rFonts w:ascii="Times New Roman" w:eastAsia="Times New Roman" w:hAnsi="Times New Roman" w:cs="Times New Roman"/>
                <w:b/>
                <w:bCs/>
                <w:sz w:val="24"/>
                <w:szCs w:val="24"/>
                <w:lang w:eastAsia="ru-RU"/>
              </w:rPr>
            </w:pPr>
            <w:r w:rsidRPr="00302121">
              <w:rPr>
                <w:rFonts w:ascii="Times New Roman" w:eastAsia="Times New Roman" w:hAnsi="Times New Roman" w:cs="Times New Roman"/>
                <w:b/>
                <w:bCs/>
                <w:sz w:val="24"/>
                <w:szCs w:val="24"/>
                <w:lang w:eastAsia="ru-RU"/>
              </w:rPr>
              <w:t>Мой дом – моя крепость (2 ч.)</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Дом, в котором я живу</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Заочная экскурсия</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 и ориентация на их выполнение;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361BB" w:rsidRPr="00302121">
              <w:rPr>
                <w:rFonts w:ascii="Times New Roman" w:eastAsia="Times New Roman" w:hAnsi="Times New Roman" w:cs="Times New Roman"/>
                <w:sz w:val="24"/>
                <w:szCs w:val="24"/>
                <w:lang w:eastAsia="ru-RU"/>
              </w:rPr>
              <w:t>оговариваться и приходить к общему решению в совместной деятельности, в том числе в ситуации столкновения интересов</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002361BB" w:rsidRPr="00302121">
              <w:rPr>
                <w:rFonts w:ascii="Times New Roman" w:eastAsia="Times New Roman" w:hAnsi="Times New Roman" w:cs="Times New Roman"/>
                <w:sz w:val="24"/>
                <w:szCs w:val="24"/>
                <w:lang w:eastAsia="ru-RU"/>
              </w:rPr>
              <w:t>существлять поиск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Развитие у школьников конструктивных способов взаимодействия в социуме.</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4</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Моё любимое имя</w:t>
            </w:r>
            <w:r w:rsidR="00331642" w:rsidRPr="00302121">
              <w:rPr>
                <w:rFonts w:ascii="Times New Roman" w:eastAsia="Times New Roman" w:hAnsi="Times New Roman" w:cs="Times New Roman"/>
                <w:sz w:val="24"/>
                <w:szCs w:val="24"/>
                <w:lang w:eastAsia="ru-RU"/>
              </w:rPr>
              <w:t xml:space="preserve"> Дом, в котором я живу</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Презентация про имя.</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361BB" w:rsidRPr="00302121">
              <w:rPr>
                <w:rFonts w:ascii="Times New Roman" w:eastAsia="Times New Roman" w:hAnsi="Times New Roman" w:cs="Times New Roman"/>
                <w:sz w:val="24"/>
                <w:szCs w:val="24"/>
                <w:lang w:eastAsia="ru-RU"/>
              </w:rPr>
              <w:t>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Формирование и систематизация знаний учащихся об особенностях общения</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5</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b/>
                <w:bCs/>
                <w:sz w:val="24"/>
                <w:szCs w:val="24"/>
                <w:lang w:eastAsia="ru-RU"/>
              </w:rPr>
              <w:t>Вежливая азбука (3 ч.)</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Вежливая азбука. (Зачем нужна вежливость?)</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361BB" w:rsidRPr="00302121">
              <w:rPr>
                <w:rFonts w:ascii="Times New Roman" w:eastAsia="Times New Roman" w:hAnsi="Times New Roman" w:cs="Times New Roman"/>
                <w:sz w:val="24"/>
                <w:szCs w:val="24"/>
                <w:lang w:eastAsia="ru-RU"/>
              </w:rPr>
              <w:t>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6</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Как хорошо быть вместе!</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Групповая работа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361BB" w:rsidRPr="00302121">
              <w:rPr>
                <w:rFonts w:ascii="Times New Roman" w:eastAsia="Times New Roman" w:hAnsi="Times New Roman" w:cs="Times New Roman"/>
                <w:sz w:val="24"/>
                <w:szCs w:val="24"/>
                <w:lang w:eastAsia="ru-RU"/>
              </w:rPr>
              <w:t>оговариваться и приходить к общему решению в совместной деятельности, в том числе в ситуации столкновения интересов</w:t>
            </w:r>
          </w:p>
          <w:p w:rsidR="002361BB" w:rsidRPr="00302121" w:rsidRDefault="002361BB" w:rsidP="00302121">
            <w:pPr>
              <w:spacing w:after="0" w:line="240" w:lineRule="auto"/>
              <w:jc w:val="center"/>
              <w:rPr>
                <w:rFonts w:ascii="Times New Roman" w:eastAsia="Times New Roman" w:hAnsi="Times New Roman" w:cs="Times New Roman"/>
                <w:sz w:val="24"/>
                <w:szCs w:val="24"/>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1BB" w:rsidRPr="00302121">
              <w:rPr>
                <w:rFonts w:ascii="Times New Roman" w:eastAsia="Times New Roman" w:hAnsi="Times New Roman" w:cs="Times New Roman"/>
                <w:sz w:val="24"/>
                <w:szCs w:val="24"/>
                <w:lang w:eastAsia="ru-RU"/>
              </w:rPr>
              <w:t>существлять поиск необходимой информации для выполнения учебных заданий</w:t>
            </w:r>
          </w:p>
        </w:tc>
        <w:tc>
          <w:tcPr>
            <w:tcW w:w="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361BB" w:rsidRPr="00302121" w:rsidRDefault="002361BB" w:rsidP="00302121">
            <w:pPr>
              <w:spacing w:after="0" w:line="240" w:lineRule="auto"/>
              <w:ind w:left="397" w:right="-1152"/>
              <w:jc w:val="center"/>
              <w:rPr>
                <w:rFonts w:ascii="Times New Roman" w:eastAsia="Times New Roman" w:hAnsi="Times New Roman" w:cs="Times New Roman"/>
                <w:sz w:val="24"/>
                <w:szCs w:val="24"/>
                <w:lang w:eastAsia="ru-RU"/>
              </w:rPr>
            </w:pPr>
          </w:p>
        </w:tc>
        <w:tc>
          <w:tcPr>
            <w:tcW w:w="2124" w:type="dxa"/>
            <w:tcBorders>
              <w:right w:val="single" w:sz="4" w:space="0" w:color="auto"/>
            </w:tcBorders>
          </w:tcPr>
          <w:p w:rsidR="00302121" w:rsidRDefault="002361BB" w:rsidP="00302121">
            <w:pPr>
              <w:spacing w:after="0" w:line="240" w:lineRule="auto"/>
              <w:ind w:left="397" w:right="-1152"/>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Овладение </w:t>
            </w:r>
          </w:p>
          <w:p w:rsidR="00302121" w:rsidRDefault="002361BB" w:rsidP="00302121">
            <w:pPr>
              <w:spacing w:after="0" w:line="240" w:lineRule="auto"/>
              <w:ind w:left="397" w:right="-1152"/>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учащимися </w:t>
            </w:r>
          </w:p>
          <w:p w:rsidR="00302121" w:rsidRDefault="002361BB" w:rsidP="00302121">
            <w:pPr>
              <w:spacing w:after="0" w:line="240" w:lineRule="auto"/>
              <w:ind w:left="397" w:right="-1152"/>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методами </w:t>
            </w:r>
          </w:p>
          <w:p w:rsidR="00302121" w:rsidRDefault="002361BB" w:rsidP="00302121">
            <w:pPr>
              <w:spacing w:after="0" w:line="240" w:lineRule="auto"/>
              <w:ind w:left="397" w:right="-1152"/>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и формами </w:t>
            </w:r>
          </w:p>
          <w:p w:rsidR="002361BB" w:rsidRPr="00302121" w:rsidRDefault="002361BB" w:rsidP="00302121">
            <w:pPr>
              <w:spacing w:after="0" w:line="240" w:lineRule="auto"/>
              <w:ind w:left="397" w:right="-1152"/>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групповой</w:t>
            </w:r>
            <w:r w:rsidR="00302121">
              <w:rPr>
                <w:rFonts w:ascii="Times New Roman" w:eastAsia="Times New Roman" w:hAnsi="Times New Roman" w:cs="Times New Roman"/>
                <w:sz w:val="24"/>
                <w:szCs w:val="24"/>
                <w:lang w:eastAsia="ru-RU"/>
              </w:rPr>
              <w:t xml:space="preserve"> </w:t>
            </w:r>
            <w:r w:rsidRPr="00302121">
              <w:rPr>
                <w:rFonts w:ascii="Times New Roman" w:eastAsia="Times New Roman" w:hAnsi="Times New Roman" w:cs="Times New Roman"/>
                <w:sz w:val="24"/>
                <w:szCs w:val="24"/>
                <w:lang w:eastAsia="ru-RU"/>
              </w:rPr>
              <w:t>работы</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7</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Внимательный ли ты слушатель?</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Анкетирование,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 xml:space="preserve">стойчивое следование в поведении моральным </w:t>
            </w:r>
            <w:r w:rsidR="002361BB" w:rsidRPr="00302121">
              <w:rPr>
                <w:rFonts w:ascii="Times New Roman" w:eastAsia="Times New Roman" w:hAnsi="Times New Roman" w:cs="Times New Roman"/>
                <w:sz w:val="24"/>
                <w:szCs w:val="24"/>
                <w:lang w:eastAsia="ru-RU"/>
              </w:rPr>
              <w:lastRenderedPageBreak/>
              <w:t>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2361BB" w:rsidRPr="00302121">
              <w:rPr>
                <w:rFonts w:ascii="Times New Roman" w:eastAsia="Times New Roman" w:hAnsi="Times New Roman" w:cs="Times New Roman"/>
                <w:sz w:val="24"/>
                <w:szCs w:val="24"/>
                <w:lang w:eastAsia="ru-RU"/>
              </w:rPr>
              <w:t xml:space="preserve">носить необходимые коррективы в действие после его </w:t>
            </w:r>
            <w:r w:rsidR="002361BB" w:rsidRPr="00302121">
              <w:rPr>
                <w:rFonts w:ascii="Times New Roman" w:eastAsia="Times New Roman" w:hAnsi="Times New Roman" w:cs="Times New Roman"/>
                <w:sz w:val="24"/>
                <w:szCs w:val="24"/>
                <w:lang w:eastAsia="ru-RU"/>
              </w:rPr>
              <w:lastRenderedPageBreak/>
              <w:t>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2361BB" w:rsidRPr="00302121">
              <w:rPr>
                <w:rFonts w:ascii="Times New Roman" w:eastAsia="Times New Roman" w:hAnsi="Times New Roman" w:cs="Times New Roman"/>
                <w:sz w:val="24"/>
                <w:szCs w:val="24"/>
                <w:lang w:eastAsia="ru-RU"/>
              </w:rPr>
              <w:t xml:space="preserve">читывать разные мнения и стремиться к координации </w:t>
            </w:r>
            <w:r w:rsidR="002361BB" w:rsidRPr="00302121">
              <w:rPr>
                <w:rFonts w:ascii="Times New Roman" w:eastAsia="Times New Roman" w:hAnsi="Times New Roman" w:cs="Times New Roman"/>
                <w:sz w:val="24"/>
                <w:szCs w:val="24"/>
                <w:lang w:eastAsia="ru-RU"/>
              </w:rPr>
              <w:lastRenderedPageBreak/>
              <w:t>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302121"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2361BB" w:rsidRPr="00302121">
              <w:rPr>
                <w:rFonts w:ascii="Times New Roman" w:eastAsia="Times New Roman" w:hAnsi="Times New Roman" w:cs="Times New Roman"/>
                <w:sz w:val="24"/>
                <w:szCs w:val="24"/>
                <w:lang w:eastAsia="ru-RU"/>
              </w:rPr>
              <w:t xml:space="preserve">троить монологическое высказывание, владеть </w:t>
            </w:r>
            <w:r w:rsidR="002361BB" w:rsidRPr="00302121">
              <w:rPr>
                <w:rFonts w:ascii="Times New Roman" w:eastAsia="Times New Roman" w:hAnsi="Times New Roman" w:cs="Times New Roman"/>
                <w:sz w:val="24"/>
                <w:szCs w:val="24"/>
                <w:lang w:eastAsia="ru-RU"/>
              </w:rPr>
              <w:lastRenderedPageBreak/>
              <w:t>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Овладение приемами коммуникации.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8</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pacing w:after="150" w:line="240" w:lineRule="auto"/>
              <w:jc w:val="center"/>
              <w:rPr>
                <w:rFonts w:ascii="Times New Roman" w:eastAsia="Times New Roman" w:hAnsi="Times New Roman" w:cs="Times New Roman"/>
                <w:b/>
                <w:bCs/>
                <w:sz w:val="24"/>
                <w:szCs w:val="24"/>
                <w:lang w:eastAsia="ru-RU"/>
              </w:rPr>
            </w:pPr>
            <w:r w:rsidRPr="00302121">
              <w:rPr>
                <w:rFonts w:ascii="Times New Roman" w:eastAsia="Times New Roman" w:hAnsi="Times New Roman" w:cs="Times New Roman"/>
                <w:b/>
                <w:bCs/>
                <w:sz w:val="24"/>
                <w:szCs w:val="24"/>
                <w:lang w:eastAsia="ru-RU"/>
              </w:rPr>
              <w:t>Наш класс</w:t>
            </w:r>
          </w:p>
          <w:p w:rsidR="00AD0F85" w:rsidRPr="00302121" w:rsidRDefault="00AD0F85" w:rsidP="00302121">
            <w:pPr>
              <w:spacing w:after="150" w:line="240" w:lineRule="auto"/>
              <w:jc w:val="center"/>
              <w:rPr>
                <w:rFonts w:ascii="Times New Roman" w:eastAsia="Times New Roman" w:hAnsi="Times New Roman" w:cs="Times New Roman"/>
                <w:b/>
                <w:sz w:val="24"/>
                <w:szCs w:val="24"/>
                <w:lang w:eastAsia="ru-RU"/>
              </w:rPr>
            </w:pPr>
            <w:r w:rsidRPr="00302121">
              <w:rPr>
                <w:rFonts w:ascii="Times New Roman" w:eastAsia="Times New Roman" w:hAnsi="Times New Roman" w:cs="Times New Roman"/>
                <w:b/>
                <w:bCs/>
                <w:sz w:val="24"/>
                <w:szCs w:val="24"/>
                <w:lang w:eastAsia="ru-RU"/>
              </w:rPr>
              <w:t>(4 ч.)</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Наш весёлый дружный класс - много разных в нём ребят.</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Наблюдение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1BB" w:rsidRPr="00302121">
              <w:rPr>
                <w:rFonts w:ascii="Times New Roman" w:eastAsia="Times New Roman" w:hAnsi="Times New Roman" w:cs="Times New Roman"/>
                <w:sz w:val="24"/>
                <w:szCs w:val="24"/>
                <w:lang w:eastAsia="ru-RU"/>
              </w:rPr>
              <w:t>существлять поиск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Развитие у школьников конструктивных способов взаимодействия в социуме.</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Винтики – конфеточки - мальчики и девочки</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361BB" w:rsidRPr="00302121">
              <w:rPr>
                <w:rFonts w:ascii="Times New Roman" w:eastAsia="Times New Roman" w:hAnsi="Times New Roman" w:cs="Times New Roman"/>
                <w:sz w:val="24"/>
                <w:szCs w:val="24"/>
                <w:lang w:eastAsia="ru-RU"/>
              </w:rPr>
              <w:t>оговариваться и приходить к общему решению в совместной деятельности, в том числе в ситуации столкновения интересов</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монологическое высказывание, 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Формирование и систематизация знаний учащихся об особенностях общения</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10</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Ссоры и споры</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Выработка правил, этюды</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 и ориентация на их выполнение;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общении</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1BB" w:rsidRPr="00302121">
              <w:rPr>
                <w:rFonts w:ascii="Times New Roman" w:eastAsia="Times New Roman" w:hAnsi="Times New Roman" w:cs="Times New Roman"/>
                <w:sz w:val="24"/>
                <w:szCs w:val="24"/>
                <w:lang w:eastAsia="ru-RU"/>
              </w:rPr>
              <w:t>существлять поиск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11</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Мои умные помощники</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Тестирование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Умение 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1BB" w:rsidRPr="00302121">
              <w:rPr>
                <w:rFonts w:ascii="Times New Roman" w:eastAsia="Times New Roman" w:hAnsi="Times New Roman" w:cs="Times New Roman"/>
                <w:sz w:val="24"/>
                <w:szCs w:val="24"/>
                <w:lang w:eastAsia="ru-RU"/>
              </w:rPr>
              <w:t>существлять поиск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учащимися методами и формами групповой работы</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AD0F85" w:rsidRPr="00302121" w:rsidRDefault="00AD0F85" w:rsidP="00302121">
            <w:pPr>
              <w:spacing w:after="150" w:line="240" w:lineRule="auto"/>
              <w:jc w:val="center"/>
              <w:rPr>
                <w:rFonts w:ascii="Times New Roman" w:eastAsia="Times New Roman" w:hAnsi="Times New Roman" w:cs="Times New Roman"/>
                <w:sz w:val="24"/>
                <w:szCs w:val="24"/>
                <w:lang w:eastAsia="ru-RU"/>
              </w:rPr>
            </w:pPr>
          </w:p>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12</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D0F85" w:rsidRPr="00302121" w:rsidRDefault="00AD0F85" w:rsidP="00302121">
            <w:pPr>
              <w:shd w:val="clear" w:color="auto" w:fill="FFFFFF"/>
              <w:spacing w:after="150" w:line="240" w:lineRule="auto"/>
              <w:jc w:val="center"/>
              <w:rPr>
                <w:rFonts w:ascii="Times New Roman" w:hAnsi="Times New Roman" w:cs="Times New Roman"/>
                <w:b/>
                <w:sz w:val="24"/>
                <w:szCs w:val="24"/>
              </w:rPr>
            </w:pPr>
            <w:r w:rsidRPr="00302121">
              <w:rPr>
                <w:rFonts w:ascii="Times New Roman" w:hAnsi="Times New Roman" w:cs="Times New Roman"/>
                <w:b/>
                <w:sz w:val="24"/>
                <w:szCs w:val="24"/>
              </w:rPr>
              <w:t>Жизненные ситуации. Правила общения</w:t>
            </w:r>
          </w:p>
          <w:p w:rsidR="00AD0F85" w:rsidRPr="00302121" w:rsidRDefault="00AD0F85" w:rsidP="00302121">
            <w:pPr>
              <w:shd w:val="clear" w:color="auto" w:fill="FFFFFF"/>
              <w:spacing w:after="150" w:line="240" w:lineRule="auto"/>
              <w:jc w:val="center"/>
              <w:rPr>
                <w:rFonts w:ascii="Times New Roman" w:hAnsi="Times New Roman" w:cs="Times New Roman"/>
                <w:b/>
                <w:sz w:val="24"/>
                <w:szCs w:val="24"/>
              </w:rPr>
            </w:pPr>
            <w:r w:rsidRPr="00302121">
              <w:rPr>
                <w:rFonts w:ascii="Times New Roman" w:hAnsi="Times New Roman" w:cs="Times New Roman"/>
                <w:b/>
                <w:sz w:val="24"/>
                <w:szCs w:val="24"/>
              </w:rPr>
              <w:t>(23 ч.)</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Всё начинается со слова «Здравствуй-</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те»</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Выработка правила,</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словесные игры</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сообщения в устной и письменной форме;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приемами коммуникации.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13</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Это слово говорят, если вас благодарят</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122B8"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w:t>
            </w:r>
            <w:r w:rsidR="00407B1B" w:rsidRPr="00302121">
              <w:rPr>
                <w:rFonts w:ascii="Times New Roman" w:eastAsia="Times New Roman" w:hAnsi="Times New Roman" w:cs="Times New Roman"/>
                <w:sz w:val="24"/>
                <w:szCs w:val="24"/>
                <w:lang w:eastAsia="ru-RU"/>
              </w:rPr>
              <w:t>о</w:t>
            </w:r>
            <w:r w:rsidRPr="00302121">
              <w:rPr>
                <w:rFonts w:ascii="Times New Roman" w:eastAsia="Times New Roman" w:hAnsi="Times New Roman" w:cs="Times New Roman"/>
                <w:sz w:val="24"/>
                <w:szCs w:val="24"/>
                <w:lang w:eastAsia="ru-RU"/>
              </w:rPr>
              <w:t>ект</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Моя записная книжка»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Умение 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монологическое высказывание, 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Формирование и систематизация знаний учащихся об особенностях общения</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14</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Как обратиться с просьбой к вам? (к тебе?)</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Беседа,</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разыгрывание ролевой ситуации</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 xml:space="preserve">стойчивое следование в поведении моральным нормам и этическим </w:t>
            </w:r>
            <w:r w:rsidR="002361BB" w:rsidRPr="00302121">
              <w:rPr>
                <w:rFonts w:ascii="Times New Roman" w:eastAsia="Times New Roman" w:hAnsi="Times New Roman" w:cs="Times New Roman"/>
                <w:sz w:val="24"/>
                <w:szCs w:val="24"/>
                <w:lang w:eastAsia="ru-RU"/>
              </w:rPr>
              <w:lastRenderedPageBreak/>
              <w:t>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2361BB" w:rsidRPr="00302121">
              <w:rPr>
                <w:rFonts w:ascii="Times New Roman" w:eastAsia="Times New Roman" w:hAnsi="Times New Roman" w:cs="Times New Roman"/>
                <w:sz w:val="24"/>
                <w:szCs w:val="24"/>
                <w:lang w:eastAsia="ru-RU"/>
              </w:rPr>
              <w:t>ыполнять учебные действия в материализованной, громкоречевой и умственной форме.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2361BB" w:rsidRPr="00302121">
              <w:rPr>
                <w:rFonts w:ascii="Times New Roman" w:eastAsia="Times New Roman" w:hAnsi="Times New Roman" w:cs="Times New Roman"/>
                <w:sz w:val="24"/>
                <w:szCs w:val="24"/>
                <w:lang w:eastAsia="ru-RU"/>
              </w:rPr>
              <w:t xml:space="preserve">читывать разные мнения и стремиться к координации различных позиций в </w:t>
            </w:r>
            <w:r w:rsidR="002361BB" w:rsidRPr="00302121">
              <w:rPr>
                <w:rFonts w:ascii="Times New Roman" w:eastAsia="Times New Roman" w:hAnsi="Times New Roman" w:cs="Times New Roman"/>
                <w:sz w:val="24"/>
                <w:szCs w:val="24"/>
                <w:lang w:eastAsia="ru-RU"/>
              </w:rPr>
              <w:lastRenderedPageBreak/>
              <w:t>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w:t>
            </w:r>
            <w:r w:rsidR="002361BB" w:rsidRPr="00302121">
              <w:rPr>
                <w:rFonts w:ascii="Times New Roman" w:eastAsia="Times New Roman" w:hAnsi="Times New Roman" w:cs="Times New Roman"/>
                <w:sz w:val="24"/>
                <w:szCs w:val="24"/>
                <w:lang w:eastAsia="ru-RU"/>
              </w:rPr>
              <w:t xml:space="preserve">существлять поиск необходимой информации для выполнения </w:t>
            </w:r>
            <w:r w:rsidR="002361BB" w:rsidRPr="00302121">
              <w:rPr>
                <w:rFonts w:ascii="Times New Roman" w:eastAsia="Times New Roman" w:hAnsi="Times New Roman" w:cs="Times New Roman"/>
                <w:sz w:val="24"/>
                <w:szCs w:val="24"/>
                <w:lang w:eastAsia="ru-RU"/>
              </w:rPr>
              <w:lastRenderedPageBreak/>
              <w:t>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15</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Когда без извинения не обойтись</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407B1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Наблюдение, словес</w:t>
            </w:r>
            <w:r w:rsidR="002361BB" w:rsidRPr="00302121">
              <w:rPr>
                <w:rFonts w:ascii="Times New Roman" w:eastAsia="Times New Roman" w:hAnsi="Times New Roman" w:cs="Times New Roman"/>
                <w:sz w:val="24"/>
                <w:szCs w:val="24"/>
                <w:lang w:eastAsia="ru-RU"/>
              </w:rPr>
              <w:t>ная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 и ориентация на их выполнение;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Умение 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361BB" w:rsidRPr="00302121">
              <w:rPr>
                <w:rFonts w:ascii="Times New Roman" w:eastAsia="Times New Roman" w:hAnsi="Times New Roman" w:cs="Times New Roman"/>
                <w:sz w:val="24"/>
                <w:szCs w:val="24"/>
                <w:lang w:eastAsia="ru-RU"/>
              </w:rPr>
              <w:t xml:space="preserve">оговариваться и приходить к общему решению в совместной деятельности, в том числе в </w:t>
            </w:r>
            <w:r>
              <w:rPr>
                <w:rFonts w:ascii="Times New Roman" w:eastAsia="Times New Roman" w:hAnsi="Times New Roman" w:cs="Times New Roman"/>
                <w:sz w:val="24"/>
                <w:szCs w:val="24"/>
                <w:lang w:eastAsia="ru-RU"/>
              </w:rPr>
              <w:t>ситуации столкновения интересов</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монологическое высказывание, 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учащимися методами и формами групповой работы</w:t>
            </w:r>
          </w:p>
        </w:tc>
      </w:tr>
      <w:tr w:rsidR="002361BB" w:rsidRPr="00302121" w:rsidTr="00961919">
        <w:trPr>
          <w:trHeight w:val="2709"/>
        </w:trPr>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w:t>
            </w:r>
            <w:r w:rsidR="00407B1B" w:rsidRPr="00302121">
              <w:rPr>
                <w:rFonts w:ascii="Times New Roman" w:eastAsia="Times New Roman" w:hAnsi="Times New Roman" w:cs="Times New Roman"/>
                <w:sz w:val="24"/>
                <w:szCs w:val="24"/>
                <w:lang w:eastAsia="ru-RU"/>
              </w:rPr>
              <w:t>6</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Слово - мостик понимания между людьми (как слушать собеседника и вести себя во время разговора)</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Тренинг</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Умение 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361BB" w:rsidRPr="00302121">
              <w:rPr>
                <w:rFonts w:ascii="Times New Roman" w:eastAsia="Times New Roman" w:hAnsi="Times New Roman" w:cs="Times New Roman"/>
                <w:sz w:val="24"/>
                <w:szCs w:val="24"/>
                <w:lang w:eastAsia="ru-RU"/>
              </w:rPr>
              <w:t xml:space="preserve">оговариваться и приходить к общему решению в совместной деятельности, в том числе в </w:t>
            </w:r>
            <w:r>
              <w:rPr>
                <w:rFonts w:ascii="Times New Roman" w:eastAsia="Times New Roman" w:hAnsi="Times New Roman" w:cs="Times New Roman"/>
                <w:sz w:val="24"/>
                <w:szCs w:val="24"/>
                <w:lang w:eastAsia="ru-RU"/>
              </w:rPr>
              <w:t>ситуации столкновения интересов</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монологическое высказывание, 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приемами коммуникации.</w:t>
            </w:r>
          </w:p>
        </w:tc>
      </w:tr>
      <w:tr w:rsidR="002361BB" w:rsidRPr="00302121" w:rsidTr="00961919">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17</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У меня зазвонил телефон (Поговорим по телефону)</w:t>
            </w:r>
          </w:p>
        </w:tc>
        <w:tc>
          <w:tcPr>
            <w:tcW w:w="1066"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Ролевая игра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361BB" w:rsidRPr="00302121">
              <w:rPr>
                <w:rFonts w:ascii="Times New Roman" w:eastAsia="Times New Roman" w:hAnsi="Times New Roman" w:cs="Times New Roman"/>
                <w:sz w:val="24"/>
                <w:szCs w:val="24"/>
                <w:lang w:eastAsia="ru-RU"/>
              </w:rPr>
              <w:t>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18</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В магазин за покупками (диалог </w:t>
            </w:r>
            <w:r w:rsidRPr="00302121">
              <w:rPr>
                <w:rFonts w:ascii="Times New Roman" w:eastAsia="Times New Roman" w:hAnsi="Times New Roman" w:cs="Times New Roman"/>
                <w:sz w:val="24"/>
                <w:szCs w:val="24"/>
                <w:lang w:eastAsia="ru-RU"/>
              </w:rPr>
              <w:lastRenderedPageBreak/>
              <w:t>продавца и покупателя)</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Ролевая игра,</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моделирова-</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ние ситуации</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002361BB" w:rsidRPr="00302121">
              <w:rPr>
                <w:rFonts w:ascii="Times New Roman" w:eastAsia="Times New Roman" w:hAnsi="Times New Roman" w:cs="Times New Roman"/>
                <w:sz w:val="24"/>
                <w:szCs w:val="24"/>
                <w:lang w:eastAsia="ru-RU"/>
              </w:rPr>
              <w:t xml:space="preserve">нание основных моральных </w:t>
            </w:r>
            <w:r w:rsidR="002361BB" w:rsidRPr="00302121">
              <w:rPr>
                <w:rFonts w:ascii="Times New Roman" w:eastAsia="Times New Roman" w:hAnsi="Times New Roman" w:cs="Times New Roman"/>
                <w:sz w:val="24"/>
                <w:szCs w:val="24"/>
                <w:lang w:eastAsia="ru-RU"/>
              </w:rPr>
              <w:lastRenderedPageBreak/>
              <w:t>норм</w:t>
            </w:r>
            <w:r>
              <w:rPr>
                <w:rFonts w:ascii="Times New Roman" w:eastAsia="Times New Roman" w:hAnsi="Times New Roman" w:cs="Times New Roman"/>
                <w:sz w:val="24"/>
                <w:szCs w:val="24"/>
                <w:lang w:eastAsia="ru-RU"/>
              </w:rPr>
              <w:t xml:space="preserve">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2361BB" w:rsidRPr="00302121">
              <w:rPr>
                <w:rFonts w:ascii="Times New Roman" w:eastAsia="Times New Roman" w:hAnsi="Times New Roman" w:cs="Times New Roman"/>
                <w:sz w:val="24"/>
                <w:szCs w:val="24"/>
                <w:lang w:eastAsia="ru-RU"/>
              </w:rPr>
              <w:t xml:space="preserve">носить необходимые коррективы в </w:t>
            </w:r>
            <w:r w:rsidR="002361BB" w:rsidRPr="00302121">
              <w:rPr>
                <w:rFonts w:ascii="Times New Roman" w:eastAsia="Times New Roman" w:hAnsi="Times New Roman" w:cs="Times New Roman"/>
                <w:sz w:val="24"/>
                <w:szCs w:val="24"/>
                <w:lang w:eastAsia="ru-RU"/>
              </w:rPr>
              <w:lastRenderedPageBreak/>
              <w:t>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2361BB" w:rsidRPr="00302121">
              <w:rPr>
                <w:rFonts w:ascii="Times New Roman" w:eastAsia="Times New Roman" w:hAnsi="Times New Roman" w:cs="Times New Roman"/>
                <w:sz w:val="24"/>
                <w:szCs w:val="24"/>
                <w:lang w:eastAsia="ru-RU"/>
              </w:rPr>
              <w:t xml:space="preserve">читывать разные мнения и стремиться к </w:t>
            </w:r>
            <w:r w:rsidR="002361BB" w:rsidRPr="00302121">
              <w:rPr>
                <w:rFonts w:ascii="Times New Roman" w:eastAsia="Times New Roman" w:hAnsi="Times New Roman" w:cs="Times New Roman"/>
                <w:sz w:val="24"/>
                <w:szCs w:val="24"/>
                <w:lang w:eastAsia="ru-RU"/>
              </w:rPr>
              <w:lastRenderedPageBreak/>
              <w:t>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2361BB" w:rsidRPr="00302121">
              <w:rPr>
                <w:rFonts w:ascii="Times New Roman" w:eastAsia="Times New Roman" w:hAnsi="Times New Roman" w:cs="Times New Roman"/>
                <w:sz w:val="24"/>
                <w:szCs w:val="24"/>
                <w:lang w:eastAsia="ru-RU"/>
              </w:rPr>
              <w:t xml:space="preserve">троить монологическое высказывание, </w:t>
            </w:r>
            <w:r w:rsidR="002361BB" w:rsidRPr="00302121">
              <w:rPr>
                <w:rFonts w:ascii="Times New Roman" w:eastAsia="Times New Roman" w:hAnsi="Times New Roman" w:cs="Times New Roman"/>
                <w:sz w:val="24"/>
                <w:szCs w:val="24"/>
                <w:lang w:eastAsia="ru-RU"/>
              </w:rPr>
              <w:lastRenderedPageBreak/>
              <w:t>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Овладение приемами коммуникации.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19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К нам гости пришли!</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Проект «Открытка на день рожде-ния»</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сообщения в устной и письменной форме;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20</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Азбука общения</w:t>
            </w:r>
            <w:r w:rsidR="00AD0F85" w:rsidRPr="00302121">
              <w:rPr>
                <w:rFonts w:ascii="Times New Roman" w:eastAsia="Times New Roman" w:hAnsi="Times New Roman" w:cs="Times New Roman"/>
                <w:sz w:val="24"/>
                <w:szCs w:val="24"/>
                <w:lang w:eastAsia="ru-RU"/>
              </w:rPr>
              <w:t>.</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Анкетирование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монологическое высказывание, 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Формирование и систематизация знаний учащихся об особенностях общения</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21</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Волшебная палочка - это речь</w:t>
            </w:r>
            <w:r w:rsidR="00AD0F85" w:rsidRPr="00302121">
              <w:rPr>
                <w:rFonts w:ascii="Times New Roman" w:eastAsia="Times New Roman" w:hAnsi="Times New Roman" w:cs="Times New Roman"/>
                <w:sz w:val="24"/>
                <w:szCs w:val="24"/>
                <w:lang w:eastAsia="ru-RU"/>
              </w:rPr>
              <w:t>.</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Практическое задание «Я-оратор».</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361BB" w:rsidRPr="00302121">
              <w:rPr>
                <w:rFonts w:ascii="Times New Roman" w:eastAsia="Times New Roman" w:hAnsi="Times New Roman" w:cs="Times New Roman"/>
                <w:sz w:val="24"/>
                <w:szCs w:val="24"/>
                <w:lang w:eastAsia="ru-RU"/>
              </w:rPr>
              <w:t>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Развитие у школьников конструктивных способов взаимодействия в социуме.</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22</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Гостям всегда рады</w:t>
            </w:r>
            <w:r w:rsidR="00AD0F85" w:rsidRPr="00302121">
              <w:rPr>
                <w:rFonts w:ascii="Times New Roman" w:eastAsia="Times New Roman" w:hAnsi="Times New Roman" w:cs="Times New Roman"/>
                <w:sz w:val="24"/>
                <w:szCs w:val="24"/>
                <w:lang w:eastAsia="ru-RU"/>
              </w:rPr>
              <w:t>.</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Групповая работа,</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инсценировка </w:t>
            </w:r>
            <w:r w:rsidRPr="00302121">
              <w:rPr>
                <w:rFonts w:ascii="Times New Roman" w:eastAsia="Times New Roman" w:hAnsi="Times New Roman" w:cs="Times New Roman"/>
                <w:sz w:val="24"/>
                <w:szCs w:val="24"/>
                <w:lang w:eastAsia="ru-RU"/>
              </w:rPr>
              <w:lastRenderedPageBreak/>
              <w:t>отрывка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 xml:space="preserve">способности к решению моральных дилемм на </w:t>
            </w:r>
            <w:r w:rsidRPr="00302121">
              <w:rPr>
                <w:rFonts w:ascii="Times New Roman" w:eastAsia="Times New Roman" w:hAnsi="Times New Roman" w:cs="Times New Roman"/>
                <w:sz w:val="24"/>
                <w:szCs w:val="24"/>
                <w:lang w:eastAsia="ru-RU"/>
              </w:rPr>
              <w:lastRenderedPageBreak/>
              <w:t>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 xml:space="preserve">устойчивое следование в поведении моральным нормам </w:t>
            </w:r>
            <w:r w:rsidRPr="00302121">
              <w:rPr>
                <w:rFonts w:ascii="Times New Roman" w:eastAsia="Times New Roman" w:hAnsi="Times New Roman" w:cs="Times New Roman"/>
                <w:sz w:val="24"/>
                <w:szCs w:val="24"/>
                <w:lang w:eastAsia="ru-RU"/>
              </w:rPr>
              <w:lastRenderedPageBreak/>
              <w:t>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 xml:space="preserve">учитывать разные мнения и стремиться к координации </w:t>
            </w:r>
            <w:r w:rsidRPr="00302121">
              <w:rPr>
                <w:rFonts w:ascii="Times New Roman" w:eastAsia="Times New Roman" w:hAnsi="Times New Roman" w:cs="Times New Roman"/>
                <w:sz w:val="24"/>
                <w:szCs w:val="24"/>
                <w:lang w:eastAsia="ru-RU"/>
              </w:rPr>
              <w:lastRenderedPageBreak/>
              <w:t>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 xml:space="preserve">строить монологическое высказывание, владеть </w:t>
            </w:r>
            <w:r w:rsidRPr="00302121">
              <w:rPr>
                <w:rFonts w:ascii="Times New Roman" w:eastAsia="Times New Roman" w:hAnsi="Times New Roman" w:cs="Times New Roman"/>
                <w:sz w:val="24"/>
                <w:szCs w:val="24"/>
                <w:lang w:eastAsia="ru-RU"/>
              </w:rPr>
              <w:lastRenderedPageBreak/>
              <w:t>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23</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Если с другом вышел в путь</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Тестирование, игра на внимание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1BB" w:rsidRPr="00302121">
              <w:rPr>
                <w:rFonts w:ascii="Times New Roman" w:eastAsia="Times New Roman" w:hAnsi="Times New Roman" w:cs="Times New Roman"/>
                <w:sz w:val="24"/>
                <w:szCs w:val="24"/>
                <w:lang w:eastAsia="ru-RU"/>
              </w:rPr>
              <w:t>существлять поиск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учащимися методами и формами групповой работы</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24</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Это - ты, а это – я, а это – все мои друзья</w:t>
            </w:r>
          </w:p>
        </w:tc>
        <w:tc>
          <w:tcPr>
            <w:tcW w:w="811"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Экскурсия в ДК, тренинг</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монологическое высказывание, 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учащимися методами и формами групповой работы</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25</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Почему люди ссорятся?</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Исследовательская работа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361BB" w:rsidRPr="00302121">
              <w:rPr>
                <w:rFonts w:ascii="Times New Roman" w:eastAsia="Times New Roman" w:hAnsi="Times New Roman" w:cs="Times New Roman"/>
                <w:sz w:val="24"/>
                <w:szCs w:val="24"/>
                <w:lang w:eastAsia="ru-RU"/>
              </w:rPr>
              <w:t>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26</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Правила поведения в столовой</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Ролевая игра, экскурсия в столовую</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 xml:space="preserve">стойчивое следование в поведении моральным </w:t>
            </w:r>
            <w:r w:rsidR="002361BB" w:rsidRPr="00302121">
              <w:rPr>
                <w:rFonts w:ascii="Times New Roman" w:eastAsia="Times New Roman" w:hAnsi="Times New Roman" w:cs="Times New Roman"/>
                <w:sz w:val="24"/>
                <w:szCs w:val="24"/>
                <w:lang w:eastAsia="ru-RU"/>
              </w:rPr>
              <w:lastRenderedPageBreak/>
              <w:t>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2361BB" w:rsidRPr="00302121">
              <w:rPr>
                <w:rFonts w:ascii="Times New Roman" w:eastAsia="Times New Roman" w:hAnsi="Times New Roman" w:cs="Times New Roman"/>
                <w:sz w:val="24"/>
                <w:szCs w:val="24"/>
                <w:lang w:eastAsia="ru-RU"/>
              </w:rPr>
              <w:t xml:space="preserve">носить необходимые коррективы в действие после его </w:t>
            </w:r>
            <w:r w:rsidR="002361BB" w:rsidRPr="00302121">
              <w:rPr>
                <w:rFonts w:ascii="Times New Roman" w:eastAsia="Times New Roman" w:hAnsi="Times New Roman" w:cs="Times New Roman"/>
                <w:sz w:val="24"/>
                <w:szCs w:val="24"/>
                <w:lang w:eastAsia="ru-RU"/>
              </w:rPr>
              <w:lastRenderedPageBreak/>
              <w:t>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2361BB" w:rsidRPr="00302121">
              <w:rPr>
                <w:rFonts w:ascii="Times New Roman" w:eastAsia="Times New Roman" w:hAnsi="Times New Roman" w:cs="Times New Roman"/>
                <w:sz w:val="24"/>
                <w:szCs w:val="24"/>
                <w:lang w:eastAsia="ru-RU"/>
              </w:rPr>
              <w:t xml:space="preserve">читывать разные мнения и стремиться к координации </w:t>
            </w:r>
            <w:r w:rsidR="002361BB" w:rsidRPr="00302121">
              <w:rPr>
                <w:rFonts w:ascii="Times New Roman" w:eastAsia="Times New Roman" w:hAnsi="Times New Roman" w:cs="Times New Roman"/>
                <w:sz w:val="24"/>
                <w:szCs w:val="24"/>
                <w:lang w:eastAsia="ru-RU"/>
              </w:rPr>
              <w:lastRenderedPageBreak/>
              <w:t>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2361BB" w:rsidRPr="00302121">
              <w:rPr>
                <w:rFonts w:ascii="Times New Roman" w:eastAsia="Times New Roman" w:hAnsi="Times New Roman" w:cs="Times New Roman"/>
                <w:sz w:val="24"/>
                <w:szCs w:val="24"/>
                <w:lang w:eastAsia="ru-RU"/>
              </w:rPr>
              <w:t xml:space="preserve">троить монологическое высказывание, владеть </w:t>
            </w:r>
            <w:r w:rsidR="002361BB" w:rsidRPr="00302121">
              <w:rPr>
                <w:rFonts w:ascii="Times New Roman" w:eastAsia="Times New Roman" w:hAnsi="Times New Roman" w:cs="Times New Roman"/>
                <w:sz w:val="24"/>
                <w:szCs w:val="24"/>
                <w:lang w:eastAsia="ru-RU"/>
              </w:rPr>
              <w:lastRenderedPageBreak/>
              <w:t>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 xml:space="preserve">Овладение учащимися методами и формами </w:t>
            </w:r>
            <w:r w:rsidRPr="00302121">
              <w:rPr>
                <w:rFonts w:ascii="Times New Roman" w:eastAsia="Times New Roman" w:hAnsi="Times New Roman" w:cs="Times New Roman"/>
                <w:sz w:val="24"/>
                <w:szCs w:val="24"/>
                <w:lang w:eastAsia="ru-RU"/>
              </w:rPr>
              <w:lastRenderedPageBreak/>
              <w:t>групповой работы</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27</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Правила поведения в библиотеке</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Экскурсия в библиотеку</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361BB" w:rsidRPr="00302121">
              <w:rPr>
                <w:rFonts w:ascii="Times New Roman" w:eastAsia="Times New Roman" w:hAnsi="Times New Roman" w:cs="Times New Roman"/>
                <w:sz w:val="24"/>
                <w:szCs w:val="24"/>
                <w:lang w:eastAsia="ru-RU"/>
              </w:rPr>
              <w:t>декватно воспринимать предложения и оценку учителей, товар</w:t>
            </w:r>
            <w:r>
              <w:rPr>
                <w:rFonts w:ascii="Times New Roman" w:eastAsia="Times New Roman" w:hAnsi="Times New Roman" w:cs="Times New Roman"/>
                <w:sz w:val="24"/>
                <w:szCs w:val="24"/>
                <w:lang w:eastAsia="ru-RU"/>
              </w:rPr>
              <w:t>ищей, родителей и других людей;</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361BB" w:rsidRPr="00302121">
              <w:rPr>
                <w:rFonts w:ascii="Times New Roman" w:eastAsia="Times New Roman" w:hAnsi="Times New Roman" w:cs="Times New Roman"/>
                <w:sz w:val="24"/>
                <w:szCs w:val="24"/>
                <w:lang w:eastAsia="ru-RU"/>
              </w:rPr>
              <w:t>существлять поиск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учащимися методами и формами групповой работы</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28</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Как дарить подарки?</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Изготовление подарка другу,</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разыгрывание ситуаций</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пособности к решению моральных дилемм на основе учёта 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монологическое высказывание, владеть диалогической формой коммуникации;</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29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Культура общения</w:t>
            </w:r>
          </w:p>
        </w:tc>
        <w:tc>
          <w:tcPr>
            <w:tcW w:w="73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90"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Групповая работа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w:t>
            </w:r>
            <w:r>
              <w:rPr>
                <w:rFonts w:ascii="Times New Roman" w:eastAsia="Times New Roman" w:hAnsi="Times New Roman" w:cs="Times New Roman"/>
                <w:sz w:val="24"/>
                <w:szCs w:val="24"/>
                <w:lang w:eastAsia="ru-RU"/>
              </w:rPr>
              <w:t xml:space="preserve">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сообщения в устной и письменной форме;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Развитие у школьников конструктивных способов взаимодействия в социуме.</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30</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Волшебные слова</w:t>
            </w:r>
          </w:p>
        </w:tc>
        <w:tc>
          <w:tcPr>
            <w:tcW w:w="78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Выработка правил, просмотр презентаций</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способности к решению моральных дилемм на основе учёта </w:t>
            </w:r>
            <w:r w:rsidRPr="00302121">
              <w:rPr>
                <w:rFonts w:ascii="Times New Roman" w:eastAsia="Times New Roman" w:hAnsi="Times New Roman" w:cs="Times New Roman"/>
                <w:sz w:val="24"/>
                <w:szCs w:val="24"/>
                <w:lang w:eastAsia="ru-RU"/>
              </w:rPr>
              <w:lastRenderedPageBreak/>
              <w:t>позиций партнёров в общении</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вносить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 xml:space="preserve">учитывать разные мнения и стремиться к координации различных </w:t>
            </w:r>
            <w:r w:rsidRPr="00302121">
              <w:rPr>
                <w:rFonts w:ascii="Times New Roman" w:eastAsia="Times New Roman" w:hAnsi="Times New Roman" w:cs="Times New Roman"/>
                <w:sz w:val="24"/>
                <w:szCs w:val="24"/>
                <w:lang w:eastAsia="ru-RU"/>
              </w:rPr>
              <w:lastRenderedPageBreak/>
              <w:t>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строить сообщения в устной и письменной форме;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Формирование и систематизация знаний учащихся об особенностях общения</w:t>
            </w:r>
          </w:p>
        </w:tc>
      </w:tr>
      <w:tr w:rsidR="002361BB" w:rsidRPr="00302121" w:rsidTr="009122B8">
        <w:trPr>
          <w:trHeight w:val="1994"/>
        </w:trPr>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31</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Да здравствует вежливость!</w:t>
            </w:r>
          </w:p>
        </w:tc>
        <w:tc>
          <w:tcPr>
            <w:tcW w:w="78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Изготовление памятки, игра на внимание</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w:t>
            </w:r>
            <w:r>
              <w:rPr>
                <w:rFonts w:ascii="Times New Roman" w:eastAsia="Times New Roman" w:hAnsi="Times New Roman" w:cs="Times New Roman"/>
                <w:sz w:val="24"/>
                <w:szCs w:val="24"/>
                <w:lang w:eastAsia="ru-RU"/>
              </w:rPr>
              <w:t xml:space="preserve">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сообщения в устной и письменной форме;</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Актуализация, углубление знаний о вежливости.</w:t>
            </w:r>
          </w:p>
        </w:tc>
      </w:tr>
      <w:tr w:rsidR="002361BB" w:rsidRPr="00302121" w:rsidTr="00302121">
        <w:tc>
          <w:tcPr>
            <w:tcW w:w="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32</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Вежливый отказ</w:t>
            </w:r>
          </w:p>
        </w:tc>
        <w:tc>
          <w:tcPr>
            <w:tcW w:w="78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43"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Просмотр видеофильма</w:t>
            </w:r>
          </w:p>
        </w:tc>
        <w:tc>
          <w:tcPr>
            <w:tcW w:w="1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w:t>
            </w:r>
            <w:r>
              <w:rPr>
                <w:rFonts w:ascii="Times New Roman" w:eastAsia="Times New Roman" w:hAnsi="Times New Roman" w:cs="Times New Roman"/>
                <w:sz w:val="24"/>
                <w:szCs w:val="24"/>
                <w:lang w:eastAsia="ru-RU"/>
              </w:rPr>
              <w:t>м и ориентация на их выполнение</w:t>
            </w:r>
          </w:p>
        </w:tc>
        <w:tc>
          <w:tcPr>
            <w:tcW w:w="21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20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читывать разные мнения и стремиться к координации различных позиций в сотрудничестве</w:t>
            </w:r>
          </w:p>
        </w:tc>
        <w:tc>
          <w:tcPr>
            <w:tcW w:w="2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361BB" w:rsidRPr="00302121">
              <w:rPr>
                <w:rFonts w:ascii="Times New Roman" w:eastAsia="Times New Roman" w:hAnsi="Times New Roman" w:cs="Times New Roman"/>
                <w:sz w:val="24"/>
                <w:szCs w:val="24"/>
                <w:lang w:eastAsia="ru-RU"/>
              </w:rPr>
              <w:t>оиск необходимой информации для выполнения учебных заданий</w:t>
            </w:r>
          </w:p>
        </w:tc>
        <w:tc>
          <w:tcPr>
            <w:tcW w:w="235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Овладение учащимися методами и формами групповой работы</w:t>
            </w:r>
          </w:p>
        </w:tc>
      </w:tr>
    </w:tbl>
    <w:p w:rsidR="002361BB" w:rsidRPr="00302121" w:rsidRDefault="002361BB" w:rsidP="00302121">
      <w:pPr>
        <w:spacing w:after="0" w:line="240" w:lineRule="auto"/>
        <w:jc w:val="center"/>
        <w:rPr>
          <w:rFonts w:ascii="Times New Roman" w:eastAsia="Times New Roman" w:hAnsi="Times New Roman" w:cs="Times New Roman"/>
          <w:vanish/>
          <w:sz w:val="24"/>
          <w:szCs w:val="24"/>
          <w:lang w:eastAsia="ru-RU"/>
        </w:rPr>
      </w:pPr>
    </w:p>
    <w:tbl>
      <w:tblPr>
        <w:tblW w:w="14903" w:type="dxa"/>
        <w:tblInd w:w="-45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
        <w:gridCol w:w="691"/>
        <w:gridCol w:w="19"/>
        <w:gridCol w:w="1559"/>
        <w:gridCol w:w="851"/>
        <w:gridCol w:w="1824"/>
        <w:gridCol w:w="1559"/>
        <w:gridCol w:w="2268"/>
        <w:gridCol w:w="1984"/>
        <w:gridCol w:w="2127"/>
        <w:gridCol w:w="2003"/>
      </w:tblGrid>
      <w:tr w:rsidR="002361BB" w:rsidRPr="00302121" w:rsidTr="00302121">
        <w:trPr>
          <w:gridBefore w:val="1"/>
          <w:wBefore w:w="18" w:type="dxa"/>
        </w:trPr>
        <w:tc>
          <w:tcPr>
            <w:tcW w:w="71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33</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Правила общения с окружающими</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Тестирование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9122B8">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нание основных моральных норм</w:t>
            </w:r>
            <w:r>
              <w:rPr>
                <w:rFonts w:ascii="Times New Roman" w:eastAsia="Times New Roman" w:hAnsi="Times New Roman" w:cs="Times New Roman"/>
                <w:sz w:val="24"/>
                <w:szCs w:val="24"/>
                <w:lang w:eastAsia="ru-RU"/>
              </w:rPr>
              <w:t xml:space="preserve"> и ориентация на их выполнение;</w:t>
            </w: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стойчивое следование в поведении моральным нормам и этическим требования.</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2361BB" w:rsidRPr="00302121">
              <w:rPr>
                <w:rFonts w:ascii="Times New Roman" w:eastAsia="Times New Roman" w:hAnsi="Times New Roman" w:cs="Times New Roman"/>
                <w:sz w:val="24"/>
                <w:szCs w:val="24"/>
                <w:lang w:eastAsia="ru-RU"/>
              </w:rPr>
              <w:t>спользовать коммуникативные, прежде всего речевые, средства общения</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361BB" w:rsidRPr="00302121">
              <w:rPr>
                <w:rFonts w:ascii="Times New Roman" w:eastAsia="Times New Roman" w:hAnsi="Times New Roman" w:cs="Times New Roman"/>
                <w:sz w:val="24"/>
                <w:szCs w:val="24"/>
                <w:lang w:eastAsia="ru-RU"/>
              </w:rPr>
              <w:t>троить сообщения в устной и письменной форме;</w:t>
            </w:r>
          </w:p>
        </w:tc>
        <w:tc>
          <w:tcPr>
            <w:tcW w:w="200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Формирование и систематизация знаний учащихся об особенностях общения</w:t>
            </w:r>
          </w:p>
        </w:tc>
      </w:tr>
      <w:tr w:rsidR="002361BB" w:rsidRPr="00302121" w:rsidTr="00302121">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34</w:t>
            </w:r>
          </w:p>
        </w:tc>
        <w:tc>
          <w:tcPr>
            <w:tcW w:w="157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Правила поведения на уроке и на перемене</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18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41C7"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Разработка памятки,</w:t>
            </w:r>
          </w:p>
          <w:p w:rsidR="002361BB" w:rsidRPr="00302121" w:rsidRDefault="005941C7"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t>фотовыс</w:t>
            </w:r>
            <w:r w:rsidR="002361BB" w:rsidRPr="00302121">
              <w:rPr>
                <w:rFonts w:ascii="Times New Roman" w:eastAsia="Times New Roman" w:hAnsi="Times New Roman" w:cs="Times New Roman"/>
                <w:sz w:val="24"/>
                <w:szCs w:val="24"/>
                <w:lang w:eastAsia="ru-RU"/>
              </w:rPr>
              <w:t>тавка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2361BB" w:rsidRPr="00302121">
              <w:rPr>
                <w:rFonts w:ascii="Times New Roman" w:eastAsia="Times New Roman" w:hAnsi="Times New Roman" w:cs="Times New Roman"/>
                <w:sz w:val="24"/>
                <w:szCs w:val="24"/>
                <w:lang w:eastAsia="ru-RU"/>
              </w:rPr>
              <w:t xml:space="preserve">нание основных моральных норм и ориентация на их </w:t>
            </w:r>
            <w:r w:rsidR="002361BB" w:rsidRPr="00302121">
              <w:rPr>
                <w:rFonts w:ascii="Times New Roman" w:eastAsia="Times New Roman" w:hAnsi="Times New Roman" w:cs="Times New Roman"/>
                <w:sz w:val="24"/>
                <w:szCs w:val="24"/>
                <w:lang w:eastAsia="ru-RU"/>
              </w:rPr>
              <w:lastRenderedPageBreak/>
              <w:t>выполнение;</w:t>
            </w:r>
          </w:p>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2361BB" w:rsidRPr="00302121">
              <w:rPr>
                <w:rFonts w:ascii="Times New Roman" w:eastAsia="Times New Roman" w:hAnsi="Times New Roman" w:cs="Times New Roman"/>
                <w:sz w:val="24"/>
                <w:szCs w:val="24"/>
                <w:lang w:eastAsia="ru-RU"/>
              </w:rPr>
              <w:t>носить необходимые коррективы в действие после его завершения</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2361BB" w:rsidRPr="00302121">
              <w:rPr>
                <w:rFonts w:ascii="Times New Roman" w:eastAsia="Times New Roman" w:hAnsi="Times New Roman" w:cs="Times New Roman"/>
                <w:sz w:val="24"/>
                <w:szCs w:val="24"/>
                <w:lang w:eastAsia="ru-RU"/>
              </w:rPr>
              <w:t xml:space="preserve">читывать разные мнения и стремиться к координации различных позиций в </w:t>
            </w:r>
            <w:r w:rsidR="002361BB" w:rsidRPr="00302121">
              <w:rPr>
                <w:rFonts w:ascii="Times New Roman" w:eastAsia="Times New Roman" w:hAnsi="Times New Roman" w:cs="Times New Roman"/>
                <w:sz w:val="24"/>
                <w:szCs w:val="24"/>
                <w:lang w:eastAsia="ru-RU"/>
              </w:rPr>
              <w:lastRenderedPageBreak/>
              <w:t>сотрудничестве;</w:t>
            </w:r>
          </w:p>
        </w:tc>
        <w:tc>
          <w:tcPr>
            <w:tcW w:w="21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361BB" w:rsidRPr="00302121" w:rsidRDefault="009122B8" w:rsidP="00302121">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2361BB" w:rsidRPr="00302121">
              <w:rPr>
                <w:rFonts w:ascii="Times New Roman" w:eastAsia="Times New Roman" w:hAnsi="Times New Roman" w:cs="Times New Roman"/>
                <w:sz w:val="24"/>
                <w:szCs w:val="24"/>
                <w:lang w:eastAsia="ru-RU"/>
              </w:rPr>
              <w:t xml:space="preserve">троить монологическое высказывание, владеть диалогической формой </w:t>
            </w:r>
            <w:r w:rsidR="002361BB" w:rsidRPr="00302121">
              <w:rPr>
                <w:rFonts w:ascii="Times New Roman" w:eastAsia="Times New Roman" w:hAnsi="Times New Roman" w:cs="Times New Roman"/>
                <w:sz w:val="24"/>
                <w:szCs w:val="24"/>
                <w:lang w:eastAsia="ru-RU"/>
              </w:rPr>
              <w:lastRenderedPageBreak/>
              <w:t>коммуникации;</w:t>
            </w:r>
          </w:p>
        </w:tc>
        <w:tc>
          <w:tcPr>
            <w:tcW w:w="200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2361BB" w:rsidRPr="00302121" w:rsidRDefault="002361BB" w:rsidP="00302121">
            <w:pPr>
              <w:spacing w:after="150" w:line="240" w:lineRule="auto"/>
              <w:jc w:val="center"/>
              <w:rPr>
                <w:rFonts w:ascii="Times New Roman" w:eastAsia="Times New Roman" w:hAnsi="Times New Roman" w:cs="Times New Roman"/>
                <w:sz w:val="24"/>
                <w:szCs w:val="24"/>
                <w:lang w:eastAsia="ru-RU"/>
              </w:rPr>
            </w:pPr>
            <w:r w:rsidRPr="00302121">
              <w:rPr>
                <w:rFonts w:ascii="Times New Roman" w:eastAsia="Times New Roman" w:hAnsi="Times New Roman" w:cs="Times New Roman"/>
                <w:sz w:val="24"/>
                <w:szCs w:val="24"/>
                <w:lang w:eastAsia="ru-RU"/>
              </w:rPr>
              <w:lastRenderedPageBreak/>
              <w:t>Актуализация, углубление знаний о вежливости.</w:t>
            </w:r>
          </w:p>
        </w:tc>
      </w:tr>
    </w:tbl>
    <w:p w:rsidR="002361BB" w:rsidRPr="00302121" w:rsidRDefault="002361BB" w:rsidP="002361BB">
      <w:pPr>
        <w:shd w:val="clear" w:color="auto" w:fill="FFFFFF"/>
        <w:spacing w:after="150" w:line="240" w:lineRule="auto"/>
        <w:rPr>
          <w:rFonts w:ascii="Times New Roman" w:eastAsia="Times New Roman" w:hAnsi="Times New Roman" w:cs="Times New Roman"/>
          <w:sz w:val="24"/>
          <w:szCs w:val="24"/>
          <w:lang w:eastAsia="ru-RU"/>
        </w:rPr>
      </w:pPr>
    </w:p>
    <w:p w:rsidR="00FE4CA3" w:rsidRPr="00302121" w:rsidRDefault="00FE4CA3" w:rsidP="00FE4CA3">
      <w:pPr>
        <w:jc w:val="center"/>
        <w:rPr>
          <w:rFonts w:ascii="Times New Roman" w:hAnsi="Times New Roman" w:cs="Times New Roman"/>
          <w:b/>
          <w:i/>
          <w:sz w:val="24"/>
          <w:szCs w:val="24"/>
        </w:rPr>
      </w:pPr>
    </w:p>
    <w:sectPr w:rsidR="00FE4CA3" w:rsidRPr="00302121" w:rsidSect="00407B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0F28"/>
    <w:multiLevelType w:val="multilevel"/>
    <w:tmpl w:val="31B0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E168E"/>
    <w:multiLevelType w:val="multilevel"/>
    <w:tmpl w:val="E0B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D3E23"/>
    <w:multiLevelType w:val="multilevel"/>
    <w:tmpl w:val="050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3798E"/>
    <w:multiLevelType w:val="multilevel"/>
    <w:tmpl w:val="439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04F82"/>
    <w:multiLevelType w:val="multilevel"/>
    <w:tmpl w:val="F74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970E8"/>
    <w:multiLevelType w:val="multilevel"/>
    <w:tmpl w:val="66FC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2"/>
  </w:compat>
  <w:rsids>
    <w:rsidRoot w:val="00C579CE"/>
    <w:rsid w:val="0000145A"/>
    <w:rsid w:val="0008405B"/>
    <w:rsid w:val="000C2FDF"/>
    <w:rsid w:val="002361BB"/>
    <w:rsid w:val="00302121"/>
    <w:rsid w:val="00327245"/>
    <w:rsid w:val="00331642"/>
    <w:rsid w:val="003A279E"/>
    <w:rsid w:val="003F4694"/>
    <w:rsid w:val="00407B1B"/>
    <w:rsid w:val="004D7EED"/>
    <w:rsid w:val="005941C7"/>
    <w:rsid w:val="008E5966"/>
    <w:rsid w:val="009122B8"/>
    <w:rsid w:val="00933D33"/>
    <w:rsid w:val="00961919"/>
    <w:rsid w:val="00A84796"/>
    <w:rsid w:val="00AA2BE4"/>
    <w:rsid w:val="00AD0F85"/>
    <w:rsid w:val="00B26471"/>
    <w:rsid w:val="00BD1A1B"/>
    <w:rsid w:val="00BD47E2"/>
    <w:rsid w:val="00BE37C1"/>
    <w:rsid w:val="00C579CE"/>
    <w:rsid w:val="00D04B9D"/>
    <w:rsid w:val="00D24F17"/>
    <w:rsid w:val="00D72593"/>
    <w:rsid w:val="00DA496C"/>
    <w:rsid w:val="00E12835"/>
    <w:rsid w:val="00E31F17"/>
    <w:rsid w:val="00E40F3D"/>
    <w:rsid w:val="00E94969"/>
    <w:rsid w:val="00EB7D3D"/>
    <w:rsid w:val="00FE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5C18A-B278-4A11-BACD-BFEAAFD2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B9D"/>
    <w:rPr>
      <w:rFonts w:ascii="Tahoma" w:hAnsi="Tahoma" w:cs="Tahoma"/>
      <w:sz w:val="16"/>
      <w:szCs w:val="16"/>
    </w:rPr>
  </w:style>
  <w:style w:type="paragraph" w:customStyle="1" w:styleId="c2">
    <w:name w:val="c2"/>
    <w:basedOn w:val="a"/>
    <w:rsid w:val="000C2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2FDF"/>
  </w:style>
  <w:style w:type="paragraph" w:customStyle="1" w:styleId="c3">
    <w:name w:val="c3"/>
    <w:basedOn w:val="a"/>
    <w:rsid w:val="000C2F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3478</Words>
  <Characters>19829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22</cp:revision>
  <cp:lastPrinted>2021-10-22T07:57:00Z</cp:lastPrinted>
  <dcterms:created xsi:type="dcterms:W3CDTF">2019-09-10T16:58:00Z</dcterms:created>
  <dcterms:modified xsi:type="dcterms:W3CDTF">2022-02-25T08:19:00Z</dcterms:modified>
</cp:coreProperties>
</file>