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1" w:rsidRDefault="00385925" w:rsidP="00DE5741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A4FEC1C" wp14:editId="4721E622">
            <wp:simplePos x="0" y="0"/>
            <wp:positionH relativeFrom="column">
              <wp:posOffset>660400</wp:posOffset>
            </wp:positionH>
            <wp:positionV relativeFrom="paragraph">
              <wp:posOffset>-1688465</wp:posOffset>
            </wp:positionV>
            <wp:extent cx="7772400" cy="10696575"/>
            <wp:effectExtent l="1466850" t="0" r="1447800" b="0"/>
            <wp:wrapNone/>
            <wp:docPr id="1" name="Рисунок 1" descr="C:\Users\Пользователь\Pictures\2019-09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9-26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Default="00051BF6" w:rsidP="00DE5741">
      <w:pPr>
        <w:jc w:val="center"/>
        <w:rPr>
          <w:rFonts w:ascii="Times New Roman" w:hAnsi="Times New Roman" w:cs="Times New Roman"/>
        </w:rPr>
      </w:pPr>
    </w:p>
    <w:p w:rsidR="00051BF6" w:rsidRPr="00DE5741" w:rsidRDefault="00051BF6" w:rsidP="00DE5741">
      <w:pPr>
        <w:jc w:val="center"/>
      </w:pP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2062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3E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E425F2">
        <w:trPr>
          <w:trHeight w:val="568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312428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312428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312428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B6B1E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(старшая группа)</w:t>
            </w:r>
          </w:p>
        </w:tc>
        <w:tc>
          <w:tcPr>
            <w:tcW w:w="2062" w:type="dxa"/>
          </w:tcPr>
          <w:p w:rsidR="00D36EEE" w:rsidRPr="00483E2C" w:rsidRDefault="002B6B1E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B6B1E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(подготовительная группа)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CFE" w:rsidRPr="00483E2C">
              <w:rPr>
                <w:rFonts w:ascii="Times New Roman" w:hAnsi="Times New Roman" w:cs="Times New Roman"/>
              </w:rPr>
              <w:t>0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B6B1E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3CFE" w:rsidRPr="00483E2C">
              <w:rPr>
                <w:rFonts w:ascii="Times New Roman" w:hAnsi="Times New Roman" w:cs="Times New Roman"/>
              </w:rPr>
              <w:t>6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2B6B1E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2B6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B6B1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D36EEE" w:rsidRPr="00483E2C" w:rsidRDefault="00F329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</w:rPr>
      </w:pPr>
    </w:p>
    <w:p w:rsidR="002B6B1E" w:rsidRDefault="002B6B1E" w:rsidP="00F71B97">
      <w:pPr>
        <w:jc w:val="center"/>
        <w:rPr>
          <w:rFonts w:ascii="Times New Roman" w:hAnsi="Times New Roman" w:cs="Times New Roman"/>
          <w:b/>
        </w:rPr>
      </w:pPr>
    </w:p>
    <w:p w:rsidR="002B6B1E" w:rsidRDefault="002B6B1E" w:rsidP="00F71B97">
      <w:pPr>
        <w:jc w:val="center"/>
        <w:rPr>
          <w:rFonts w:ascii="Times New Roman" w:hAnsi="Times New Roman" w:cs="Times New Roman"/>
          <w:b/>
        </w:rPr>
      </w:pPr>
    </w:p>
    <w:p w:rsidR="002B6B1E" w:rsidRDefault="002B6B1E" w:rsidP="00F71B97">
      <w:pPr>
        <w:jc w:val="center"/>
        <w:rPr>
          <w:rFonts w:ascii="Times New Roman" w:hAnsi="Times New Roman" w:cs="Times New Roman"/>
          <w:b/>
        </w:rPr>
      </w:pPr>
    </w:p>
    <w:p w:rsidR="002B6B1E" w:rsidRPr="002B6B1E" w:rsidRDefault="002B6B1E" w:rsidP="00F71B97">
      <w:pPr>
        <w:jc w:val="center"/>
        <w:rPr>
          <w:rFonts w:ascii="Times New Roman" w:hAnsi="Times New Roman" w:cs="Times New Roman"/>
          <w:b/>
        </w:rPr>
      </w:pPr>
    </w:p>
    <w:p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DE01C0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ЦЕЛЕВОЙ РАЗДЕЛ</w:t>
      </w:r>
    </w:p>
    <w:p w:rsidR="004952DC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4CA6" w:rsidRPr="008039A5" w:rsidRDefault="008039A5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 w:rsidR="004952DC"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proofErr w:type="gramStart"/>
      <w:r w:rsidR="004952DC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>
        <w:rPr>
          <w:rFonts w:ascii="Times New Roman" w:hAnsi="Times New Roman" w:cs="Times New Roman"/>
        </w:rPr>
        <w:t>низации музыкального воспитания</w:t>
      </w:r>
      <w:r w:rsidRPr="008039A5">
        <w:rPr>
          <w:rFonts w:ascii="Times New Roman" w:hAnsi="Times New Roman" w:cs="Times New Roman"/>
          <w:b/>
        </w:rPr>
        <w:t>.</w:t>
      </w:r>
      <w:proofErr w:type="gramEnd"/>
      <w:r w:rsidRPr="008039A5">
        <w:rPr>
          <w:rFonts w:ascii="Times New Roman" w:hAnsi="Times New Roman" w:cs="Times New Roman"/>
          <w:b/>
        </w:rPr>
        <w:t xml:space="preserve">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5C52E5" w:rsidRPr="008039A5">
        <w:rPr>
          <w:rFonts w:ascii="Times New Roman" w:hAnsi="Times New Roman"/>
          <w:b/>
          <w:bCs/>
          <w:u w:val="single"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 xml:space="preserve">Развитие </w:t>
      </w:r>
      <w:proofErr w:type="spellStart"/>
      <w:r w:rsidRPr="00747AD2">
        <w:rPr>
          <w:rFonts w:ascii="Times New Roman" w:hAnsi="Times New Roman" w:cs="Times New Roman"/>
          <w:bCs/>
          <w:sz w:val="22"/>
          <w:szCs w:val="22"/>
        </w:rPr>
        <w:t>деятельностных</w:t>
      </w:r>
      <w:proofErr w:type="spellEnd"/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:rsidR="00747AD2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 xml:space="preserve">Данная </w:t>
      </w:r>
      <w:r>
        <w:rPr>
          <w:rFonts w:ascii="Times New Roman" w:hAnsi="Times New Roman" w:cs="Times New Roman"/>
        </w:rPr>
        <w:t xml:space="preserve"> </w:t>
      </w:r>
      <w:r w:rsidR="004952DC">
        <w:rPr>
          <w:rFonts w:ascii="Times New Roman" w:hAnsi="Times New Roman" w:cs="Times New Roman"/>
        </w:rPr>
        <w:t xml:space="preserve"> программа воспитательно-образовательной деятельности  музыкального руководителя  </w:t>
      </w:r>
      <w:r w:rsidR="002B6B1E">
        <w:rPr>
          <w:rFonts w:ascii="Times New Roman" w:hAnsi="Times New Roman" w:cs="Times New Roman"/>
          <w:color w:val="000000"/>
        </w:rPr>
        <w:t xml:space="preserve">структурного подразделения муниципального автономного общеобразовательного учреждения Сладковского района Маслянской средней общеобразовательной школы детского сада «Алёнушка» </w:t>
      </w:r>
      <w:r w:rsidR="004952DC"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 w:rsidR="004952DC">
        <w:rPr>
          <w:rFonts w:ascii="Times New Roman" w:hAnsi="Times New Roman" w:cs="Times New Roman"/>
        </w:rPr>
        <w:t>И.Новоскольцевой</w:t>
      </w:r>
      <w:proofErr w:type="spellEnd"/>
      <w:r w:rsidR="004952DC">
        <w:rPr>
          <w:rFonts w:ascii="Times New Roman" w:hAnsi="Times New Roman" w:cs="Times New Roman"/>
        </w:rPr>
        <w:t xml:space="preserve"> и </w:t>
      </w:r>
      <w:proofErr w:type="spellStart"/>
      <w:r w:rsidR="004952DC">
        <w:rPr>
          <w:rFonts w:ascii="Times New Roman" w:hAnsi="Times New Roman" w:cs="Times New Roman"/>
        </w:rPr>
        <w:t>И,Каплуновой</w:t>
      </w:r>
      <w:proofErr w:type="spellEnd"/>
      <w:r w:rsidR="004952DC"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 w:rsidR="004952DC">
        <w:rPr>
          <w:rFonts w:ascii="Times New Roman" w:hAnsi="Times New Roman" w:cs="Times New Roman"/>
        </w:rPr>
        <w:t>.С</w:t>
      </w:r>
      <w:proofErr w:type="gramEnd"/>
      <w:r w:rsidR="004952DC"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</w:t>
      </w:r>
      <w:proofErr w:type="gramStart"/>
      <w:r w:rsidR="002B6B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Основной общеобразовательной  программой дошкольного образо</w:t>
      </w:r>
      <w:r w:rsidR="002B6B1E">
        <w:rPr>
          <w:rFonts w:ascii="Times New Roman" w:hAnsi="Times New Roman" w:cs="Times New Roman"/>
        </w:rPr>
        <w:t xml:space="preserve">вания структурного подразделения муниципального автономного </w:t>
      </w:r>
      <w:r>
        <w:rPr>
          <w:rFonts w:ascii="Times New Roman" w:hAnsi="Times New Roman" w:cs="Times New Roman"/>
        </w:rPr>
        <w:t xml:space="preserve"> об</w:t>
      </w:r>
      <w:r w:rsidR="002B6B1E">
        <w:rPr>
          <w:rFonts w:ascii="Times New Roman" w:hAnsi="Times New Roman" w:cs="Times New Roman"/>
        </w:rPr>
        <w:t>щеоб</w:t>
      </w:r>
      <w:r>
        <w:rPr>
          <w:rFonts w:ascii="Times New Roman" w:hAnsi="Times New Roman" w:cs="Times New Roman"/>
        </w:rPr>
        <w:t xml:space="preserve">разовательного учреждения </w:t>
      </w:r>
      <w:r w:rsidR="002B6B1E">
        <w:rPr>
          <w:rFonts w:ascii="Times New Roman" w:hAnsi="Times New Roman" w:cs="Times New Roman"/>
        </w:rPr>
        <w:t xml:space="preserve">Сладковского района Маслянской средней общеобразовательной школы </w:t>
      </w:r>
      <w:r w:rsidR="00AD78A8">
        <w:rPr>
          <w:rFonts w:ascii="Times New Roman" w:hAnsi="Times New Roman" w:cs="Times New Roman"/>
        </w:rPr>
        <w:t>Детский сад общеразвивающего вида  «Алёнушка</w:t>
      </w:r>
      <w:r>
        <w:rPr>
          <w:rFonts w:ascii="Times New Roman" w:hAnsi="Times New Roman" w:cs="Times New Roman"/>
        </w:rPr>
        <w:t>»</w:t>
      </w:r>
    </w:p>
    <w:p w:rsidR="004952DC" w:rsidRDefault="004952DC" w:rsidP="004952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</w:t>
      </w:r>
      <w:r w:rsidR="00AD78A8">
        <w:rPr>
          <w:rFonts w:ascii="Times New Roman" w:hAnsi="Times New Roman" w:cs="Times New Roman"/>
        </w:rPr>
        <w:t>ошкольного образования  «</w:t>
      </w:r>
      <w:proofErr w:type="spellStart"/>
      <w:r w:rsidR="00AD78A8">
        <w:rPr>
          <w:rFonts w:ascii="Times New Roman" w:hAnsi="Times New Roman" w:cs="Times New Roman"/>
        </w:rPr>
        <w:t>Мазаика</w:t>
      </w:r>
      <w:proofErr w:type="spellEnd"/>
      <w:r w:rsidR="00AD78A8">
        <w:rPr>
          <w:rFonts w:ascii="Times New Roman" w:hAnsi="Times New Roman" w:cs="Times New Roman"/>
        </w:rPr>
        <w:t xml:space="preserve">» В.Ю. </w:t>
      </w:r>
      <w:proofErr w:type="spellStart"/>
      <w:r w:rsidR="00AD78A8">
        <w:rPr>
          <w:rFonts w:ascii="Times New Roman" w:hAnsi="Times New Roman" w:cs="Times New Roman"/>
        </w:rPr>
        <w:t>Белькович</w:t>
      </w:r>
      <w:proofErr w:type="spellEnd"/>
      <w:r w:rsidR="00AD78A8">
        <w:rPr>
          <w:rFonts w:ascii="Times New Roman" w:hAnsi="Times New Roman" w:cs="Times New Roman"/>
        </w:rPr>
        <w:t xml:space="preserve">, И.А. </w:t>
      </w:r>
      <w:proofErr w:type="spellStart"/>
      <w:r w:rsidR="00AD78A8">
        <w:rPr>
          <w:rFonts w:ascii="Times New Roman" w:hAnsi="Times New Roman" w:cs="Times New Roman"/>
        </w:rPr>
        <w:t>Кильдышева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парциальной программы «Ладушки» </w:t>
      </w:r>
      <w:proofErr w:type="spellStart"/>
      <w:r>
        <w:rPr>
          <w:rFonts w:ascii="Times New Roman" w:hAnsi="Times New Roman" w:cs="Times New Roman"/>
        </w:rPr>
        <w:t>И.Каплуновой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И.Новоскольцнвой</w:t>
      </w:r>
      <w:proofErr w:type="spellEnd"/>
      <w:r>
        <w:rPr>
          <w:rFonts w:ascii="Times New Roman" w:hAnsi="Times New Roman" w:cs="Times New Roman"/>
        </w:rPr>
        <w:t>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 xml:space="preserve"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4952DC">
        <w:rPr>
          <w:rFonts w:ascii="Times New Roman" w:hAnsi="Times New Roman" w:cs="Times New Roman"/>
        </w:rPr>
        <w:t>музицировании</w:t>
      </w:r>
      <w:proofErr w:type="spellEnd"/>
      <w:r w:rsidR="004952DC"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</w:t>
      </w:r>
      <w:r w:rsidR="00AD78A8">
        <w:rPr>
          <w:rFonts w:ascii="Times New Roman" w:hAnsi="Times New Roman" w:cs="Times New Roman"/>
        </w:rPr>
        <w:t>ному воспитанию для детей от 5</w:t>
      </w:r>
      <w:r>
        <w:rPr>
          <w:rFonts w:ascii="Times New Roman" w:hAnsi="Times New Roman" w:cs="Times New Roman"/>
        </w:rPr>
        <w:t xml:space="preserve"> до 7-ми лет.</w:t>
      </w:r>
    </w:p>
    <w:p w:rsidR="00D12B7C" w:rsidRDefault="00D12B7C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развитие индивидуальных музыкальных способностей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Соотношение с тематическим планированием ООП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4.слушание, импровизация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CB4CA6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FF4D39" w:rsidRPr="00FF4D39" w:rsidRDefault="005C52E5" w:rsidP="005C52E5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 w:rsidR="00AD78A8">
        <w:rPr>
          <w:rFonts w:ascii="Times New Roman" w:hAnsi="Times New Roman"/>
        </w:rPr>
        <w:t>елю</w:t>
      </w:r>
      <w:r>
        <w:rPr>
          <w:rFonts w:ascii="Times New Roman" w:hAnsi="Times New Roman"/>
        </w:rPr>
        <w:t xml:space="preserve">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</w:t>
      </w:r>
      <w:r w:rsidR="00AD78A8">
        <w:rPr>
          <w:rFonts w:ascii="Times New Roman" w:hAnsi="Times New Roman"/>
        </w:rPr>
        <w:t>сам</w:t>
      </w:r>
      <w:r w:rsidR="006D70E8" w:rsidRPr="00FF4D39">
        <w:rPr>
          <w:rFonts w:ascii="Times New Roman" w:hAnsi="Times New Roman"/>
        </w:rPr>
        <w:t>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-умение передавать выразительные музыкальные образы;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A471F" w:rsidRDefault="00CB05A6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2019-2020</w:t>
      </w:r>
      <w:r w:rsidR="00F3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71F">
        <w:rPr>
          <w:rFonts w:ascii="Times New Roman" w:hAnsi="Times New Roman" w:cs="Times New Roman"/>
          <w:b/>
          <w:sz w:val="28"/>
          <w:szCs w:val="28"/>
        </w:rPr>
        <w:t>г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2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AD78A8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</w:t>
      </w:r>
      <w:r w:rsidR="00E42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шестого года жизни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>
        <w:rPr>
          <w:bCs/>
          <w:szCs w:val="28"/>
        </w:rPr>
        <w:t>я(</w:t>
      </w:r>
      <w:proofErr w:type="gramEnd"/>
      <w:r>
        <w:rPr>
          <w:bCs/>
          <w:szCs w:val="28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оркестре</w:t>
      </w:r>
      <w:proofErr w:type="gramEnd"/>
      <w:r>
        <w:rPr>
          <w:bCs/>
          <w:szCs w:val="28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AD78A8" w:rsidRDefault="00AD78A8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</w:p>
    <w:p w:rsidR="00AD78A8" w:rsidRDefault="00AD78A8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</w:p>
    <w:p w:rsidR="00E425F2" w:rsidRDefault="00E425F2" w:rsidP="00F3293C">
      <w:pPr>
        <w:spacing w:line="276" w:lineRule="auto"/>
        <w:rPr>
          <w:bCs/>
          <w:szCs w:val="28"/>
        </w:rPr>
      </w:pPr>
    </w:p>
    <w:p w:rsidR="00F3293C" w:rsidRDefault="00F3293C" w:rsidP="00F3293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:rsidTr="0075587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75587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496BBB">
            <w:pPr>
              <w:pStyle w:val="a8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Бег и прыжки «После дождя», венг.н.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под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руку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и-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.«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Прибаутка»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с бубном,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  <w:proofErr w:type="gramEnd"/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673232" w:rsidP="00673232">
            <w:pPr>
              <w:pStyle w:val="a8"/>
              <w:numPr>
                <w:ilvl w:val="0"/>
                <w:numId w:val="56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А.Гедике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</w:t>
            </w:r>
            <w:proofErr w:type="spellStart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</w:t>
            </w:r>
            <w:proofErr w:type="gramStart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Белолица</w:t>
            </w:r>
            <w:proofErr w:type="gramEnd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в сыром бору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тропина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673232" w:rsidRDefault="00673232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</w:t>
            </w:r>
            <w:r w:rsidR="00F851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Дикие животные (медведь, еж). 3. Дикие животные </w:t>
            </w:r>
            <w:r w:rsidR="00266EB7">
              <w:rPr>
                <w:rFonts w:ascii="Times New Roman" w:hAnsi="Times New Roman"/>
              </w:rPr>
              <w:t xml:space="preserve"> (заяц, белка</w:t>
            </w:r>
            <w:r>
              <w:rPr>
                <w:rFonts w:ascii="Times New Roman" w:hAnsi="Times New Roman"/>
              </w:rPr>
              <w:t>).</w:t>
            </w:r>
          </w:p>
          <w:p w:rsidR="00673232" w:rsidRPr="00477041" w:rsidRDefault="00266EB7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C65F3B" w:rsidRPr="00477041" w:rsidRDefault="00673232" w:rsidP="00C65F3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для рук,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Котенька-коток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 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266EB7" w:rsidP="005C52E5">
            <w:pPr>
              <w:pStyle w:val="a8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энергичный характер движения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спокойный</w:t>
            </w:r>
            <w:r w:rsidR="00852B9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М.Робер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Поскоки»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ф.н.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Три притопа. Н.Александров. Хлопки в ладоши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  <w:proofErr w:type="gramEnd"/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proofErr w:type="spellStart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75587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вступление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  <w:proofErr w:type="gramEnd"/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266EB7" w:rsidP="00266EB7">
            <w:pPr>
              <w:pStyle w:val="a8"/>
              <w:numPr>
                <w:ilvl w:val="0"/>
                <w:numId w:val="5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Правильно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пружинящее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неторопливого на 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Качание рук с лентами,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» М.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Иорданского</w:t>
            </w:r>
            <w:proofErr w:type="gram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Весёлое рождество»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</w:p>
          <w:p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266EB7" w:rsidP="00266EB7">
            <w:pPr>
              <w:pStyle w:val="a8"/>
              <w:numPr>
                <w:ilvl w:val="0"/>
                <w:numId w:val="58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голъоса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Л.Вишкарёв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Л.Шидде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«Приглашение»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«Перед весной» р.н.п., «Песенка друзей»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«А мы масленицу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дожидаем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«Мамин праздник» Ю.Гурьев.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дети»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  <w:proofErr w:type="gramEnd"/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75587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266EB7" w:rsidP="00266EB7">
            <w:pPr>
              <w:pStyle w:val="a8"/>
              <w:numPr>
                <w:ilvl w:val="0"/>
                <w:numId w:val="5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Марта – мамин день. Весна. 2.  Моя семья. 3. </w:t>
            </w:r>
            <w:r w:rsidR="00435FA1">
              <w:rPr>
                <w:rFonts w:ascii="Times New Roman" w:hAnsi="Times New Roman"/>
              </w:rPr>
              <w:t>Мебель. 4. Посуда.</w:t>
            </w:r>
          </w:p>
        </w:tc>
        <w:tc>
          <w:tcPr>
            <w:tcW w:w="4307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вальсе. Определить характер вальс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озорной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Сонная тетеря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</w:t>
            </w:r>
            <w:r w:rsidR="00F67B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А.Бакалов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А.Берлин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бежит ручьем вода»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Частушки, «У меня ль во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садочке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5056AE" w:rsidRDefault="00926B69" w:rsidP="005056AE"/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435FA1" w:rsidP="00435FA1">
            <w:pPr>
              <w:pStyle w:val="a8"/>
              <w:numPr>
                <w:ilvl w:val="0"/>
                <w:numId w:val="60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Тетёра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р.н.и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обр.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Я.Степового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полька», Русская пляска р.н.п. «Светит месяц»,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435FA1" w:rsidP="00435FA1">
            <w:pPr>
              <w:pStyle w:val="a8"/>
              <w:numPr>
                <w:ilvl w:val="0"/>
                <w:numId w:val="62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Продолжение знакомства с «Детским альбомом»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…О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«Зеркало» р.н.м. «Ой хмель, мой хмелек» обр.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«Утки идут на речку»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Д.Львов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французская мелодия.</w:t>
            </w:r>
          </w:p>
          <w:p w:rsidR="00B93EB0" w:rsidRPr="00B93EB0" w:rsidRDefault="00B93EB0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мышки» </w:t>
            </w:r>
            <w:proofErr w:type="spellStart"/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>Ю.Турнянский</w:t>
            </w:r>
            <w:proofErr w:type="spellEnd"/>
          </w:p>
          <w:p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1E27C6">
        <w:rPr>
          <w:rFonts w:ascii="Times New Roman" w:hAnsi="Times New Roman" w:cs="Times New Roman"/>
          <w:b/>
          <w:sz w:val="28"/>
          <w:szCs w:val="28"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 w:rsidRPr="00611552">
        <w:t xml:space="preserve"> </w:t>
      </w:r>
      <w:r w:rsidR="00611552">
        <w:t>Петь, соблюдая ритмический рисунок песни.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 w:rsidRPr="00611552">
        <w:t xml:space="preserve"> </w:t>
      </w:r>
      <w:r w:rsidR="00611552">
        <w:t>Петь с динамическими оттенками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 w:rsidRPr="00611552">
        <w:t xml:space="preserve"> </w:t>
      </w:r>
      <w:r w:rsidR="00611552">
        <w:t>Правильно брать дыхание.</w:t>
      </w:r>
    </w:p>
    <w:p w:rsidR="004952DC" w:rsidRDefault="004952DC" w:rsidP="005C52E5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D71EF1" w:rsidRDefault="00D71EF1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52" w:rsidRDefault="00611552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Задачи  музыкального развития воспитанников седьмого года жизни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Default="009D1928" w:rsidP="009D1928">
      <w:pPr>
        <w:widowControl/>
        <w:numPr>
          <w:ilvl w:val="0"/>
          <w:numId w:val="54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A8" w:rsidRDefault="00AD78A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A8" w:rsidRDefault="00AD78A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A8" w:rsidRDefault="00AD78A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01" w:rsidRDefault="00EB5001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F26CB7">
        <w:rPr>
          <w:rFonts w:ascii="Times New Roman" w:hAnsi="Times New Roman" w:cs="Times New Roman"/>
          <w:b/>
          <w:sz w:val="28"/>
          <w:szCs w:val="28"/>
        </w:rPr>
        <w:t xml:space="preserve"> с детьми 5</w:t>
      </w:r>
      <w:r>
        <w:rPr>
          <w:rFonts w:ascii="Times New Roman" w:hAnsi="Times New Roman" w:cs="Times New Roman"/>
          <w:b/>
          <w:sz w:val="28"/>
          <w:szCs w:val="28"/>
        </w:rPr>
        <w:t xml:space="preserve">-7 лет. </w:t>
      </w:r>
    </w:p>
    <w:p w:rsidR="0047642B" w:rsidRPr="00E139E2" w:rsidRDefault="0047642B" w:rsidP="0047642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опеть отдельно квинту – скачок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распевке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плавный хороводный шаг, согласовывать движения с текстом. Придумать движения к песне. Проявлять свое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творчесвто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Ласточка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«Всадники»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ранешенько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ты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мягкой игрушкой»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DA8" w:rsidRDefault="00DF4DA8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</w:t>
            </w:r>
            <w:proofErr w:type="gramStart"/>
            <w:r>
              <w:rPr>
                <w:rFonts w:ascii="Times New Roman" w:hAnsi="Times New Roman"/>
              </w:rPr>
              <w:t xml:space="preserve">Уголок природы в детском саду (комнатные </w:t>
            </w:r>
            <w:proofErr w:type="gramEnd"/>
          </w:p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«Всадники и 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..» </w:t>
            </w:r>
            <w:proofErr w:type="gramEnd"/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Пошла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«Машины и шофер»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«Вологодские кружева»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В.Лаптев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обр. Т. Ломовой.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Можжевелов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к/ф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Веселые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ребята»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И.Дунаевского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пропевать интервалы,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полупальцах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  <w:proofErr w:type="gramEnd"/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Питерской</w:t>
            </w:r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«Что нам нравится зимой»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маховые и круговые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Переменный шаг, р.н.м. "Белолица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звучание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«Валенки»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«Кошки-мышки»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«Легкие прыжки»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придумать движения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у детей.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-баты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«Мамина песенка» </w:t>
            </w:r>
            <w:proofErr w:type="spellStart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М.Парцхаладзе</w:t>
            </w:r>
            <w:proofErr w:type="spellEnd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кадриль,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?...»</w:t>
            </w:r>
            <w:proofErr w:type="gramEnd"/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А.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Спадавеккиа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плетень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«Всем нужны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«Зеленые ботинки»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С.Гаврилов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старинном русском обычае украшать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numPr>
                <w:ilvl w:val="0"/>
                <w:numId w:val="4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устную картинку, связанную с этой музыкой и нашим поселком. Показать картинку с изображением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Излучинска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Комарочек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«Отгадайте, кто мы»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</w:t>
      </w:r>
      <w:r w:rsidR="002C3FB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rPr>
          <w:rFonts w:ascii="Times New Roman" w:hAnsi="Times New Roman" w:cs="Times New Roman"/>
        </w:rPr>
        <w:t>ковырялочку</w:t>
      </w:r>
      <w:proofErr w:type="spellEnd"/>
      <w:r>
        <w:rPr>
          <w:rFonts w:ascii="Times New Roman" w:hAnsi="Times New Roman" w:cs="Times New Roman"/>
        </w:rPr>
        <w:t>», притопы.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>
        <w:rPr>
          <w:rFonts w:ascii="Times New Roman" w:hAnsi="Times New Roman" w:cs="Times New Roman"/>
        </w:rPr>
        <w:t>прохлопать</w:t>
      </w:r>
      <w:proofErr w:type="gramEnd"/>
      <w:r>
        <w:rPr>
          <w:rFonts w:ascii="Times New Roman" w:hAnsi="Times New Roman" w:cs="Times New Roman"/>
        </w:rPr>
        <w:t xml:space="preserve"> его.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>
        <w:rPr>
          <w:rFonts w:ascii="Times New Roman" w:hAnsi="Times New Roman" w:cs="Times New Roman"/>
        </w:rPr>
        <w:t>инструментах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</w:t>
      </w:r>
      <w:proofErr w:type="gramStart"/>
      <w:r>
        <w:rPr>
          <w:rFonts w:ascii="Times New Roman" w:hAnsi="Times New Roman" w:cs="Times New Roman"/>
        </w:rPr>
        <w:t>петь</w:t>
      </w:r>
      <w:proofErr w:type="gramEnd"/>
      <w:r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проявлять себя в </w:t>
      </w:r>
      <w:proofErr w:type="spellStart"/>
      <w:r>
        <w:rPr>
          <w:rFonts w:ascii="Times New Roman" w:hAnsi="Times New Roman" w:cs="Times New Roman"/>
        </w:rPr>
        <w:t>инсценировании</w:t>
      </w:r>
      <w:proofErr w:type="spellEnd"/>
      <w:r>
        <w:rPr>
          <w:rFonts w:ascii="Times New Roman" w:hAnsi="Times New Roman" w:cs="Times New Roman"/>
        </w:rPr>
        <w:t xml:space="preserve">  песен.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>
        <w:rPr>
          <w:rFonts w:ascii="Times New Roman" w:hAnsi="Times New Roman" w:cs="Times New Roman"/>
        </w:rPr>
        <w:t>вступлению</w:t>
      </w:r>
      <w:proofErr w:type="gramEnd"/>
      <w:r>
        <w:rPr>
          <w:rFonts w:ascii="Times New Roman" w:hAnsi="Times New Roman" w:cs="Times New Roman"/>
        </w:rPr>
        <w:t xml:space="preserve"> но и по фрагмент</w:t>
      </w: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D55A69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102" style="position:absolute;margin-left:-1.65pt;margin-top:8.85pt;width:750.45pt;height:466.1pt;z-index:251667456" fillcolor="white [3212]" stroked="f" strokecolor="black [3213]">
            <v:textbox style="mso-next-textbox:#_x0000_s1102">
              <w:txbxContent>
                <w:p w:rsidR="002B6B1E" w:rsidRDefault="002B6B1E" w:rsidP="00F3293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B6B1E" w:rsidRDefault="002B6B1E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B6B1E" w:rsidRPr="004A36E6" w:rsidRDefault="002B6B1E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2B6B1E" w:rsidRPr="004A36E6" w:rsidRDefault="002B6B1E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2B6B1E" w:rsidRPr="004A36E6" w:rsidRDefault="002B6B1E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2B6B1E" w:rsidRPr="004A36E6" w:rsidRDefault="002B6B1E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 w:rsidRPr="006814D8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</w:t>
                  </w: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положительных эмоций у  дошкольников.</w:t>
                  </w:r>
                </w:p>
                <w:p w:rsidR="002B6B1E" w:rsidRPr="004A36E6" w:rsidRDefault="002B6B1E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2B6B1E" w:rsidRPr="004A36E6" w:rsidRDefault="002B6B1E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 музыкальной деятельности через пение, движение, игру, творчество и музицирование.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Знакомство  детей с традициями игры на народных инструментах.</w:t>
                  </w:r>
                </w:p>
                <w:p w:rsidR="002B6B1E" w:rsidRPr="004A36E6" w:rsidRDefault="002B6B1E" w:rsidP="00A13AC6">
                  <w:pPr>
                    <w:widowControl/>
                    <w:numPr>
                      <w:ilvl w:val="0"/>
                      <w:numId w:val="41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2B6B1E" w:rsidRPr="004A36E6" w:rsidRDefault="002B6B1E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2B6B1E" w:rsidRPr="004A36E6" w:rsidRDefault="002B6B1E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2B6B1E" w:rsidRDefault="002B6B1E" w:rsidP="005F03FC"/>
              </w:txbxContent>
            </v:textbox>
          </v:rect>
        </w:pic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0D" w:rsidRDefault="00CD4F0D" w:rsidP="00CD4F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CD4F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F3293C"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7-м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CB05A6">
        <w:rPr>
          <w:rFonts w:ascii="Times New Roman" w:hAnsi="Times New Roman" w:cs="Times New Roman"/>
          <w:b/>
          <w:bCs/>
          <w:sz w:val="28"/>
          <w:szCs w:val="28"/>
        </w:rPr>
        <w:t xml:space="preserve"> на 2019-2020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CD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F20C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7F20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443"/>
        <w:gridCol w:w="3895"/>
        <w:gridCol w:w="1701"/>
      </w:tblGrid>
      <w:tr w:rsidR="00146A5B" w:rsidRPr="001E05BA" w:rsidTr="004C135D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AD78A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Знаний «Наш дом 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Маслянский</w:t>
            </w:r>
            <w:proofErr w:type="spellEnd"/>
            <w:r w:rsidR="00146A5B"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Ярмарка «Осень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запасиха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, зима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прибериха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нструментами (скрипка, виолончель)</w:t>
            </w:r>
          </w:p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колы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4C135D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7F20CC" w:rsidRDefault="007F20CC" w:rsidP="004952DC">
      <w:pPr>
        <w:rPr>
          <w:rFonts w:ascii="Times New Roman" w:hAnsi="Times New Roman" w:cs="Times New Roman"/>
          <w:sz w:val="28"/>
        </w:rPr>
      </w:pPr>
    </w:p>
    <w:p w:rsidR="00CD4F0D" w:rsidRDefault="00CD4F0D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F0D" w:rsidRDefault="00CD4F0D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lastRenderedPageBreak/>
        <w:t>Занятия познавательной направленности для детей шестого и седьмого года жизни</w:t>
      </w:r>
    </w:p>
    <w:p w:rsidR="001E05BA" w:rsidRP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726"/>
        <w:gridCol w:w="5890"/>
        <w:gridCol w:w="2334"/>
      </w:tblGrid>
      <w:tr w:rsidR="001E05BA" w:rsidRPr="001E05BA" w:rsidTr="004C135D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E05BA" w:rsidRPr="001E05BA" w:rsidTr="001E05B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6814D8" w:rsidRPr="001E05BA" w:rsidRDefault="006814D8" w:rsidP="001E0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1E05BA">
      <w:pPr>
        <w:jc w:val="center"/>
        <w:rPr>
          <w:rFonts w:ascii="Times New Roman" w:hAnsi="Times New Roman" w:cs="Times New Roman"/>
          <w:b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D55A69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5.55pt;margin-top:3.05pt;width:176.25pt;height:3in;z-index:251672576">
            <v:textbox>
              <w:txbxContent>
                <w:p w:rsidR="002B6B1E" w:rsidRPr="00A815F4" w:rsidRDefault="002B6B1E" w:rsidP="00FC6D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Логопед </w:t>
                  </w:r>
                </w:p>
                <w:p w:rsidR="002B6B1E" w:rsidRPr="00A815F4" w:rsidRDefault="002B6B1E" w:rsidP="00A815F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15F4">
                    <w:rPr>
                      <w:rFonts w:ascii="Times New Roman" w:hAnsi="Times New Roman" w:cs="Times New Roman"/>
                    </w:rPr>
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202" style="position:absolute;margin-left:550.05pt;margin-top:3.05pt;width:175.5pt;height:212.25pt;z-index:251674624">
            <v:textbox>
              <w:txbxContent>
                <w:p w:rsidR="002B6B1E" w:rsidRPr="00A815F4" w:rsidRDefault="002B6B1E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2B6B1E" w:rsidRPr="00A815F4" w:rsidRDefault="002B6B1E" w:rsidP="00A81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D55A69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:rsidR="002B6B1E" w:rsidRPr="00A815F4" w:rsidRDefault="002B6B1E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2B6B1E" w:rsidRPr="00A815F4" w:rsidRDefault="002B6B1E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D55A69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15.55pt;margin-top:13pt;width:34.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margin-left:181.8pt;margin-top:12.25pt;width:38.25pt;height:.75pt;flip:x;z-index:251678720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D55A69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32" style="position:absolute;margin-left:401.55pt;margin-top:9.75pt;width:148.5pt;height:9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margin-left:250.1pt;margin-top:9.75pt;width:105.7pt;height:93pt;flip:x;z-index:251680768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D55A69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202" style="position:absolute;margin-left:438.3pt;margin-top:6.2pt;width:207pt;height:89.25pt;z-index:251677696">
            <v:textbox>
              <w:txbxContent>
                <w:p w:rsidR="002B6B1E" w:rsidRDefault="002B6B1E" w:rsidP="00A815F4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:rsidR="002B6B1E" w:rsidRPr="00A815F4" w:rsidRDefault="002B6B1E" w:rsidP="00A815F4">
                  <w:r>
                    <w:t>Коррекция памяти, внимания, воображения, мышления, эмоционально-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7" type="#_x0000_t202" style="position:absolute;margin-left:116.55pt;margin-top:6.2pt;width:217.5pt;height:89.25pt;z-index:251675648">
            <v:textbox>
              <w:txbxContent>
                <w:p w:rsidR="002B6B1E" w:rsidRPr="00A815F4" w:rsidRDefault="002B6B1E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2B6B1E" w:rsidRPr="00A815F4" w:rsidRDefault="002B6B1E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F3293C">
      <w:pPr>
        <w:pStyle w:val="a7"/>
        <w:rPr>
          <w:rFonts w:ascii="Times New Roman" w:hAnsi="Times New Roman" w:cs="Times New Roman"/>
          <w:b/>
          <w:sz w:val="32"/>
        </w:rPr>
      </w:pPr>
    </w:p>
    <w:p w:rsidR="00365023" w:rsidRDefault="00365023" w:rsidP="00D465BB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</w:t>
      </w:r>
      <w:r w:rsidR="00BF3FCC" w:rsidRPr="004B120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D465BB" w:rsidRPr="00AC333D" w:rsidRDefault="00D465BB" w:rsidP="00D465BB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D465BB" w:rsidRPr="00AC333D" w:rsidRDefault="00D465BB" w:rsidP="00D465BB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D465BB" w:rsidRPr="00BF3FCC" w:rsidRDefault="00D465BB" w:rsidP="00BF3FCC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 w:rsidR="00BF3FCC">
        <w:rPr>
          <w:rFonts w:ascii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BF3FCC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D465BB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D465BB" w:rsidRPr="00AC333D" w:rsidRDefault="00D465BB" w:rsidP="00D465BB">
      <w:pPr>
        <w:pStyle w:val="a7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sz w:val="28"/>
        </w:rPr>
      </w:pPr>
    </w:p>
    <w:p w:rsidR="004C135D" w:rsidRPr="00C24725" w:rsidRDefault="0047642B" w:rsidP="00C247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Циклограмма взаимодействия</w:t>
      </w:r>
      <w:r w:rsidR="00CB05A6">
        <w:rPr>
          <w:rFonts w:ascii="Times New Roman" w:hAnsi="Times New Roman" w:cs="Times New Roman"/>
          <w:b/>
          <w:sz w:val="28"/>
        </w:rPr>
        <w:t xml:space="preserve"> с родителями на 2019 – 2020</w:t>
      </w:r>
      <w:r w:rsidR="00C24725" w:rsidRPr="00C24725">
        <w:rPr>
          <w:rFonts w:ascii="Times New Roman" w:hAnsi="Times New Roman" w:cs="Times New Roman"/>
          <w:b/>
          <w:sz w:val="28"/>
        </w:rPr>
        <w:t xml:space="preserve"> г.</w:t>
      </w:r>
      <w:r w:rsidR="00CD4F0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24725" w:rsidRPr="00C24725">
        <w:rPr>
          <w:rFonts w:ascii="Times New Roman" w:hAnsi="Times New Roman" w:cs="Times New Roman"/>
          <w:b/>
          <w:sz w:val="28"/>
        </w:rPr>
        <w:t>г</w:t>
      </w:r>
      <w:proofErr w:type="gramEnd"/>
      <w:r w:rsidR="00C24725" w:rsidRPr="00C24725">
        <w:rPr>
          <w:rFonts w:ascii="Times New Roman" w:hAnsi="Times New Roman" w:cs="Times New Roman"/>
          <w:b/>
          <w:sz w:val="28"/>
        </w:rPr>
        <w:t>.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7"/>
        <w:gridCol w:w="4674"/>
        <w:gridCol w:w="2904"/>
      </w:tblGrid>
      <w:tr w:rsidR="00AD2145" w:rsidRPr="00AD2145" w:rsidTr="00DF4665">
        <w:trPr>
          <w:trHeight w:hRule="exact" w:val="824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2145" w:rsidRPr="00AD2145" w:rsidTr="00DF4665">
        <w:trPr>
          <w:trHeight w:hRule="exact" w:val="8011"/>
        </w:trPr>
        <w:tc>
          <w:tcPr>
            <w:tcW w:w="7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AD2145" w:rsidRPr="00BF3FCC" w:rsidRDefault="00AD2145" w:rsidP="00DF4665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«Какую музыку </w:t>
            </w:r>
            <w:proofErr w:type="gramStart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должен</w:t>
            </w:r>
            <w:proofErr w:type="gramEnd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AD2145">
      <w:pPr>
        <w:jc w:val="center"/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8"/>
        <w:gridCol w:w="4562"/>
        <w:gridCol w:w="2880"/>
      </w:tblGrid>
      <w:tr w:rsidR="00AD2145" w:rsidRPr="00AD2145" w:rsidTr="00DF4665">
        <w:trPr>
          <w:trHeight w:hRule="exact" w:val="9175"/>
        </w:trPr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музыке!» Правила поведения при встрече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45" w:rsidRP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CD4F0D" w:rsidRDefault="00CD4F0D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45" w:rsidRDefault="00AD2145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7F20CC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="007F20CC"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="007F20CC" w:rsidRPr="007F20CC">
        <w:rPr>
          <w:sz w:val="24"/>
        </w:rPr>
        <w:t>Минобрнауки</w:t>
      </w:r>
      <w:proofErr w:type="spellEnd"/>
      <w:r w:rsidR="007F20CC" w:rsidRPr="007F20CC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 w:rsidR="00AD2145" w:rsidRPr="007F20CC">
        <w:rPr>
          <w:sz w:val="24"/>
        </w:rPr>
        <w:t>Новоскольцева</w:t>
      </w:r>
      <w:proofErr w:type="spellEnd"/>
      <w:r w:rsidR="00AD2145" w:rsidRPr="007F20CC">
        <w:rPr>
          <w:sz w:val="24"/>
        </w:rPr>
        <w:t xml:space="preserve"> И., </w:t>
      </w:r>
      <w:proofErr w:type="spellStart"/>
      <w:r w:rsidR="00AD2145" w:rsidRPr="007F20CC">
        <w:rPr>
          <w:sz w:val="24"/>
        </w:rPr>
        <w:t>Каплунова</w:t>
      </w:r>
      <w:proofErr w:type="spellEnd"/>
      <w:r w:rsidR="00AD2145" w:rsidRPr="007F20CC">
        <w:rPr>
          <w:sz w:val="24"/>
        </w:rPr>
        <w:t xml:space="preserve"> И. Программа «Ладушки». </w:t>
      </w:r>
      <w:proofErr w:type="gramStart"/>
      <w:r w:rsidR="00AD2145" w:rsidRPr="007F20CC">
        <w:rPr>
          <w:sz w:val="24"/>
        </w:rPr>
        <w:t>С-Пб</w:t>
      </w:r>
      <w:proofErr w:type="gramEnd"/>
      <w:r w:rsidR="00AD2145" w:rsidRPr="007F20CC">
        <w:rPr>
          <w:sz w:val="24"/>
        </w:rPr>
        <w:t>., 2000.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3. Буренина А.И., </w:t>
      </w:r>
      <w:proofErr w:type="spellStart"/>
      <w:r>
        <w:rPr>
          <w:lang w:eastAsia="ru-RU"/>
        </w:rPr>
        <w:t>Тютюнникова</w:t>
      </w:r>
      <w:proofErr w:type="spellEnd"/>
      <w:r>
        <w:rPr>
          <w:lang w:eastAsia="ru-RU"/>
        </w:rPr>
        <w:t xml:space="preserve">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Равчеева</w:t>
      </w:r>
      <w:proofErr w:type="spellEnd"/>
      <w:r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329D9" w:rsidRDefault="006465D2" w:rsidP="004E23E8">
      <w:pPr>
        <w:spacing w:before="240"/>
        <w:rPr>
          <w:lang w:eastAsia="ru-RU"/>
        </w:rPr>
      </w:pPr>
      <w:r>
        <w:rPr>
          <w:lang w:eastAsia="ru-RU"/>
        </w:rPr>
        <w:t>8. Устав ИМБ ДОУ ДСКВ «Сказка» - 2014 г.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4E23E8">
        <w:rPr>
          <w:rFonts w:ascii="Times New Roman" w:hAnsi="Times New Roman" w:cs="Times New Roman"/>
        </w:rPr>
        <w:t xml:space="preserve"> 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A4501A" w:rsidRPr="00365023" w:rsidRDefault="00F3293C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4501A">
        <w:rPr>
          <w:rFonts w:ascii="Times New Roman" w:hAnsi="Times New Roman" w:cs="Times New Roman"/>
        </w:rPr>
        <w:t xml:space="preserve">. Интернет – ресурсы. </w:t>
      </w:r>
    </w:p>
    <w:p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4F3110"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69" w:rsidRDefault="00D55A69" w:rsidP="00DF4665">
      <w:r>
        <w:separator/>
      </w:r>
    </w:p>
  </w:endnote>
  <w:endnote w:type="continuationSeparator" w:id="0">
    <w:p w:rsidR="00D55A69" w:rsidRDefault="00D55A69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69" w:rsidRDefault="00D55A69" w:rsidP="00DF4665">
      <w:r>
        <w:separator/>
      </w:r>
    </w:p>
  </w:footnote>
  <w:footnote w:type="continuationSeparator" w:id="0">
    <w:p w:rsidR="00D55A69" w:rsidRDefault="00D55A69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19"/>
    <w:multiLevelType w:val="hybridMultilevel"/>
    <w:tmpl w:val="F49CA380"/>
    <w:lvl w:ilvl="0" w:tplc="51F44C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54E26C1"/>
    <w:multiLevelType w:val="hybridMultilevel"/>
    <w:tmpl w:val="7198522A"/>
    <w:lvl w:ilvl="0" w:tplc="F558EE9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B07"/>
    <w:multiLevelType w:val="hybridMultilevel"/>
    <w:tmpl w:val="DFE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6FEF"/>
    <w:multiLevelType w:val="hybridMultilevel"/>
    <w:tmpl w:val="F6969A12"/>
    <w:lvl w:ilvl="0" w:tplc="FA8A23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B92"/>
    <w:multiLevelType w:val="hybridMultilevel"/>
    <w:tmpl w:val="137A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1339C"/>
    <w:multiLevelType w:val="hybridMultilevel"/>
    <w:tmpl w:val="944E1768"/>
    <w:lvl w:ilvl="0" w:tplc="80F23A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8265C0"/>
    <w:multiLevelType w:val="hybridMultilevel"/>
    <w:tmpl w:val="7C8A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B04B3"/>
    <w:multiLevelType w:val="hybridMultilevel"/>
    <w:tmpl w:val="43BCD63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D6374D3"/>
    <w:multiLevelType w:val="hybridMultilevel"/>
    <w:tmpl w:val="29920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E450A"/>
    <w:multiLevelType w:val="hybridMultilevel"/>
    <w:tmpl w:val="B8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5384465B"/>
    <w:multiLevelType w:val="hybridMultilevel"/>
    <w:tmpl w:val="C0BA2BB8"/>
    <w:lvl w:ilvl="0" w:tplc="AD7CDA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5A2747F7"/>
    <w:multiLevelType w:val="hybridMultilevel"/>
    <w:tmpl w:val="26AE5AAE"/>
    <w:lvl w:ilvl="0" w:tplc="D722E754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19A2310"/>
    <w:multiLevelType w:val="hybridMultilevel"/>
    <w:tmpl w:val="81D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6E17FB"/>
    <w:multiLevelType w:val="hybridMultilevel"/>
    <w:tmpl w:val="4B42B2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4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A726EB"/>
    <w:multiLevelType w:val="hybridMultilevel"/>
    <w:tmpl w:val="450C705E"/>
    <w:lvl w:ilvl="0" w:tplc="CF604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1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2"/>
  </w:num>
  <w:num w:numId="23">
    <w:abstractNumId w:val="44"/>
  </w:num>
  <w:num w:numId="24">
    <w:abstractNumId w:val="2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6"/>
  </w:num>
  <w:num w:numId="29">
    <w:abstractNumId w:val="16"/>
  </w:num>
  <w:num w:numId="30">
    <w:abstractNumId w:val="5"/>
  </w:num>
  <w:num w:numId="31">
    <w:abstractNumId w:val="1"/>
  </w:num>
  <w:num w:numId="32">
    <w:abstractNumId w:val="10"/>
  </w:num>
  <w:num w:numId="33">
    <w:abstractNumId w:val="39"/>
  </w:num>
  <w:num w:numId="34">
    <w:abstractNumId w:val="34"/>
  </w:num>
  <w:num w:numId="35">
    <w:abstractNumId w:val="60"/>
  </w:num>
  <w:num w:numId="36">
    <w:abstractNumId w:val="37"/>
  </w:num>
  <w:num w:numId="37">
    <w:abstractNumId w:val="35"/>
  </w:num>
  <w:num w:numId="38">
    <w:abstractNumId w:val="31"/>
  </w:num>
  <w:num w:numId="39">
    <w:abstractNumId w:val="33"/>
  </w:num>
  <w:num w:numId="40">
    <w:abstractNumId w:val="2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0"/>
  </w:num>
  <w:num w:numId="56">
    <w:abstractNumId w:val="38"/>
  </w:num>
  <w:num w:numId="57">
    <w:abstractNumId w:val="26"/>
  </w:num>
  <w:num w:numId="58">
    <w:abstractNumId w:val="14"/>
  </w:num>
  <w:num w:numId="59">
    <w:abstractNumId w:val="51"/>
  </w:num>
  <w:num w:numId="60">
    <w:abstractNumId w:val="54"/>
  </w:num>
  <w:num w:numId="61">
    <w:abstractNumId w:val="0"/>
  </w:num>
  <w:num w:numId="62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32989"/>
    <w:rsid w:val="00043463"/>
    <w:rsid w:val="00051BF6"/>
    <w:rsid w:val="00063EF6"/>
    <w:rsid w:val="000741DE"/>
    <w:rsid w:val="000818D9"/>
    <w:rsid w:val="00086581"/>
    <w:rsid w:val="000B7C8C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84948"/>
    <w:rsid w:val="0019721D"/>
    <w:rsid w:val="001A0991"/>
    <w:rsid w:val="001B0BF7"/>
    <w:rsid w:val="001D465D"/>
    <w:rsid w:val="001E05BA"/>
    <w:rsid w:val="001E27C6"/>
    <w:rsid w:val="001F18DD"/>
    <w:rsid w:val="00201FD0"/>
    <w:rsid w:val="00202067"/>
    <w:rsid w:val="00253414"/>
    <w:rsid w:val="00255438"/>
    <w:rsid w:val="00257F24"/>
    <w:rsid w:val="00260853"/>
    <w:rsid w:val="00266EB7"/>
    <w:rsid w:val="00275086"/>
    <w:rsid w:val="0027758A"/>
    <w:rsid w:val="002962F7"/>
    <w:rsid w:val="0029647A"/>
    <w:rsid w:val="002B6B1E"/>
    <w:rsid w:val="002C3FB2"/>
    <w:rsid w:val="002C7EC3"/>
    <w:rsid w:val="002D3937"/>
    <w:rsid w:val="002E516B"/>
    <w:rsid w:val="00312428"/>
    <w:rsid w:val="0032053C"/>
    <w:rsid w:val="0034364B"/>
    <w:rsid w:val="00343E6F"/>
    <w:rsid w:val="00357AEB"/>
    <w:rsid w:val="003619CC"/>
    <w:rsid w:val="00365023"/>
    <w:rsid w:val="00373507"/>
    <w:rsid w:val="00376D3E"/>
    <w:rsid w:val="00385925"/>
    <w:rsid w:val="00392A90"/>
    <w:rsid w:val="003C1F73"/>
    <w:rsid w:val="003C3AF5"/>
    <w:rsid w:val="00406F11"/>
    <w:rsid w:val="00407383"/>
    <w:rsid w:val="004329D9"/>
    <w:rsid w:val="00435FA1"/>
    <w:rsid w:val="0044102F"/>
    <w:rsid w:val="00441371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D6C92"/>
    <w:rsid w:val="004E23E8"/>
    <w:rsid w:val="004F3110"/>
    <w:rsid w:val="005056AE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A072C"/>
    <w:rsid w:val="005B451F"/>
    <w:rsid w:val="005B6FAE"/>
    <w:rsid w:val="005C52E5"/>
    <w:rsid w:val="005C60E4"/>
    <w:rsid w:val="005D0EAE"/>
    <w:rsid w:val="005E1D57"/>
    <w:rsid w:val="005F03FC"/>
    <w:rsid w:val="005F51B8"/>
    <w:rsid w:val="00601ACD"/>
    <w:rsid w:val="00610D9B"/>
    <w:rsid w:val="00611552"/>
    <w:rsid w:val="006250BF"/>
    <w:rsid w:val="006376A5"/>
    <w:rsid w:val="006465D2"/>
    <w:rsid w:val="006473EB"/>
    <w:rsid w:val="00673232"/>
    <w:rsid w:val="006814D8"/>
    <w:rsid w:val="00685440"/>
    <w:rsid w:val="006B221A"/>
    <w:rsid w:val="006C6DEE"/>
    <w:rsid w:val="006C7F3A"/>
    <w:rsid w:val="006D2DA5"/>
    <w:rsid w:val="006D368A"/>
    <w:rsid w:val="006D70E8"/>
    <w:rsid w:val="00747AD2"/>
    <w:rsid w:val="00755873"/>
    <w:rsid w:val="00786844"/>
    <w:rsid w:val="007942F2"/>
    <w:rsid w:val="00796AEE"/>
    <w:rsid w:val="007A7DC1"/>
    <w:rsid w:val="007B2794"/>
    <w:rsid w:val="007B4342"/>
    <w:rsid w:val="007F0DF0"/>
    <w:rsid w:val="007F20CC"/>
    <w:rsid w:val="008039A5"/>
    <w:rsid w:val="00824E9D"/>
    <w:rsid w:val="00830EB0"/>
    <w:rsid w:val="008321BB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B5777"/>
    <w:rsid w:val="008C06A1"/>
    <w:rsid w:val="008C23D1"/>
    <w:rsid w:val="008E1FEB"/>
    <w:rsid w:val="008F1424"/>
    <w:rsid w:val="008F2EC7"/>
    <w:rsid w:val="00900F26"/>
    <w:rsid w:val="00926B69"/>
    <w:rsid w:val="009A71CD"/>
    <w:rsid w:val="009D1928"/>
    <w:rsid w:val="009F3513"/>
    <w:rsid w:val="009F769A"/>
    <w:rsid w:val="00A03E21"/>
    <w:rsid w:val="00A13AC6"/>
    <w:rsid w:val="00A210EC"/>
    <w:rsid w:val="00A42F06"/>
    <w:rsid w:val="00A43856"/>
    <w:rsid w:val="00A4501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5232"/>
    <w:rsid w:val="00AC333D"/>
    <w:rsid w:val="00AD2145"/>
    <w:rsid w:val="00AD2813"/>
    <w:rsid w:val="00AD78A8"/>
    <w:rsid w:val="00B12842"/>
    <w:rsid w:val="00B85E38"/>
    <w:rsid w:val="00B90C99"/>
    <w:rsid w:val="00B93EB0"/>
    <w:rsid w:val="00BE2C10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7B20"/>
    <w:rsid w:val="00CA1D67"/>
    <w:rsid w:val="00CB05A6"/>
    <w:rsid w:val="00CB16AF"/>
    <w:rsid w:val="00CB4CA6"/>
    <w:rsid w:val="00CC38F6"/>
    <w:rsid w:val="00CC57C9"/>
    <w:rsid w:val="00CD4F0D"/>
    <w:rsid w:val="00CF1154"/>
    <w:rsid w:val="00D10FAE"/>
    <w:rsid w:val="00D12B7C"/>
    <w:rsid w:val="00D178BC"/>
    <w:rsid w:val="00D17DA3"/>
    <w:rsid w:val="00D248D6"/>
    <w:rsid w:val="00D36EEE"/>
    <w:rsid w:val="00D465BB"/>
    <w:rsid w:val="00D5159E"/>
    <w:rsid w:val="00D55A69"/>
    <w:rsid w:val="00D608D8"/>
    <w:rsid w:val="00D64BAD"/>
    <w:rsid w:val="00D66756"/>
    <w:rsid w:val="00D71EF1"/>
    <w:rsid w:val="00D82EF0"/>
    <w:rsid w:val="00DA6D57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77FA"/>
    <w:rsid w:val="00E739F3"/>
    <w:rsid w:val="00E85015"/>
    <w:rsid w:val="00E95F7B"/>
    <w:rsid w:val="00E97E70"/>
    <w:rsid w:val="00EA0A1E"/>
    <w:rsid w:val="00EB3F4A"/>
    <w:rsid w:val="00EB5001"/>
    <w:rsid w:val="00ED3A03"/>
    <w:rsid w:val="00ED4692"/>
    <w:rsid w:val="00EE4353"/>
    <w:rsid w:val="00F0439D"/>
    <w:rsid w:val="00F17E67"/>
    <w:rsid w:val="00F25E7C"/>
    <w:rsid w:val="00F26CB7"/>
    <w:rsid w:val="00F3293C"/>
    <w:rsid w:val="00F4407E"/>
    <w:rsid w:val="00F4576C"/>
    <w:rsid w:val="00F636C9"/>
    <w:rsid w:val="00F67B43"/>
    <w:rsid w:val="00F71B97"/>
    <w:rsid w:val="00F851FD"/>
    <w:rsid w:val="00F94FD0"/>
    <w:rsid w:val="00FA4B46"/>
    <w:rsid w:val="00FB2F40"/>
    <w:rsid w:val="00FC25A6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d9f1ff,#dde9f7,#eff4fb,#e7eef9"/>
    </o:shapedefaults>
    <o:shapelayout v:ext="edit">
      <o:idmap v:ext="edit" data="1"/>
      <o:rules v:ext="edit">
        <o:r id="V:Rule1" type="connector" idref="#_x0000_s1121"/>
        <o:r id="V:Rule2" type="connector" idref="#_x0000_s1122"/>
        <o:r id="V:Rule3" type="connector" idref="#_x0000_s1120"/>
        <o:r id="V:Rule4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3A4B-B47E-41A9-8E93-15296E9D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43</Pages>
  <Words>9560</Words>
  <Characters>54495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65</cp:revision>
  <cp:lastPrinted>2019-09-11T09:30:00Z</cp:lastPrinted>
  <dcterms:created xsi:type="dcterms:W3CDTF">2014-05-03T11:15:00Z</dcterms:created>
  <dcterms:modified xsi:type="dcterms:W3CDTF">2019-09-26T11:33:00Z</dcterms:modified>
</cp:coreProperties>
</file>