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7" w:rsidRDefault="0032768B" w:rsidP="0029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79B395" wp14:editId="43EB4A19">
            <wp:simplePos x="0" y="0"/>
            <wp:positionH relativeFrom="column">
              <wp:posOffset>1617980</wp:posOffset>
            </wp:positionH>
            <wp:positionV relativeFrom="paragraph">
              <wp:posOffset>-422910</wp:posOffset>
            </wp:positionV>
            <wp:extent cx="5464810" cy="7664450"/>
            <wp:effectExtent l="0" t="0" r="2540" b="0"/>
            <wp:wrapNone/>
            <wp:docPr id="1" name="Рисунок 1" descr="C:\Users\User\Desktop\здоровых А.А\2022-2023\29-09-2022_08-40-21 (1)\физ-р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ых А.А\2022-2023\29-09-2022_08-40-21 (1)\физ-ра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76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1. Планируемые результаты освоения учебного предмета «Физическая культура».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C0427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  <w:r w:rsidRPr="002913A3">
        <w:rPr>
          <w:rFonts w:ascii="Arial" w:hAnsi="Arial" w:cs="Arial"/>
          <w:b/>
          <w:sz w:val="26"/>
          <w:szCs w:val="26"/>
        </w:rPr>
        <w:t xml:space="preserve">Личностные результаты освоения учебного предмета: </w:t>
      </w:r>
      <w:r w:rsidRPr="002913A3">
        <w:rPr>
          <w:rFonts w:ascii="Arial" w:hAnsi="Arial" w:cs="Arial"/>
          <w:sz w:val="26"/>
          <w:szCs w:val="26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- знание истории физической культуры своего народа, своего края как части наследия народов России и человечества; - усвоение гуманистических, демократических и традиционных ценностей многонационального российского общества; - воспитание чувства ответственности и долга перед Родиной; - формирование ответственного отношения к учению, готовности и </w:t>
      </w:r>
      <w:proofErr w:type="gramStart"/>
      <w:r w:rsidRPr="002913A3">
        <w:rPr>
          <w:rFonts w:ascii="Arial" w:hAnsi="Arial" w:cs="Arial"/>
          <w:sz w:val="26"/>
          <w:szCs w:val="26"/>
        </w:rPr>
        <w:t>способности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- </w:t>
      </w:r>
      <w:proofErr w:type="gramStart"/>
      <w:r w:rsidRPr="002913A3">
        <w:rPr>
          <w:rFonts w:ascii="Arial" w:hAnsi="Arial" w:cs="Arial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- практики, учитывающего социальное, культурное, языковое, духовное многообразие современного мира; 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- </w:t>
      </w:r>
      <w:proofErr w:type="gramStart"/>
      <w:r w:rsidRPr="002913A3">
        <w:rPr>
          <w:rFonts w:ascii="Arial" w:hAnsi="Arial" w:cs="Arial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- формирование ценности здорового и безопасного образа жизни;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- осознание значения семьи в жизни человека и общества, принятие ценности семейной жизни, уважительное и заботливое отношение к членам своей семьи. Личностные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освоения программного материала проявляются в следующих областях культуры. В области познавательной культуры: 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В области нравственной культуры: 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- способность принимать активное участие в организации и проведении совместных физкультурно-оздоровительных и спортивных мероприятий; 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В области трудовой культуры: - умение планировать режим дня, обеспечивать оптимальное сочетание умственных, физических нагрузок и отдыха; - умение проводить туристские пешие походы, готовить снаряжение, организовывать и благоустраивать места стоянок, соблюдать правила безопасности; - умение содержать в порядке спортивный инвентарь и оборудование, спортивную одежду, осуществлять их подготовку к занятиям и спортивным соревнованиям. В области эстетической культуры: - умение длительно сохранять правильную осанку во время статичных поз и в процессе разнообразных видов двигательной деятельности; - формирование потребности иметь хорошее телосложение в соответствии с принятыми нормами и представлениями; - формирование культуры движений, умения передвигаться легко, красиво, непринуждённо. В области коммуникативной культуры: 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знания в самостоятельных занятиях физическими упражнениями и спортом; -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</w:t>
      </w:r>
      <w:proofErr w:type="gramStart"/>
      <w:r w:rsidRPr="002913A3">
        <w:rPr>
          <w:rFonts w:ascii="Arial" w:hAnsi="Arial" w:cs="Arial"/>
          <w:sz w:val="26"/>
          <w:szCs w:val="26"/>
        </w:rPr>
        <w:t>В области физической культуры: владение умениями: -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проплывать 50 м; -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2913A3">
        <w:rPr>
          <w:rFonts w:ascii="Arial" w:hAnsi="Arial" w:cs="Arial"/>
          <w:sz w:val="26"/>
          <w:szCs w:val="26"/>
        </w:rPr>
        <w:t>четырёхшажного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 варианта бросковых шагов с соблюдением ритма; </w:t>
      </w:r>
      <w:proofErr w:type="gramStart"/>
      <w:r w:rsidRPr="002913A3">
        <w:rPr>
          <w:rFonts w:ascii="Arial" w:hAnsi="Arial" w:cs="Arial"/>
          <w:sz w:val="26"/>
          <w:szCs w:val="26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 - в гимнастических и акробатических упражнениях: опорные прыжки через козла в длину (мальчики) и в ширину (девочки);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2913A3">
        <w:rPr>
          <w:rFonts w:ascii="Arial" w:hAnsi="Arial" w:cs="Arial"/>
          <w:sz w:val="26"/>
          <w:szCs w:val="26"/>
        </w:rPr>
        <w:t>полушпагат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, «мост» и поворот в </w:t>
      </w:r>
      <w:proofErr w:type="gramStart"/>
      <w:r w:rsidRPr="002913A3">
        <w:rPr>
          <w:rFonts w:ascii="Arial" w:hAnsi="Arial" w:cs="Arial"/>
          <w:sz w:val="26"/>
          <w:szCs w:val="26"/>
        </w:rPr>
        <w:t>упор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стоя на одном колене (девочки); - </w:t>
      </w:r>
      <w:proofErr w:type="gramStart"/>
      <w:r w:rsidRPr="002913A3">
        <w:rPr>
          <w:rFonts w:ascii="Arial" w:hAnsi="Arial" w:cs="Arial"/>
          <w:sz w:val="26"/>
          <w:szCs w:val="26"/>
        </w:rPr>
        <w:t>в единоборствах: осуществлять подводящие упражнения по овладению приёмами техники и борьбы в партере и в стойке (юноши); - в спортивных играх: играть в одну из спортивных игр (по упрощённым правилам); - демонстрировать результаты не ниже, чем средний уровень основных физических способностей; 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соблюдать правила самоконтроля и безопасности во время выполнения упражнений; - владеть способами спортивной деятельности: участвовать в соревновании по легкоатлетическому </w:t>
      </w:r>
      <w:proofErr w:type="spellStart"/>
      <w:r w:rsidRPr="002913A3">
        <w:rPr>
          <w:rFonts w:ascii="Arial" w:hAnsi="Arial" w:cs="Arial"/>
          <w:sz w:val="26"/>
          <w:szCs w:val="26"/>
        </w:rPr>
        <w:t>четырёхборью</w:t>
      </w:r>
      <w:proofErr w:type="spellEnd"/>
      <w:r w:rsidRPr="002913A3">
        <w:rPr>
          <w:rFonts w:ascii="Arial" w:hAnsi="Arial" w:cs="Arial"/>
          <w:sz w:val="26"/>
          <w:szCs w:val="26"/>
        </w:rPr>
        <w:t>: бег 60 м, прыжок в длину или в высоту с разбега, метание, бег на выносливость; участвовать в соревнованиях по одному из видов спорта; 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E050E" w:rsidRPr="002913A3" w:rsidRDefault="006E050E" w:rsidP="002913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E050E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913A3"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 w:rsidRPr="002913A3">
        <w:rPr>
          <w:rFonts w:ascii="Arial" w:hAnsi="Arial" w:cs="Arial"/>
          <w:b/>
          <w:sz w:val="26"/>
          <w:szCs w:val="26"/>
        </w:rPr>
        <w:t xml:space="preserve"> результаты:</w:t>
      </w:r>
      <w:r w:rsidRPr="002913A3">
        <w:rPr>
          <w:rFonts w:ascii="Arial" w:hAnsi="Arial" w:cs="Arial"/>
          <w:sz w:val="26"/>
          <w:szCs w:val="26"/>
        </w:rPr>
        <w:t xml:space="preserve"> 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- </w:t>
      </w:r>
      <w:proofErr w:type="gramStart"/>
      <w:r w:rsidRPr="002913A3">
        <w:rPr>
          <w:rFonts w:ascii="Arial" w:hAnsi="Arial" w:cs="Arial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- умение оценивать правильность выполнения учебной задачи, собственные возможности её решения;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умение организовывать учебное сотрудничество и совместную деятельность с учителем и сверстниками; - умение работать индивидуально и в группе: находить общее решение и разрешать конфликты на основе согласования позиций и учёта интересов; - умение формулировать, аргументировать и отстаивать своё мнение; 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  <w:proofErr w:type="gramEnd"/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913A3">
        <w:rPr>
          <w:rFonts w:ascii="Arial" w:hAnsi="Arial" w:cs="Arial"/>
          <w:sz w:val="26"/>
          <w:szCs w:val="26"/>
        </w:rPr>
        <w:t>Метапредметные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 результаты проявляются в различных областях культуры. В области познавательной культуры: 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-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2913A3">
        <w:rPr>
          <w:rFonts w:ascii="Arial" w:hAnsi="Arial" w:cs="Arial"/>
          <w:sz w:val="26"/>
          <w:szCs w:val="26"/>
        </w:rPr>
        <w:t>девиантного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 (отклоняющегося от норм) поведения. В области нравственной культуры: 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- ответственное отношение к порученному делу, проявление дисциплинированности и готовности отстаивать собственные позиции, отвечать за результаты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собственной деятельности. В области трудовой культуры: - добросовестное выполнение учебных заданий, осознанное стремление к освоению новых знаний и умений, повышающих результативность выполнения заданий; - приобретение умений планировать, контролировать и оценивать учебную деятельность, организовывать места занятий и обеспечивать их безопасность; -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  <w:proofErr w:type="gramStart"/>
      <w:r w:rsidRPr="002913A3">
        <w:rPr>
          <w:rFonts w:ascii="Arial" w:hAnsi="Arial" w:cs="Arial"/>
          <w:sz w:val="26"/>
          <w:szCs w:val="26"/>
        </w:rPr>
        <w:t>В области эстетической культуры: - знание факторов, потенциально опасных для здоровья (вредные привычки, ранние половые связи, допинг), и их опасных последствий; 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913A3">
        <w:rPr>
          <w:rFonts w:ascii="Arial" w:hAnsi="Arial" w:cs="Arial"/>
          <w:sz w:val="26"/>
          <w:szCs w:val="26"/>
        </w:rPr>
        <w:t>В области коммуникативной культуры: - владение культурой речи, ведение диалога в доброжелательной и открытой форме, проявление к собеседнику внимания, интереса и уважения; - владение умением вести дискуссию, обсуждать содержание и результаты совместной деятельности, находить компромиссы при принятии общих решений; - владение умением логически грамотно излагать, аргументировать и обосновывать собственную точку зрения, доводить её до собеседника.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В области физической культуры: - владение способами организации и проведения разнообразных форм занятий физическими упражнениями, их планирования и наполнения содержанием; 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Предметные результаты: 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 - расширение опыта организации и мониторинга физического развития и физической подготовленности; </w:t>
      </w:r>
      <w:proofErr w:type="gramStart"/>
      <w:r w:rsidRPr="002913A3">
        <w:rPr>
          <w:rFonts w:ascii="Arial" w:hAnsi="Arial" w:cs="Arial"/>
          <w:sz w:val="26"/>
          <w:szCs w:val="26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E050E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Предметные результаты,</w:t>
      </w:r>
      <w:r w:rsidRPr="002913A3">
        <w:rPr>
          <w:rFonts w:ascii="Arial" w:hAnsi="Arial" w:cs="Arial"/>
          <w:sz w:val="26"/>
          <w:szCs w:val="26"/>
        </w:rPr>
        <w:t xml:space="preserve"> также как личностные и </w:t>
      </w:r>
      <w:proofErr w:type="spellStart"/>
      <w:r w:rsidRPr="002913A3">
        <w:rPr>
          <w:rFonts w:ascii="Arial" w:hAnsi="Arial" w:cs="Arial"/>
          <w:sz w:val="26"/>
          <w:szCs w:val="26"/>
        </w:rPr>
        <w:t>метапредметные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, проявляются в разных областях культуры. В области познавательной культуры: - знания по истории развития спорта и олимпийского движения, о положительном их влиянии на укрепление мира и дружбы между народами; - знания основных направлений развития физической культуры в обществе, их целей, задач и форм организации; 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В области нравственной культуры: 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- умение взаимодействовать </w:t>
      </w:r>
      <w:r w:rsidRPr="002913A3">
        <w:rPr>
          <w:rFonts w:ascii="Arial" w:hAnsi="Arial" w:cs="Arial"/>
          <w:sz w:val="26"/>
          <w:szCs w:val="26"/>
        </w:rPr>
        <w:lastRenderedPageBreak/>
        <w:t>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В области трудовой культуры; - способность преодолевать трудности, добросовестно выполнять учебные задания по технической и физической подготовке; 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-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  <w:proofErr w:type="gramEnd"/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В </w:t>
      </w:r>
      <w:r w:rsidR="006E050E">
        <w:rPr>
          <w:rFonts w:ascii="Arial" w:hAnsi="Arial" w:cs="Arial"/>
          <w:sz w:val="26"/>
          <w:szCs w:val="26"/>
        </w:rPr>
        <w:t>области эстетической культуры:</w:t>
      </w:r>
      <w:r w:rsidRPr="002913A3">
        <w:rPr>
          <w:rFonts w:ascii="Arial" w:hAnsi="Arial" w:cs="Arial"/>
          <w:sz w:val="26"/>
          <w:szCs w:val="26"/>
        </w:rPr>
        <w:t xml:space="preserve"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- </w:t>
      </w:r>
      <w:proofErr w:type="gramStart"/>
      <w:r w:rsidRPr="002913A3">
        <w:rPr>
          <w:rFonts w:ascii="Arial" w:hAnsi="Arial" w:cs="Arial"/>
          <w:sz w:val="26"/>
          <w:szCs w:val="26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913A3">
        <w:rPr>
          <w:rFonts w:ascii="Arial" w:hAnsi="Arial" w:cs="Arial"/>
          <w:sz w:val="26"/>
          <w:szCs w:val="26"/>
        </w:rPr>
        <w:t>В области коммуникативной культуры: - способность интересно и доступно излагать знания о физической культуре, умело применяя соответствующие понятия и термины; 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 -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В области физической культуры: 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 -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особенностей организма; 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  <w:proofErr w:type="gramEnd"/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2. Содержание учебного предмета «Физическая культура».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  <w:r w:rsidRPr="002913A3">
        <w:rPr>
          <w:rFonts w:ascii="Arial" w:hAnsi="Arial" w:cs="Arial"/>
          <w:b/>
          <w:sz w:val="26"/>
          <w:szCs w:val="26"/>
        </w:rPr>
        <w:t>Раздел 1.</w:t>
      </w:r>
      <w:r w:rsidRPr="002913A3">
        <w:rPr>
          <w:rFonts w:ascii="Arial" w:hAnsi="Arial" w:cs="Arial"/>
          <w:sz w:val="26"/>
          <w:szCs w:val="26"/>
        </w:rPr>
        <w:t xml:space="preserve"> Знания о физической культуре. Физическая культура в современном обществе. Задачи физического воспитания. Основные направления физического воспитания в современном обществе. Всероссийский физкультур-но-спортивный комплекс «Готов к труду и обороне» (ГТО). Древние Олимпийские игры. Современные Олимпийские игры. Принципы олимпизма. Идеалы и символика Олимпийских игр. Олимпийское движение в России. Виды спорта зимних и летних Олимпийских игр. Олимпийские виды спорта, изучаемые в школе. 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2.</w:t>
      </w:r>
      <w:r w:rsidRPr="002913A3">
        <w:rPr>
          <w:rFonts w:ascii="Arial" w:hAnsi="Arial" w:cs="Arial"/>
          <w:sz w:val="26"/>
          <w:szCs w:val="26"/>
        </w:rPr>
        <w:t xml:space="preserve"> Организация здорового образа жизни. Показатели здоровья человека. Правильный режим дня школьника. Здоровый образ жизни. Утренняя гигиеническая гимнастика. Занятия физическими упражнениями на свежем воздухе и оздоровительные прогулки. Правильный режим питания школьника. Домашние задания и отдых в режиме дня. Показатели физического развития человека. Осанка человека. Профилактика нарушений осанки. Закаливание организма. Интенсивные и традиционные методы закаливания. Банные процедуры. Массаж. Первая помощь. Физическая культура и качества личности человека. Отношения между людьми противоположного пола. Допинг и честная конкуренция в спорте. Вещества, вызывающие привыкание.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 xml:space="preserve"> Раздел 3</w:t>
      </w:r>
      <w:r w:rsidRPr="002913A3">
        <w:rPr>
          <w:rFonts w:ascii="Arial" w:hAnsi="Arial" w:cs="Arial"/>
          <w:sz w:val="26"/>
          <w:szCs w:val="26"/>
        </w:rPr>
        <w:t xml:space="preserve">. Планирование занятий физической культурой. Наблюдение и </w:t>
      </w:r>
      <w:proofErr w:type="gramStart"/>
      <w:r w:rsidRPr="002913A3">
        <w:rPr>
          <w:rFonts w:ascii="Arial" w:hAnsi="Arial" w:cs="Arial"/>
          <w:sz w:val="26"/>
          <w:szCs w:val="26"/>
        </w:rPr>
        <w:t>контроль за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состоянием организма. Виды физической подготовки. Методика планирования занятий физической культурой. Составление комплекса физических упражнений для самостоятельных занятий физической культурой. Выбор одежды и обуви для спортивных занятий. Показатели состояния организма, способы их измерения и оценки. Оценка функциональных резервов организма. Оценка двигательных качеств. Ведение дневника самонаблюдений. Выявление и устранение технических ошибок. 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4</w:t>
      </w:r>
      <w:r w:rsidRPr="002913A3">
        <w:rPr>
          <w:rFonts w:ascii="Arial" w:hAnsi="Arial" w:cs="Arial"/>
          <w:sz w:val="26"/>
          <w:szCs w:val="26"/>
        </w:rPr>
        <w:t xml:space="preserve">. Физкультурно-оздоровительная деятельность. Физические упражнения для утренней гигиенической гимнастики. Физические упражнения для физкультминуток. Физические упражнения дыхательной гимнастики. Упражнения для занятий адаптивной и корригирующей физической культурой. Упражнения для развития двигательных качеств. Упражнения для </w:t>
      </w:r>
      <w:proofErr w:type="spellStart"/>
      <w:r w:rsidRPr="002913A3">
        <w:rPr>
          <w:rFonts w:ascii="Arial" w:hAnsi="Arial" w:cs="Arial"/>
          <w:sz w:val="26"/>
          <w:szCs w:val="26"/>
        </w:rPr>
        <w:t>психорегуляции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 и тренировки умения концентрировать внимание. Досуг и </w:t>
      </w:r>
      <w:r w:rsidRPr="002913A3">
        <w:rPr>
          <w:rFonts w:ascii="Arial" w:hAnsi="Arial" w:cs="Arial"/>
          <w:sz w:val="26"/>
          <w:szCs w:val="26"/>
        </w:rPr>
        <w:lastRenderedPageBreak/>
        <w:t>физическая культура. Занятия в закрытых помещениях и на открытом воздухе. Оздоровительный бег. Пешие туристские походы.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  <w:r w:rsidRPr="002913A3">
        <w:rPr>
          <w:rFonts w:ascii="Arial" w:hAnsi="Arial" w:cs="Arial"/>
          <w:b/>
          <w:sz w:val="26"/>
          <w:szCs w:val="26"/>
        </w:rPr>
        <w:t>Раздел 5</w:t>
      </w:r>
      <w:r w:rsidRPr="002913A3">
        <w:rPr>
          <w:rFonts w:ascii="Arial" w:hAnsi="Arial" w:cs="Arial"/>
          <w:sz w:val="26"/>
          <w:szCs w:val="26"/>
        </w:rPr>
        <w:t>. Спортивно-оздоровительная деятельность. Гимнастика с основами акробатики (организующие команды и приёмы; акробатические упражнения; ритмическая гимнастика; упражнения и комбинации на гимнастическом коне, гимнастическом козле, гимнастическом бревне, гимнастической скамейке, гимнастической перекладине, брусьях; лазанье по канату гимнастической стенке). Лёгкая атлетика (беговые упражнения, прыжковые упражнения, метания малого мяча). Лыжные гонки (лыжные ходы, переходы с хода на ход, преодоление подъёмов и спусков, повороты, торможения, преодоление препятствий). Спортивные игры: футбол, волейбол, баскетбол. Правила, техника игры. Организация школьных соревнований по футболу, волейболу, баскетболу.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3. Тематическое планирование, в том числе с учетом рабочей программы воспитания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с указанием количества часов, отведенных на изучение темы, 1</w:t>
      </w:r>
      <w:r w:rsidR="005D7C29">
        <w:rPr>
          <w:rFonts w:ascii="Arial" w:hAnsi="Arial" w:cs="Arial"/>
          <w:b/>
          <w:sz w:val="26"/>
          <w:szCs w:val="26"/>
        </w:rPr>
        <w:t>1</w:t>
      </w:r>
      <w:r w:rsidRPr="002913A3">
        <w:rPr>
          <w:rFonts w:ascii="Arial" w:hAnsi="Arial" w:cs="Arial"/>
          <w:b/>
          <w:sz w:val="26"/>
          <w:szCs w:val="26"/>
        </w:rPr>
        <w:t xml:space="preserve"> класс.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Реализация рабочей программы воспитания в урочной деятельности направлена на формирование понимания важнейших социокультурных и духовно</w:t>
      </w:r>
      <w:r w:rsidR="006E050E">
        <w:rPr>
          <w:rFonts w:ascii="Arial" w:hAnsi="Arial" w:cs="Arial"/>
          <w:sz w:val="26"/>
          <w:szCs w:val="26"/>
        </w:rPr>
        <w:t>-</w:t>
      </w:r>
      <w:r w:rsidRPr="002913A3">
        <w:rPr>
          <w:rFonts w:ascii="Arial" w:hAnsi="Arial" w:cs="Arial"/>
          <w:sz w:val="26"/>
          <w:szCs w:val="26"/>
        </w:rPr>
        <w:t xml:space="preserve">нравственных ценностей. Механизм реализации рабочей программы воспитания: - установление доверительных отношений между педагогическим работником и его </w:t>
      </w:r>
      <w:proofErr w:type="gramStart"/>
      <w:r w:rsidRPr="002913A3">
        <w:rPr>
          <w:rFonts w:ascii="Arial" w:hAnsi="Arial" w:cs="Arial"/>
          <w:sz w:val="26"/>
          <w:szCs w:val="26"/>
        </w:rPr>
        <w:t>обучающимися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2913A3">
        <w:rPr>
          <w:rFonts w:ascii="Arial" w:hAnsi="Arial" w:cs="Arial"/>
          <w:sz w:val="26"/>
          <w:szCs w:val="26"/>
        </w:rPr>
        <w:t>обучающимися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своего мнения по ее поводу, выработки своего к ней отношения; - применение на уроке интерактивных форм работы с обучающимися: интеллектуальных игр, стимулирующих познавательную мотивацию обучающихся; -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проведение предметных олимпиад, турниров, викторин, </w:t>
      </w:r>
      <w:proofErr w:type="spellStart"/>
      <w:r w:rsidRPr="002913A3">
        <w:rPr>
          <w:rFonts w:ascii="Arial" w:hAnsi="Arial" w:cs="Arial"/>
          <w:sz w:val="26"/>
          <w:szCs w:val="26"/>
        </w:rPr>
        <w:t>квестов</w:t>
      </w:r>
      <w:proofErr w:type="spellEnd"/>
      <w:r w:rsidRPr="002913A3">
        <w:rPr>
          <w:rFonts w:ascii="Arial" w:hAnsi="Arial" w:cs="Arial"/>
          <w:sz w:val="26"/>
          <w:szCs w:val="26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- применение на уроках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включение в урок игровых процедур, которые помогают поддержать мотивацию обучающихся к получению знаний, </w:t>
      </w:r>
      <w:r w:rsidRPr="002913A3">
        <w:rPr>
          <w:rFonts w:ascii="Arial" w:hAnsi="Arial" w:cs="Arial"/>
          <w:sz w:val="26"/>
          <w:szCs w:val="26"/>
        </w:rPr>
        <w:lastRenderedPageBreak/>
        <w:t>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2913A3">
        <w:rPr>
          <w:rFonts w:ascii="Arial" w:hAnsi="Arial" w:cs="Arial"/>
          <w:sz w:val="26"/>
          <w:szCs w:val="26"/>
        </w:rPr>
        <w:t>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</w:t>
      </w:r>
      <w:proofErr w:type="gramStart"/>
      <w:r w:rsidRPr="002913A3">
        <w:rPr>
          <w:rFonts w:ascii="Arial" w:hAnsi="Arial" w:cs="Arial"/>
          <w:sz w:val="26"/>
          <w:szCs w:val="26"/>
        </w:rPr>
        <w:t>п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</w:t>
      </w:r>
      <w:proofErr w:type="gramStart"/>
      <w:r w:rsidRPr="002913A3">
        <w:rPr>
          <w:rFonts w:ascii="Arial" w:hAnsi="Arial" w:cs="Arial"/>
          <w:sz w:val="26"/>
          <w:szCs w:val="26"/>
        </w:rPr>
        <w:t>мотивированных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и эрудированных обучающихся над их неуспевающими одноклассниками, дающего обучающимся социально значимый опыт</w:t>
      </w:r>
    </w:p>
    <w:p w:rsidR="00DC0427" w:rsidRPr="00D26149" w:rsidRDefault="00DC0427" w:rsidP="00DC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27" w:rsidRDefault="00DC0427" w:rsidP="00291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427" w:rsidRDefault="00DC0427" w:rsidP="00DC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2"/>
        <w:tblW w:w="136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1425"/>
        <w:gridCol w:w="1185"/>
      </w:tblGrid>
      <w:tr w:rsidR="00CB3188" w:rsidRPr="006E050E" w:rsidTr="002913A3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88" w:rsidRPr="006E050E" w:rsidRDefault="00CB3188" w:rsidP="00CB318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№ урока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88" w:rsidRPr="006E050E" w:rsidRDefault="00CB3188" w:rsidP="00CB318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88" w:rsidRPr="006E050E" w:rsidRDefault="00CB3188" w:rsidP="00CB3188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CB3188" w:rsidRPr="006E050E" w:rsidTr="002913A3">
        <w:trPr>
          <w:trHeight w:val="30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Техника безопасности на уроках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/атлетики. Старт и стартовый разгон. Развитие скоростных,  силовых качеств.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с ускорением 60 м.  Прыжки в длину с разбега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Развитие выносливости.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2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8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80" w:lineRule="atLeast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с ускорением  100 (м). Метание гранаты.</w:t>
            </w:r>
            <w:r w:rsidR="00C535B4"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="00C535B4"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Урок-соревнование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Прыжки в длину с разбега.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с ускорением 60 м. Бег с ускорением 100 м. Метание гранаты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0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Развитие силовых качеств (подтягивание, 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Развитие выносливости.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с ускорением 100 м. Развитие скоростных, силовых  качеств.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8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выносливости. Развитие силовых качеств (подтягивание, 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2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 Прыжки в длину с разбега.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0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FA2C8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Эстафе</w:t>
            </w:r>
            <w:r w:rsidR="00FA2C8E"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та, передача эстафетной палочк</w:t>
            </w:r>
            <w:r w:rsidR="00FA2C8E" w:rsidRPr="006E050E">
              <w:rPr>
                <w:rFonts w:ascii="Arial" w:eastAsia="Calibri" w:hAnsi="Arial" w:cs="Arial"/>
                <w:sz w:val="26"/>
                <w:szCs w:val="26"/>
              </w:rPr>
              <w:t>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с ускорением 100 м. Прыжки в длину с разбега.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26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Прыжки в длину с разбега.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2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Эстафета, передача эстафетной палочки.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выносливости. ОФП (общая физическая подготовка).</w:t>
            </w:r>
            <w:r w:rsidR="00FA2C8E" w:rsidRPr="006E050E">
              <w:rPr>
                <w:rFonts w:ascii="Arial" w:eastAsia="Calibri" w:hAnsi="Arial" w:cs="Arial"/>
                <w:b/>
                <w:sz w:val="26"/>
                <w:szCs w:val="26"/>
              </w:rPr>
              <w:t xml:space="preserve"> Интеллектуальный ринг «Знатоки спорта».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по волейболу. Перемещения в стойке приставными шагами боком, лицом и спиной вперед. Прием мяча сверху двумя руками.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Перемещения в стойке приставными шагами боком, лицом и спиной вперед. Прием мяча сверху двумя руками. Верхняя прямая подача. Прием подачи.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мяча сверху стоя спиной к цели. Верхняя прямая подача. Прием подачи.  Двухсторонняя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Верхняя прямая подача. Прием подачи.  Двухсторонняя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мяча сверху стоя спиной к цели. Прямой нападающий удар. Одиночное блокирование.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Прямой нападающий удар. Одиночное блокирование.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Прямой нападающий удар. Блокирование вдвоем.  Двухсторонняя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Прямой нападающий удар.  Блокирование вдвоем. Страховка при блокировании. Двухсторонняя игра.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Прямой нападающий удар. Блокирование вдвоем. Страховка при блокировании.  Двухсторонняя игра.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Урок - эстафета.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по гимнастике.  ОФП (прыжки, гибкость, челночный бег).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Развитие силовых качеств (подтягивание,  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Лазание по канату без помощи ног.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равновесие. Опорный прыжок.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Опорный прыжок.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бревне. Упражнения на перекладине.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Упражнения на брусьях.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силовых качеств (подтягивание,  пресс).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Лазание по канату. Упражнения на бревне. Упражнения на перекладине.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силовых качеств.  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равновесие. Упражнения на перекладине.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равновесие. Развитие силовых качеств (подтягивание,  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Опорный прыжок.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перекладине.  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Лазание по канату без помощи ног. Развитие силовых качеств (подтягивание,  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Опорный прыжок. Упражнения на перекладине. Девушки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брусьях.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Лазание по канату без помощи ног. Упражнения на равновесие. 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>Урок - эстафета.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ОФП (общая физическая подготовка).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     Турнир знатоков.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по лыжной подготовке. Спуски с горы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Повороты на месте  и в движении. Переход с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попеременного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одновременный ход.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Подъем в гору.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Повороты на месте  и в движении. Спуски с горы.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hAnsi="Arial" w:cs="Arial"/>
                <w:b/>
                <w:sz w:val="26"/>
                <w:szCs w:val="26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Подъем в гору. Переход с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попеременного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одновременный ход.                       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hAnsi="Arial" w:cs="Arial"/>
                <w:b/>
                <w:sz w:val="26"/>
                <w:szCs w:val="26"/>
              </w:rPr>
              <w:t>Урок - Малые  Олимпийские игры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Переход с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попеременного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одновременный ход.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Повороты на месте  и в движении.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Подъем в гору.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Спуски с горы.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Переход с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попеременного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одновременный ход.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Подъем в гору. Спуски с горы.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Повороты на месте  и в движении. Спуски с горы.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по баскетболу.  Ведение мяча в различной стойке. 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Передача и ловля мяча в движении. Штрафные броски.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Броски с различных дистанций. 3 шага бросок после ведения. 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Эстафеты. 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Броски с различных дистанций. 3 шага бросок после ведения.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Тактика защиты в баскетболе. 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и ловля мяча в движении. Эстафеты.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Тактика защиты в баскетболе  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мяча с изменением направления. Штрафные броски.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Турнир знатоков.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и ловля мяча с отскоком от пола. 2 шага бросок после ведения.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мяча с изменением направления. Учебная  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Броски со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средн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и ближних дистанций. Эстафеты по  баскетбольным правилам.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Штрафные броски. Учебная  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шага бросок после ведения. Учебная  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Броски со средних и ближних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дистанций. Учебная  игра.</w:t>
            </w: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«Что? Где? Когда?»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Штрафные броски. Эстафеты по  баскетбольным правилам.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и ловля мяча с отскоком от пола. 2 шага бросок после ведения.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Эстафеты по  баскетбольным правилам. Учебная  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л/атлетики.</w:t>
            </w:r>
          </w:p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100 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до 2000 м.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 Развитие скоростных  качеств.</w:t>
            </w:r>
            <w:r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Урок-соревнование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Старт и стартовый разгон. Бег 100 м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до 2000 м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Развитие скоростных  качеств.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100 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 ОФП (общая физическая подготовка).</w:t>
            </w:r>
            <w:r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                     Урок-соревнование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96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до 20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 м. Развитие сил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-в (подтягива</w:t>
            </w: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ние, пресс).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100 м.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100 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100 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</w:p>
        </w:tc>
      </w:tr>
    </w:tbl>
    <w:p w:rsidR="00CB3188" w:rsidRDefault="00CB3188" w:rsidP="00CB31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B3188" w:rsidRPr="00CB3188" w:rsidRDefault="00CB3188" w:rsidP="00CB3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3188" w:rsidRPr="00CB3188" w:rsidRDefault="00CB3188" w:rsidP="00CB3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3188" w:rsidRPr="00CB3188" w:rsidRDefault="00CB3188" w:rsidP="00CB3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3188" w:rsidRPr="00CB3188" w:rsidRDefault="00CB3188" w:rsidP="00CB3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1131" w:rsidRDefault="00AA1131"/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730FCC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lastRenderedPageBreak/>
        <w:t>Календарно – тематическое планирование</w:t>
      </w:r>
    </w:p>
    <w:p w:rsidR="00730FCC" w:rsidRP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1</w:t>
      </w:r>
      <w:r w:rsidR="005D7C29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 xml:space="preserve"> класс</w:t>
      </w:r>
    </w:p>
    <w:p w:rsidR="00730FCC" w:rsidRP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</w:p>
    <w:p w:rsidR="005D7C29" w:rsidRPr="005D7C29" w:rsidRDefault="005D7C29" w:rsidP="005D7C2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D7C29" w:rsidRPr="005D7C29" w:rsidRDefault="005D7C29" w:rsidP="005D7C29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</w:rPr>
      </w:pPr>
    </w:p>
    <w:tbl>
      <w:tblPr>
        <w:tblW w:w="13215" w:type="dxa"/>
        <w:jc w:val="center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5228"/>
        <w:gridCol w:w="849"/>
        <w:gridCol w:w="851"/>
        <w:gridCol w:w="5552"/>
      </w:tblGrid>
      <w:tr w:rsidR="005D7C29" w:rsidRPr="005D7C29" w:rsidTr="005D7C29">
        <w:trPr>
          <w:trHeight w:val="777"/>
          <w:tblHeader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№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Calibri" w:hAnsi="Arial" w:cs="Times New Roman"/>
                <w:b/>
              </w:rPr>
              <w:t>п</w:t>
            </w:r>
            <w:proofErr w:type="gramEnd"/>
            <w:r w:rsidRPr="005D7C29">
              <w:rPr>
                <w:rFonts w:ascii="Arial" w:eastAsia="Calibri" w:hAnsi="Arial" w:cs="Times New Roman"/>
                <w:b/>
              </w:rPr>
              <w:t>/п</w:t>
            </w:r>
          </w:p>
        </w:tc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Тема урока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Факт</w:t>
            </w:r>
          </w:p>
        </w:tc>
        <w:tc>
          <w:tcPr>
            <w:tcW w:w="5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Основное содержание (решаемые проблемы)</w:t>
            </w:r>
          </w:p>
        </w:tc>
      </w:tr>
      <w:tr w:rsidR="005D7C29" w:rsidRPr="005D7C29" w:rsidTr="005D7C29">
        <w:trPr>
          <w:trHeight w:val="543"/>
          <w:tblHeader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  <w:tc>
          <w:tcPr>
            <w:tcW w:w="5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ИОТ  при  проведении занятий по физической культуре и легкой атлетике. Техника высокого старта.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Ознакомление учеников с техникой безопасности во время занятий физической культурой, обучение технике высокого с</w:t>
            </w:r>
            <w:r w:rsidRPr="005D7C29">
              <w:rPr>
                <w:rFonts w:ascii="Arial" w:eastAsia="Calibri" w:hAnsi="Arial" w:cs="Times New Roman"/>
                <w:color w:val="000000"/>
              </w:rPr>
              <w:t>тарта, стартового разгона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Спринтерский бег.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Специальные беговые упражнения.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Челночный бег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(3 </w:t>
            </w:r>
            <w:r w:rsidRPr="005D7C29">
              <w:rPr>
                <w:rFonts w:ascii="Arial" w:eastAsia="Times New Roman" w:hAnsi="Arial" w:cs="Times New Roman"/>
                <w:iCs/>
                <w:lang w:val="en-US" w:eastAsia="ru-RU"/>
              </w:rPr>
              <w:t>x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 10). 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Повторение техники высокого старта. Бег по дистанции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(50-60 м). </w:t>
            </w:r>
            <w:r w:rsidRPr="005D7C29">
              <w:rPr>
                <w:rFonts w:ascii="Arial" w:eastAsia="Calibri" w:hAnsi="Arial" w:cs="Times New Roman"/>
              </w:rPr>
              <w:t>Специальные беговые упражнения. ОРУ. Эстафеты линейные. Развитие скорост</w:t>
            </w:r>
            <w:r w:rsidRPr="005D7C29">
              <w:rPr>
                <w:rFonts w:ascii="Arial" w:eastAsia="Calibri" w:hAnsi="Arial" w:cs="Times New Roman"/>
              </w:rPr>
              <w:softHyphen/>
              <w:t>ных качеств. Измерение результатов.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Бег по дистанции (50-60.м).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 xml:space="preserve">Тестирование - бег 30м.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Повторение техники </w:t>
            </w:r>
            <w:r w:rsidRPr="005D7C29">
              <w:rPr>
                <w:rFonts w:ascii="Arial" w:eastAsia="Calibri" w:hAnsi="Arial" w:cs="Times New Roman"/>
              </w:rPr>
              <w:t>высокого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старта.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Эстафетный бег, передача эстафетной палочки. ОРУ.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Специальные беговые упражнения, Проведение тестирования по бегу 30м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Бег по дистанции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(50-60м).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Финиширование.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Повторение техники высокого старта. Финиширование. Специальные беговые упражнения, ОРУ.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Эстафетный бег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(круговая эста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softHyphen/>
              <w:t>фета).</w:t>
            </w:r>
          </w:p>
        </w:tc>
      </w:tr>
      <w:tr w:rsidR="005D7C29" w:rsidRPr="005D7C29" w:rsidTr="005D7C29">
        <w:trPr>
          <w:trHeight w:val="112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5.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Бег на результат (60м). Пробное тестирование нормативов </w:t>
            </w:r>
            <w:proofErr w:type="spellStart"/>
            <w:r w:rsidRPr="005D7C29">
              <w:rPr>
                <w:rFonts w:ascii="Arial" w:eastAsia="Calibri" w:hAnsi="Arial" w:cs="Times New Roman"/>
              </w:rPr>
              <w:t>компдекса</w:t>
            </w:r>
            <w:proofErr w:type="spellEnd"/>
            <w:r w:rsidRPr="005D7C29">
              <w:rPr>
                <w:rFonts w:ascii="Arial" w:eastAsia="Calibri" w:hAnsi="Arial" w:cs="Times New Roman"/>
              </w:rPr>
              <w:t xml:space="preserve">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Выполнение бега на результат (60 м). ОРУ.. </w:t>
            </w:r>
            <w:proofErr w:type="spellStart"/>
            <w:proofErr w:type="gramStart"/>
            <w:r w:rsidRPr="005D7C29">
              <w:rPr>
                <w:rFonts w:ascii="Arial" w:eastAsia="Calibri" w:hAnsi="Arial" w:cs="Times New Roman"/>
              </w:rPr>
              <w:t>Специ-альные</w:t>
            </w:r>
            <w:proofErr w:type="spellEnd"/>
            <w:proofErr w:type="gramEnd"/>
            <w:r w:rsidRPr="005D7C29">
              <w:rPr>
                <w:rFonts w:ascii="Arial" w:eastAsia="Calibri" w:hAnsi="Arial" w:cs="Times New Roman"/>
              </w:rPr>
              <w:t xml:space="preserve"> беговые упражнения, ОРУ.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Эстафетный бег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(круговая эста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softHyphen/>
              <w:t>фета).</w:t>
            </w:r>
            <w:r w:rsidRPr="005D7C29">
              <w:rPr>
                <w:rFonts w:ascii="Arial" w:eastAsia="Calibri" w:hAnsi="Arial" w:cs="Times New Roman"/>
                <w:iCs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Прыжок в длину с 9-11 беговых шагов. Подбор разбега, отталкивание. Метание теннисного мяча на дальность.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Обучение технике прыжка в длину с 7-9 шагов. Подбор разбега, отталкивание. Специальные беговые упражнения. Развитие скоростных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качеств.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7.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Метание мяча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(150 г)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с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3-5 шагов на дальность.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Обучение технике прыжка в длину с 7-9 шагов. Подбор разбега, отталкивание, фаза полета и приземление. Повторение  техники метания теннисного мяча на дальность с 5-6 шагов.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8.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Прыжок в длину с 9-11 беговых шагов, приземле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ние. Метание мяча 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с 3-5 шагов на даль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ность.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Повторение  техники п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рыжка в длину с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9-11 беговых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шагов,  метания тен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нисного мяча на заданное расстояние. Спе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 xml:space="preserve">циальные беговые упражнения. Развитие скоростно-силовых качеств. Провести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тестирование по подтягиванию.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9.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Прыжок в длину с разбега на результат.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Выполнение прыжка в длину на результат. Техника выполнения метания мяча с разбега.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Бег (1500м). Специальные беговые упражнения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Тестирование – бег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(1000м).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Выполнение бега (1500м). Специальные беговые упражнения.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Развитие выносливости. Провести тестирование – бег (1000м).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Бег (1500м) без учета времени.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Спортивная игра «Лапта».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Выполнение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бега (1500м - д.. 2000м-м.). ОРУ. Специальные беговые упражнения. Спортивная игра «Лапта».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Правила соревнований.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ИОТ при проведении занятий по баскетболу. Повороты с мячом. Тестирование – прыжок в длину с места.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Ознакомление с правилами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техни-ки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безопасности по баскетболу.  Сочетание приемов передвижений и остановок игрока. Провести тестирование – прыжок в длину с места. Правила игры в баскетбол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Ведение мяча на месте со средней высотой отскока.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Передачи мяча.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Тестирование -  поднимание туловища за 30 сек.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Выполнение ведения мяча на месте со средней высотой отскока.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Calibri" w:hAnsi="Arial" w:cs="Times New Roman"/>
              </w:rPr>
              <w:t>Развитие координационных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Бросок мяча в движении двумя ру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ками снизу. Тестирование – наклон вперед, стоя…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технику броска двумя руками снизу. Провести тестирование   – наклон вперед, стоя…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15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Ведение мяча в движении с низкой высотой отскока.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Совершенствовать ведение мяча с пассивным сопротивлением  с низкой высотой отскока.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Бросок мяча в движении двумя руками от головы. Позиционное нападение с изменением позиций.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iCs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Совершенствовать технику броска двумя руками от головы с места, передачи мяча двумя руками от груди на месте.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Игра в мини-баскетбол. Развитие координационных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ведения мяча в движении с разной высотой отскока и изменением направления.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iCs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bCs/>
                <w:iCs/>
              </w:rPr>
              <w:t xml:space="preserve">Выполняют технику ведения мяча в движении с разной высотой отскока и изменением направления.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bCs/>
                <w:iCs/>
              </w:rPr>
              <w:t>Совершенствова-ние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bCs/>
                <w:iCs/>
              </w:rPr>
              <w:t xml:space="preserve"> физических способностей и их влияние на физическое развитие.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Ведение мяча в движении со средней высотой отскока и изменением направления.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Сочетание приемов: передвижений и остановок,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ведения и бросков мяча.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Совершенствова-ние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сочетания приемов передвижений и остановок игрока, ведения мяча с сопротивлением на месте.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Бро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сок мяча двумя руками от головы с места с сопро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тивлением. Быстрый прорыв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(2 х 1).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Разучить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Требования безопасности и доврачебной помощи во время занятий физической культурой и спортом.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keepNext/>
              <w:keepLines/>
              <w:suppressAutoHyphens/>
              <w:autoSpaceDN w:val="0"/>
              <w:spacing w:before="480" w:after="0" w:line="240" w:lineRule="auto"/>
              <w:textAlignment w:val="baseline"/>
              <w:rPr>
                <w:rFonts w:ascii="Arial" w:eastAsia="F" w:hAnsi="Arial" w:cs="F"/>
                <w:b/>
                <w:bCs/>
                <w:color w:val="365F91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Правила страховки и 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самостраховки</w:t>
            </w:r>
            <w:proofErr w:type="spell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во время занятий физическими упражнениями.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И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нструкция по оказанию первой доврачебной помощи при различных травмах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ИОТ при проведении занятий по спортивным играм. Волейбол. Стойки и  передвижения игрока.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Совершенствовать стойки и передвижения игрока. Развитие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координа-ционных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способностей. Повторить 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тех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нику  безопасности  по волейболу. Играть  по упрошенным правилам.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Передача мяча сверху двумя руками в парах через сетку.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 к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омбинации из разученных перемещений.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Ознакомить с т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ехникой приема и передачи мяча над собой во встречных колоннах.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24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Нижняя  прямая подача мяча.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 к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омбинации из разученных перемещений, передачи мяча над собой во встречных колоннах. Совершенствовать нижнюю прямую подачу, прием подачи.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Передача мяча сверху двумя руками в парах через сетку. Нижняя  прямая подача мяча.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передачи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мяча сверху двумя руками в парах через сетку., нижнюю прямую подачу, прием подачи.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Прием мяча сверху двумя руками после подачи.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тойки и передвижения игрока, комбинации из ра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зученных перемещений, прием мяча сверху двумя руками после подачи.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Оценка</w:t>
            </w:r>
            <w:r w:rsidRPr="005D7C29">
              <w:rPr>
                <w:rFonts w:ascii="Arial" w:eastAsia="Calibri" w:hAnsi="Arial" w:cs="Times New Roman"/>
                <w:i/>
                <w:color w:val="000000"/>
              </w:rPr>
              <w:t xml:space="preserve"> </w:t>
            </w:r>
            <w:r w:rsidRPr="005D7C29">
              <w:rPr>
                <w:rFonts w:ascii="Arial" w:eastAsia="Calibri" w:hAnsi="Arial" w:cs="Times New Roman"/>
                <w:color w:val="000000"/>
              </w:rPr>
              <w:t>техники передачи мяча сверху двумя руками в парах через сетку.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Оценка выполнения техники передачи мяча сверху двумя руками в парах через сетку.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тойки и передвижения игрока, комбинации из ра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зученных перемещений.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ИОТ  при  проведении занятий по гимнастике.  Строевые упражнения. Подъем переворотом в упор.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Повторить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пра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>-вила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поведения при  проведении занятий по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гим-настике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Разучить в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ыполнение команд «Пол-оборота направо!», «Пол-оборота налево!». Разучить: подъем переворотом в упор, передвижение в висе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,). Махом одной ногой, толчком другой подъем переворотом (д.).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Подъем переворотом в упор, передвижение в висе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Махом одной ногой, толчком другой подъем переворотом (д.).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Разучить подъем переворотом в упор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толчком двумя ногами (м.), махом одной ногой толчком другой подъем переворотом (д.).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Подъем переворотом в упор. Упражнения на гимнастической скамейке.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подъем переворотом в упор толчком двумя ногами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Махом одной ногой толчком другой подъем переворотом (д.). Подтягивания в висе. Упражнения на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гимнасти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>-ческой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скамейке. Развитие силовых способностей.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31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Подтягивания в ви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се.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Выполнение ОРУ с гимнастической палкой 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(5-6 упражнений).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Разучить выполнение комбинации на перекладине.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выполнение команды «Прямо!». Повороты направо, налево в движении.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 xml:space="preserve"> Подъем переворотом в упор. Эстафеты.</w:t>
            </w:r>
            <w:r w:rsidRPr="005D7C29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выполнение команды «Прямо!». Повороты направо, налево в движении. Висы. Подъем переворотом в упор.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Эстафеты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.О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РУ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 гимнастической палкой.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Подтягивания в висе. Выполнение комбинации упражнений на гимнастической скамейке.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подъем переворотом в упор толчком двумя ногами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Подтягивание в висе. Выполнение комбинации упражнений на гимнастической скамейке.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Опорный прыжок способом «согнув ноги» (м.)  Прыжок способом «ноги врозь» (д.).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Разучить: п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рыжок 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Прыжок способом «ноги врозь» (д.)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.Э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стафеты. Прикладное значение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гимна-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стики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 Развитие скоростно-силовых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Опорный прыжок. Комплекс ОРУ с обручем.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выполнение команды «Прямо!». Повороты направо, налево в движении. ОРУ в движении.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Прыжок 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.). Прыжок способом «ноги врозь» (д.).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Опорный прыжок.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прыжок 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.). Прыжок способом «ноги врозь» (д.). ОРУ с мячами.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Выполнение комплекса ОРУ с обручем.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Эс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п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рыжок 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Прыжок способом «ноги врозь» (д.). ОРУ с мячами. Эстафеты.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витие скоростно-силовых способностей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Оценка техники выполнения комплекса ОРУ с обручем. Опорный прыжок.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Повторить прыжок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Прыжок способом «ноги врозь» (д.). ОРУ с мячами. Эстафеты.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витие скоростно-силовых способностей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Оценка техники выполнения 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Оценить выполнение техники прыжка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способом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Прыжок способом «ноги врозь» (д.). ОРУ с мячами. Эстафеты. Развитие скоростно-силовых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40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Кувырок вперед в стойку на лопатках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Кувы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рок назад в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полушпагат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Разучить технику кувырка вперед в стойку на лопатках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Кувырок назад в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полушпагат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>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Лазание по канату в два приема. ОРУ с мячом.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лазание по канату в два-три приема,  технику выполнения длинного кувырка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Мост (д.)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Развитие коорди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национных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Кувы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рок назад в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полушпагат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 «Мост» из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положения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стоя без помощи (д.).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Составить к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омбинации из разученных акробатических элементов. ОРУ с мя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чом.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Акробатическая комбинация. Эстафеты.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bCs/>
                <w:color w:val="000000"/>
                <w:lang w:eastAsia="ru-RU"/>
              </w:rPr>
              <w:t>Совершенствовать к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омбинации из разученных акробатических элементов. Лазание.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Лазание по канату в три при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ема. ОРУ с мячом.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Преодоление гимнастической полосы препятствий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выполнения акробатических упражнений. Лазание по канату на расстояние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(6-5-3).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Выполнение на оценку акробатических элементов.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Баскетбол. Бросок мяча двумя руками от головы с места с сопротивлением. Быстрый прорыв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(2 х 1).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Развитие координационных способностей.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Разучить технику броска мяча двумя руками от головы с места с сопротивлением. Быстрый прорыв (2 х 1).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Передачи мяча одной рукой от плеча в парах в движении с пассивным сопротивлением игрока.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Выполнить сочетание приемов ведения и передач мяча с пассивным сопротивлением.  Личная защита. Учебная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Оценка техники броска  мяча двумя руками от головы с места с сопротивлением.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б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роска мяча двумя руками от головы с места с 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сопротивлением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У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чебная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val="en-US" w:eastAsia="ru-RU"/>
              </w:rPr>
              <w:t>49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Контроль и наблюдение за состоянием здоровья, физическим развитием и физической подготовленностью ИОТ при  проведении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занятий  по лыжной подготовке.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Ознакомить с правилами поведения при  проведении занятий по лыжной подготовке. </w:t>
            </w:r>
            <w:proofErr w:type="gramStart"/>
            <w:r w:rsidRPr="005D7C29">
              <w:rPr>
                <w:rFonts w:ascii="Arial" w:eastAsia="Calibri" w:hAnsi="Arial" w:cs="Times New Roman"/>
              </w:rPr>
              <w:t>Контроль за</w:t>
            </w:r>
            <w:proofErr w:type="gramEnd"/>
            <w:r w:rsidRPr="005D7C29">
              <w:rPr>
                <w:rFonts w:ascii="Arial" w:eastAsia="Calibri" w:hAnsi="Arial" w:cs="Times New Roman"/>
              </w:rPr>
              <w:t xml:space="preserve"> собственным здоровьем, основы </w:t>
            </w:r>
            <w:r w:rsidRPr="005D7C29">
              <w:rPr>
                <w:rFonts w:ascii="Arial" w:eastAsia="Calibri" w:hAnsi="Arial" w:cs="Times New Roman"/>
              </w:rPr>
              <w:lastRenderedPageBreak/>
              <w:t>самоконтроля за состоянием здоровья. Оценка физического состояния организма и физической подготовленности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50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Техника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попеременного двушажного хода, одновременного двушажного </w:t>
            </w:r>
            <w:r w:rsidRPr="005D7C29">
              <w:rPr>
                <w:rFonts w:ascii="Arial" w:eastAsia="Times New Roman" w:hAnsi="Arial" w:cs="Times New Roman"/>
                <w:spacing w:val="-3"/>
                <w:lang w:eastAsia="ru-RU"/>
              </w:rPr>
              <w:t xml:space="preserve">хода. </w:t>
            </w:r>
            <w:r w:rsidRPr="005D7C29">
              <w:rPr>
                <w:rFonts w:ascii="Arial" w:eastAsia="Times New Roman" w:hAnsi="Arial" w:cs="Times New Roman"/>
                <w:iCs/>
                <w:spacing w:val="-3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Повторить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технику попеременного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двухшажного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хода. Техника одновременного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двухшажного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хода. Пройти дистанцию 2 км - с равномерной скоростью.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Волейбол. Сочетание элементов: передвижений, передач, приема мяча.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Совершенствовать комбинации из разученных перемещений. Верхняя передача мяча в парах через сетку. Игра по уп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рощенным правилам.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 выполнения техники попеременного двушажного хода.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 выполнения техники попеременного двушажного хода. Прохождение дистанции 3 км.                  Развитие скоростной выносливости.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Техника  одновременного одношажного хода.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spacing w:val="-1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техники изученных ходов. Техника  одновременного одношажного хода.   Игра на лыжах «Гонки с выбыванием».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Волейбол. Прием мяча снизу двумя руками через сетку. Игровые задания на укороченной площадке.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Совершенствовать комбинации из разученных перемещений. Прием мяча снизу двумя руками через сетку. Игровые задания на укороченной площадке. Игра по уп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рощенным правилам.</w:t>
            </w:r>
          </w:p>
        </w:tc>
      </w:tr>
      <w:tr w:rsidR="005D7C29" w:rsidRPr="005D7C29" w:rsidTr="005D7C29">
        <w:trPr>
          <w:trHeight w:val="129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Дистанция 1 км на время.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технику одновременного одношажного хода (стартовый вариант). Прохождение дистанции 1 км на результат.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Техника  одновременного  </w:t>
            </w:r>
            <w:proofErr w:type="spellStart"/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бесшажного</w:t>
            </w:r>
            <w:proofErr w:type="spellEnd"/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хода.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технику одновременного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</w:t>
            </w:r>
            <w:proofErr w:type="spellStart"/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бесшажного</w:t>
            </w:r>
            <w:proofErr w:type="spellEnd"/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хода.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Прохождение дистанции 3 км.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Волейбол. Оценка</w:t>
            </w:r>
            <w:r w:rsidRPr="005D7C29">
              <w:rPr>
                <w:rFonts w:ascii="Arial" w:eastAsia="Times New Roman" w:hAnsi="Arial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техники приема мяча снизу двумя руками через сетку. Эстафеты.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комбинации из разученных перемещений. Оценка техники приема мяча снизу двумя руками через сетку. Эстафеты.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58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Совершенствование техники одновременного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одношажного хода. </w:t>
            </w:r>
            <w:r w:rsidRPr="005D7C29">
              <w:rPr>
                <w:rFonts w:ascii="Arial" w:eastAsia="Times New Roman" w:hAnsi="Arial" w:cs="Times New Roman"/>
                <w:iCs/>
                <w:spacing w:val="-1"/>
                <w:lang w:eastAsia="ru-RU"/>
              </w:rPr>
              <w:t>Подготовка к сдаче нормативов комплекса ГТО.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Совершенствование техники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одновременного одношажного хода (стартовый вариант). Прохождение дистанции 4 км. Развитие скоростной выносливости.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bCs/>
                <w:lang w:eastAsia="ru-RU"/>
              </w:rPr>
              <w:t>Техника торможений и поворотов. Игры на лыжах.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Разучить технику торможений и поворотов.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Игра на лыжах «Как по часам».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Прием мяча снизу двумя руками после подачи. Игра по упрощенным правилам.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комбинации из разученных перемещений. Прием мяча снизу двумя руками после подачи. Игра по упрощенным правилам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..</w:t>
            </w:r>
            <w:proofErr w:type="gramEnd"/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выполнения техники одновременных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Совершенствование техники скользящего шага при подъеме в гору. Оценка выполнения техники одновременных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ходов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.П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рохождение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дистанции 2 км.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Техника спусков и подъемов на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склонах.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Совершенствование техники спусков и подъемов на </w:t>
            </w:r>
            <w:r w:rsidRPr="005D7C29">
              <w:rPr>
                <w:rFonts w:ascii="Arial" w:eastAsia="Calibri" w:hAnsi="Arial" w:cs="Times New Roman"/>
                <w:spacing w:val="-1"/>
              </w:rPr>
              <w:t>склонах.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Игра «С горки на горку».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Волейбол. Нападающий удар после подбрасывания партнером. Учебная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нападающий удар после подбрасывания партнером. Учебная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64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Совершенствование техники подъема в гору -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скользящим шагом.</w:t>
            </w:r>
            <w:r w:rsidRPr="005D7C29">
              <w:rPr>
                <w:rFonts w:ascii="Arial" w:eastAsia="Times New Roman" w:hAnsi="Arial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Совершенствование техники спусков и подъемов на склонах. Игра «Спуски вдвоем».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Прохождение дистанции   2 км на время.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 xml:space="preserve">Прохождение дистанции 2 км на результат. Совершенствование техники подъема в гору - скользящим </w:t>
            </w:r>
            <w:proofErr w:type="spellStart"/>
            <w:proofErr w:type="gramStart"/>
            <w:r w:rsidRPr="005D7C29">
              <w:rPr>
                <w:rFonts w:ascii="Arial" w:eastAsia="Calibri" w:hAnsi="Arial" w:cs="Times New Roman"/>
                <w:color w:val="000000"/>
              </w:rPr>
              <w:t>шаго</w:t>
            </w:r>
            <w:proofErr w:type="spellEnd"/>
            <w:r w:rsidRPr="005D7C29">
              <w:rPr>
                <w:rFonts w:ascii="Arial" w:eastAsia="Calibri" w:hAnsi="Arial" w:cs="Times New Roman"/>
                <w:color w:val="000000"/>
              </w:rPr>
              <w:t xml:space="preserve"> м</w:t>
            </w:r>
            <w:proofErr w:type="gramEnd"/>
            <w:r w:rsidRPr="005D7C29">
              <w:rPr>
                <w:rFonts w:ascii="Arial" w:eastAsia="Calibri" w:hAnsi="Arial" w:cs="Times New Roman"/>
                <w:color w:val="000000"/>
              </w:rPr>
              <w:t xml:space="preserve">.  </w:t>
            </w:r>
          </w:p>
        </w:tc>
      </w:tr>
      <w:tr w:rsidR="005D7C29" w:rsidRPr="005D7C29" w:rsidTr="005D7C29">
        <w:trPr>
          <w:trHeight w:val="176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Волейбол. Игровые задания на укороченной площадке. Игра по упрощенным правилам.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Совершенствование техники п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рямого нападающего удара после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под-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брасывания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партнером. Игра по упрощенным правилам.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67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Совершенствование техники подъемов и спусков на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склонах.</w:t>
            </w:r>
            <w:r w:rsidRPr="005D7C29">
              <w:rPr>
                <w:rFonts w:ascii="Arial" w:eastAsia="Times New Roman" w:hAnsi="Arial" w:cs="Times New Roman"/>
                <w:bCs/>
                <w:lang w:eastAsia="ru-RU"/>
              </w:rPr>
              <w:t xml:space="preserve"> Игра «Спуски  вдвоём».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техники спусков и подъемов. Торможение и повороты «плугом».  Развитие скоростной выносливости.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Лыжные гонки.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Свободный стиль.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Применение техники изученных классических ходов в зависимости от рельефа местности.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Баскетбол. Бросок мяча  одной рукой от плеча с места с сопротивлением.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сочетание приемов ведения,   передач и бросков. Бросок мяча  одной рукой от плеча с места с сопротивлением.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ранее изученных ходов.</w:t>
            </w:r>
            <w:r w:rsidRPr="005D7C29">
              <w:rPr>
                <w:rFonts w:ascii="Arial" w:eastAsia="Times New Roman" w:hAnsi="Arial" w:cs="Times New Roman"/>
                <w:bCs/>
                <w:lang w:eastAsia="ru-RU"/>
              </w:rPr>
              <w:t xml:space="preserve">  Игра  «Подними предмет». </w:t>
            </w:r>
            <w:r w:rsidRPr="005D7C29">
              <w:rPr>
                <w:rFonts w:ascii="Arial" w:eastAsia="Times New Roman" w:hAnsi="Arial" w:cs="Times New Roman"/>
                <w:bCs/>
                <w:iCs/>
                <w:lang w:eastAsia="ru-RU"/>
              </w:rPr>
              <w:t>Подготовка к сдаче нормативов комплекса ГТО.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технику ранее изученных ходов.  Игра  «Подними предмет».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Пройти дистанцию 3 км со средней скоростью. Развитие физических качеств.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Обучение технике конькового хода (свободный стиль).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Обучение технике конькового хода (свободный стиль). Эстафета с преодолением препятствий.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Баскетбол. Быстрый прорыв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(2 х 1).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Учеб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ная игра.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сочетания приемов передвижений и остановок игрока. Передачи мяча одной рукой от плеча в парах в движении.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Совершенствование техники конькового хода.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Совершенствование техники  конькового хода. Прохождение дистанции 3 км с переменной скоростью.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Сдача текущих задолженностей.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74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Техника  конькового хода. Гонка с выбыванием.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техники  конькового хода. Прохождение дистанции 4 км с переменной скоростью.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Сдача текущих задолженностей.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Передачи мяча в тройках со сменой места.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Штрафной бросок.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сочетание передвижений и остановок. Передачи мяча в тройках со сменой места. Бросок мяча в движении одной рукой от плеча с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сопротив-лением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Штраф-ной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бросок. Игровые задания (2 х 2, 3х3). Учебная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76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Бросок мяча в движении одной рукой от плеча с сопротивлением.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Игровые задания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(2 х</w:t>
            </w:r>
            <w:proofErr w:type="gramStart"/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2</w:t>
            </w:r>
            <w:proofErr w:type="gramEnd"/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, 3х3).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о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четание приемов ведения, передачи, броска. Бросок мяча в движении одной рукой от плеча с сопротивлением. Игровые задания (2 х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2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, 3х3).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передач мяча в тройках со сменой места.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Провести оценку техники передач мяча в тройках со сменой места.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сочетание приемов ведения, передачи, броска. Бросок мяча в движении одной рукой от плеча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.</w:t>
            </w:r>
            <w:proofErr w:type="gramEnd"/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Измерение резервов организма и состояния здоровья (с помощью простейших функциональных проб).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Значение функциональных проб. Определение функционального состояния сердечно-сосудистой и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дыхательной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систем.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Волейбол. Стойки и передвижения игрока. Комбинации из освоенных элементов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(прием - передача – удар).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стойки и передвижения игрока. Комбинации из освоенных элементов (прием - передача – удар).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Нижняя прямая подача  мяча. Нападающий удар после подбрасывания партнером. Тактика свободного нападения.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Оценка</w:t>
            </w:r>
            <w:r w:rsidRPr="005D7C29">
              <w:rPr>
                <w:rFonts w:ascii="Arial" w:eastAsia="Times New Roman" w:hAnsi="Arial" w:cs="Times New Roman"/>
                <w:b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техники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 нижней прямой подачи мяча.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Выполнить на оценку технику  нижней прямой подачи мяча.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Комбинации из освоенных элементов (прием - передача – удар).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Нападающий удар после подбрасывания партнером.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т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ехнику передач и приема мяча снизу.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Нападающий удар после подбрасывания партнером.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Комбинации из освоенных элементов (прием - передача – удар).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Комбинации из освоенных элементов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(прием - передача – удар).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Игра по упрошенным правилам.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н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ападающий удар после подбрасывания партнером. Комбинации из освоенных элементов (прием - передача – удар).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Нападающий удар после подбрасывания партнером.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Игра по упрошенным правилам.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технику передач и приема мяча снизу. Нападающий удар после подбрасывания партнером. Комбинации из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lastRenderedPageBreak/>
              <w:t>освоенных элементов (прием - передача – удар).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F"/>
              </w:rPr>
              <w:lastRenderedPageBreak/>
              <w:t>84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Тактика свобод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ного нападения. Игра по упрошенным правилам.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Освоить тактику свободного нападения. Нападающий удар после подбрасывания партнером. Провести игру по упрощенным правилам.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Баскетбол. Передача мяча в тройках со сменой места Игровые задания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(2 х 2,    3 х 2).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Разучить передачи мяча в тройках со сменой места Игровые задания (2 х 2,    3 х 2). 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т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ехнику штрафного броска.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Сочетание приемов ведения, передачи, броска мяча. Учебная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сочетание приемов ведения, передачи, броска мяча. Учебная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Бросок мяча в движении одной рукой от плеча с сопротивлением.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Штрафной бросок. Игровые задания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(2 х 2,     3 х 3). </w:t>
            </w:r>
            <w:r w:rsidRPr="005D7C29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Тестирование -  поднимание туловища.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proofErr w:type="gramStart"/>
            <w:r w:rsidRPr="005D7C29">
              <w:rPr>
                <w:rFonts w:ascii="Arial" w:eastAsia="Calibri" w:hAnsi="Arial" w:cs="Times New Roman"/>
              </w:rPr>
              <w:t>Совершенство-</w:t>
            </w:r>
            <w:proofErr w:type="spellStart"/>
            <w:r w:rsidRPr="005D7C29">
              <w:rPr>
                <w:rFonts w:ascii="Arial" w:eastAsia="Calibri" w:hAnsi="Arial" w:cs="Times New Roman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Calibri" w:hAnsi="Arial" w:cs="Times New Roman"/>
              </w:rPr>
              <w:t xml:space="preserve"> технику броска мяча в движении одной рукой от плеча с сопротивлением.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Штрафной бросок.  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Штрафной бросок. Игровые задания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(3 х 1,  3 х 2).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технику штрафного броска. Игровые задания (3 х 1,  3 х 2).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Передача мяча в тройках со сменой места.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Игровые задания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(3 х 1,       3 х 2).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proofErr w:type="gramStart"/>
            <w:r w:rsidRPr="005D7C29">
              <w:rPr>
                <w:rFonts w:ascii="Arial" w:eastAsia="Calibri" w:hAnsi="Arial" w:cs="Times New Roman"/>
              </w:rPr>
              <w:t>Совершенство-</w:t>
            </w:r>
            <w:proofErr w:type="spellStart"/>
            <w:r w:rsidRPr="005D7C29">
              <w:rPr>
                <w:rFonts w:ascii="Arial" w:eastAsia="Calibri" w:hAnsi="Arial" w:cs="Times New Roman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Calibri" w:hAnsi="Arial" w:cs="Times New Roman"/>
              </w:rPr>
              <w:t xml:space="preserve"> передачи мяча в тройках со сменой места.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Игровые задания (3 х 1,       3 х 2).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Оценка техники штрафного броска.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     Учебная игра.</w:t>
            </w:r>
            <w:r w:rsidRPr="005D7C29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Тестирование – подтягивание.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Выполнить на оценку технику штрафного броска.      Учебная игра. Провести тестирование – подтягивание.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Сочетание приемов ве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дения, передачи, броска мяча.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Тестирование – прыжок в длину с места.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сочетание приемов ведения, передачи, броска мяча..</w:t>
            </w:r>
            <w:r w:rsidRPr="005D7C29">
              <w:rPr>
                <w:rFonts w:ascii="Arial" w:eastAsia="Times New Roman" w:hAnsi="Arial" w:cs="Times New Roman"/>
                <w:i/>
                <w:lang w:eastAsia="ru-RU"/>
              </w:rPr>
              <w:t xml:space="preserve"> 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Провести тестирование – прыжок в длину с места.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Нападение быстрым прорывом 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( </w:t>
            </w:r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2х1, 3х1). Тестирование – наклон вперед, стоя…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нападение быстрым прорывом (2х1, 3х1). Провести тестирование – наклон вперед, стоя…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ИОТ  при проведении занятий по легкой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атлетике. Высокий старт 30 м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>. 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Повторение правил поведения при проведении </w:t>
            </w:r>
            <w:r w:rsidRPr="005D7C29">
              <w:rPr>
                <w:rFonts w:ascii="Arial" w:eastAsia="Calibri" w:hAnsi="Arial" w:cs="Times New Roman"/>
              </w:rPr>
              <w:lastRenderedPageBreak/>
              <w:t>занятий по легкой атлетике, техники высокого старта (30-40 м). Стартовый разгон</w:t>
            </w:r>
            <w:proofErr w:type="gramStart"/>
            <w:r w:rsidRPr="005D7C29">
              <w:rPr>
                <w:rFonts w:ascii="Arial" w:eastAsia="Calibri" w:hAnsi="Arial" w:cs="Times New Roman"/>
              </w:rPr>
              <w:t>.</w:t>
            </w:r>
            <w:proofErr w:type="gramEnd"/>
            <w:r w:rsidRPr="005D7C29">
              <w:rPr>
                <w:rFonts w:ascii="Arial" w:eastAsia="Calibri" w:hAnsi="Arial" w:cs="Times New Roman"/>
              </w:rPr>
              <w:t xml:space="preserve"> (</w:t>
            </w:r>
            <w:proofErr w:type="gramStart"/>
            <w:r w:rsidRPr="005D7C29">
              <w:rPr>
                <w:rFonts w:ascii="Arial" w:eastAsia="Calibri" w:hAnsi="Arial" w:cs="Times New Roman"/>
              </w:rPr>
              <w:t>п</w:t>
            </w:r>
            <w:proofErr w:type="gramEnd"/>
            <w:r w:rsidRPr="005D7C29">
              <w:rPr>
                <w:rFonts w:ascii="Arial" w:eastAsia="Calibri" w:hAnsi="Arial" w:cs="Times New Roman"/>
              </w:rPr>
              <w:t>ередача эстафетной палочки).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94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Бег по дистанции          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(50-60 м).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Челночный бег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(3 х 10).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бег по дистанции (50-60 м). Челночный бег (3 х 10). Эстафетный бег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Бег 60 м.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(2 - 3 повторения).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Тестирование - бег 30м.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Выполнить Бег 60 м.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(2 - 3 повторения).  ОРУ. Специальные беговые упражнения.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Calibri" w:hAnsi="Arial" w:cs="Times New Roman"/>
              </w:rPr>
              <w:t>Тестирование - бег 30м.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Бег по дистанции          (50-60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.м).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Финиширование. Эстафеты.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Совершенствование техники бега по дистанции </w:t>
            </w:r>
            <w:r w:rsidRPr="005D7C29">
              <w:rPr>
                <w:rFonts w:ascii="Arial" w:eastAsia="Calibri" w:hAnsi="Arial" w:cs="Times New Roman"/>
                <w:iCs/>
              </w:rPr>
              <w:t>(50-60.м). Финиширование. Эстафеты.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F"/>
              </w:rPr>
              <w:t>97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Бег на результат (60 м). Эстафеты.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Выполнить бег на результат (60м). ОРУ. Специальные беговые упражнения. Эстафеты.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Прыжок в высоту с 9-11 беговых шагов способом «перешагивание». Метание мяча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(150 г.) 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метание теннисного мяча с 3-5 шагов на даль-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ность</w:t>
            </w:r>
            <w:proofErr w:type="spell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, технику прыжка в высоту с 9- 11 беговых шагов.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Отталки-вание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  ОРУ. Бег на развитие выносливости.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tabs>
                <w:tab w:val="left" w:pos="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Метание мяча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(150 г.)</w:t>
            </w:r>
            <w:r w:rsidRPr="005D7C29">
              <w:rPr>
                <w:rFonts w:ascii="Arial" w:eastAsia="Times New Roman" w:hAnsi="Arial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на даль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ность с 3-5 шагов.</w:t>
            </w:r>
            <w:r w:rsidRPr="005D7C29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Тестирование – бег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(1000м).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метание теннисного мяча с 3-5 шагов на даль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ность, т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ехнику прыжка в высоту с 9-11 беговых шагов. Провести т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естирование – бег (1000м).</w:t>
            </w:r>
          </w:p>
        </w:tc>
      </w:tr>
      <w:tr w:rsidR="005D7C29" w:rsidRPr="005D7C29" w:rsidTr="005D7C29">
        <w:trPr>
          <w:trHeight w:val="14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100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Прыжок в высоту с 9-11 беговых шагов способом «перешагивание».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ОРУ.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технику прыжка в высоту с 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9-11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шагов разбега спосо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бом «перешагивание».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Метание мяча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(150 г)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на дальность с 5-6 шагов.</w:t>
            </w:r>
          </w:p>
        </w:tc>
      </w:tr>
      <w:tr w:rsidR="005D7C29" w:rsidRPr="005D7C29" w:rsidTr="005D7C29">
        <w:trPr>
          <w:trHeight w:val="147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101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метания мяча с разбега. Специальные беговые уп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ражнения.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метания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теннисного мяча с 3-5 шагов на даль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ность.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Прыжок в высоту с 11-13 беговых шагов. Переход планки. Приземление.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102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Оценка техники прыжка в высоту. Метание мяча на дальность.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прыжка в высоту с 9- 11 беговых шагов.  Специ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альные беговые упражнения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П</w:t>
            </w:r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ровести соревнования по легкой атлетике.</w:t>
            </w:r>
          </w:p>
        </w:tc>
      </w:tr>
    </w:tbl>
    <w:p w:rsidR="005D7C29" w:rsidRPr="005D7C29" w:rsidRDefault="005D7C29" w:rsidP="005D7C2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</w:rPr>
        <w:sectPr w:rsidR="005D7C29" w:rsidRPr="005D7C29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5D7C29" w:rsidRPr="005D7C29" w:rsidRDefault="005D7C29" w:rsidP="005D7C2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ru-RU"/>
        </w:rPr>
      </w:pPr>
    </w:p>
    <w:p w:rsidR="00730FCC" w:rsidRP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730FCC" w:rsidRP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535B4" w:rsidRDefault="00C535B4"/>
    <w:sectPr w:rsidR="00C535B4" w:rsidSect="002913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88" w:rsidRDefault="00372288" w:rsidP="00CB3188">
      <w:pPr>
        <w:spacing w:after="0" w:line="240" w:lineRule="auto"/>
      </w:pPr>
      <w:r>
        <w:separator/>
      </w:r>
    </w:p>
  </w:endnote>
  <w:endnote w:type="continuationSeparator" w:id="0">
    <w:p w:rsidR="00372288" w:rsidRDefault="00372288" w:rsidP="00CB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88" w:rsidRDefault="00372288" w:rsidP="00CB3188">
      <w:pPr>
        <w:spacing w:after="0" w:line="240" w:lineRule="auto"/>
      </w:pPr>
      <w:r>
        <w:separator/>
      </w:r>
    </w:p>
  </w:footnote>
  <w:footnote w:type="continuationSeparator" w:id="0">
    <w:p w:rsidR="00372288" w:rsidRDefault="00372288" w:rsidP="00CB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1BD"/>
    <w:multiLevelType w:val="hybridMultilevel"/>
    <w:tmpl w:val="5588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88B"/>
    <w:multiLevelType w:val="hybridMultilevel"/>
    <w:tmpl w:val="A33CBD36"/>
    <w:lvl w:ilvl="0" w:tplc="7AB039A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244F7B"/>
    <w:multiLevelType w:val="hybridMultilevel"/>
    <w:tmpl w:val="BFA80AE6"/>
    <w:lvl w:ilvl="0" w:tplc="30A0DC4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7970"/>
    <w:multiLevelType w:val="hybridMultilevel"/>
    <w:tmpl w:val="323692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F3D"/>
    <w:multiLevelType w:val="hybridMultilevel"/>
    <w:tmpl w:val="43D8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52DE"/>
    <w:multiLevelType w:val="hybridMultilevel"/>
    <w:tmpl w:val="388E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4C4"/>
    <w:multiLevelType w:val="hybridMultilevel"/>
    <w:tmpl w:val="6414E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13A7E"/>
    <w:multiLevelType w:val="hybridMultilevel"/>
    <w:tmpl w:val="52A2703C"/>
    <w:lvl w:ilvl="0" w:tplc="7AB03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842C4"/>
    <w:multiLevelType w:val="hybridMultilevel"/>
    <w:tmpl w:val="1CE6E58C"/>
    <w:lvl w:ilvl="0" w:tplc="EA2086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06653"/>
    <w:multiLevelType w:val="hybridMultilevel"/>
    <w:tmpl w:val="A8D4360E"/>
    <w:lvl w:ilvl="0" w:tplc="7AB03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06D0B"/>
    <w:multiLevelType w:val="hybridMultilevel"/>
    <w:tmpl w:val="3A1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806D9"/>
    <w:multiLevelType w:val="hybridMultilevel"/>
    <w:tmpl w:val="C89EF960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A45E9"/>
    <w:multiLevelType w:val="multilevel"/>
    <w:tmpl w:val="5D2E44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5A5E57"/>
    <w:multiLevelType w:val="hybridMultilevel"/>
    <w:tmpl w:val="0A6C5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865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D1F6611"/>
    <w:multiLevelType w:val="hybridMultilevel"/>
    <w:tmpl w:val="4690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F6BCC"/>
    <w:multiLevelType w:val="hybridMultilevel"/>
    <w:tmpl w:val="8DDA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83D3A"/>
    <w:multiLevelType w:val="hybridMultilevel"/>
    <w:tmpl w:val="583E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11496"/>
    <w:multiLevelType w:val="hybridMultilevel"/>
    <w:tmpl w:val="E3D06242"/>
    <w:lvl w:ilvl="0" w:tplc="A70ABD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77EE7"/>
    <w:multiLevelType w:val="hybridMultilevel"/>
    <w:tmpl w:val="82F67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01625E"/>
    <w:multiLevelType w:val="hybridMultilevel"/>
    <w:tmpl w:val="E78A3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566D8B"/>
    <w:multiLevelType w:val="hybridMultilevel"/>
    <w:tmpl w:val="620C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70128"/>
    <w:multiLevelType w:val="hybridMultilevel"/>
    <w:tmpl w:val="F55088F6"/>
    <w:lvl w:ilvl="0" w:tplc="30A0DC4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E198A"/>
    <w:multiLevelType w:val="hybridMultilevel"/>
    <w:tmpl w:val="0482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8648C"/>
    <w:multiLevelType w:val="hybridMultilevel"/>
    <w:tmpl w:val="50FA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D332E"/>
    <w:multiLevelType w:val="hybridMultilevel"/>
    <w:tmpl w:val="5DC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906F8"/>
    <w:multiLevelType w:val="hybridMultilevel"/>
    <w:tmpl w:val="03BE0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1B3ED1"/>
    <w:multiLevelType w:val="hybridMultilevel"/>
    <w:tmpl w:val="0F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45C7A"/>
    <w:multiLevelType w:val="hybridMultilevel"/>
    <w:tmpl w:val="F04C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30"/>
  </w:num>
  <w:num w:numId="5">
    <w:abstractNumId w:val="8"/>
  </w:num>
  <w:num w:numId="6">
    <w:abstractNumId w:val="19"/>
  </w:num>
  <w:num w:numId="7">
    <w:abstractNumId w:val="17"/>
  </w:num>
  <w:num w:numId="8">
    <w:abstractNumId w:val="32"/>
  </w:num>
  <w:num w:numId="9">
    <w:abstractNumId w:val="7"/>
  </w:num>
  <w:num w:numId="10">
    <w:abstractNumId w:val="1"/>
  </w:num>
  <w:num w:numId="11">
    <w:abstractNumId w:val="10"/>
  </w:num>
  <w:num w:numId="12">
    <w:abstractNumId w:val="24"/>
  </w:num>
  <w:num w:numId="13">
    <w:abstractNumId w:val="6"/>
  </w:num>
  <w:num w:numId="14">
    <w:abstractNumId w:val="23"/>
  </w:num>
  <w:num w:numId="15">
    <w:abstractNumId w:val="14"/>
  </w:num>
  <w:num w:numId="16">
    <w:abstractNumId w:val="18"/>
  </w:num>
  <w:num w:numId="17">
    <w:abstractNumId w:val="20"/>
  </w:num>
  <w:num w:numId="18">
    <w:abstractNumId w:val="15"/>
  </w:num>
  <w:num w:numId="19">
    <w:abstractNumId w:val="26"/>
  </w:num>
  <w:num w:numId="20">
    <w:abstractNumId w:val="21"/>
  </w:num>
  <w:num w:numId="21">
    <w:abstractNumId w:val="9"/>
  </w:num>
  <w:num w:numId="22">
    <w:abstractNumId w:val="12"/>
  </w:num>
  <w:num w:numId="23">
    <w:abstractNumId w:val="31"/>
  </w:num>
  <w:num w:numId="24">
    <w:abstractNumId w:val="4"/>
  </w:num>
  <w:num w:numId="25">
    <w:abstractNumId w:val="22"/>
  </w:num>
  <w:num w:numId="26">
    <w:abstractNumId w:val="29"/>
  </w:num>
  <w:num w:numId="27">
    <w:abstractNumId w:val="27"/>
  </w:num>
  <w:num w:numId="28">
    <w:abstractNumId w:val="11"/>
  </w:num>
  <w:num w:numId="29">
    <w:abstractNumId w:val="25"/>
  </w:num>
  <w:num w:numId="30">
    <w:abstractNumId w:val="28"/>
  </w:num>
  <w:num w:numId="31">
    <w:abstractNumId w:val="2"/>
  </w:num>
  <w:num w:numId="32">
    <w:abstractNumId w:val="33"/>
  </w:num>
  <w:num w:numId="33">
    <w:abstractNumId w:val="5"/>
  </w:num>
  <w:num w:numId="34">
    <w:abstractNumId w:val="1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2"/>
    <w:rsid w:val="000106F7"/>
    <w:rsid w:val="00055CEB"/>
    <w:rsid w:val="00093CAD"/>
    <w:rsid w:val="001A7152"/>
    <w:rsid w:val="001D5D4A"/>
    <w:rsid w:val="002913A3"/>
    <w:rsid w:val="0032768B"/>
    <w:rsid w:val="00372288"/>
    <w:rsid w:val="003C7DFF"/>
    <w:rsid w:val="003F1938"/>
    <w:rsid w:val="004D0D5C"/>
    <w:rsid w:val="00570DB6"/>
    <w:rsid w:val="005D7C29"/>
    <w:rsid w:val="00604C07"/>
    <w:rsid w:val="006E050E"/>
    <w:rsid w:val="00730FCC"/>
    <w:rsid w:val="0077604D"/>
    <w:rsid w:val="007D07B2"/>
    <w:rsid w:val="00811D74"/>
    <w:rsid w:val="008A68A0"/>
    <w:rsid w:val="00AA1131"/>
    <w:rsid w:val="00AA2D8F"/>
    <w:rsid w:val="00B210AC"/>
    <w:rsid w:val="00C00498"/>
    <w:rsid w:val="00C021F7"/>
    <w:rsid w:val="00C279D8"/>
    <w:rsid w:val="00C535B4"/>
    <w:rsid w:val="00CB3188"/>
    <w:rsid w:val="00D80341"/>
    <w:rsid w:val="00DC0427"/>
    <w:rsid w:val="00DC40B1"/>
    <w:rsid w:val="00E90472"/>
    <w:rsid w:val="00ED3B82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188"/>
  </w:style>
  <w:style w:type="paragraph" w:styleId="a5">
    <w:name w:val="footer"/>
    <w:basedOn w:val="a"/>
    <w:link w:val="a6"/>
    <w:uiPriority w:val="99"/>
    <w:unhideWhenUsed/>
    <w:rsid w:val="00C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188"/>
  </w:style>
  <w:style w:type="paragraph" w:styleId="a7">
    <w:name w:val="List Paragraph"/>
    <w:basedOn w:val="a"/>
    <w:uiPriority w:val="34"/>
    <w:qFormat/>
    <w:rsid w:val="002913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30FCC"/>
  </w:style>
  <w:style w:type="character" w:styleId="a8">
    <w:name w:val="Hyperlink"/>
    <w:uiPriority w:val="99"/>
    <w:unhideWhenUsed/>
    <w:rsid w:val="00730FCC"/>
    <w:rPr>
      <w:color w:val="0000FF"/>
      <w:u w:val="single"/>
    </w:rPr>
  </w:style>
  <w:style w:type="paragraph" w:customStyle="1" w:styleId="Style2">
    <w:name w:val="Style2"/>
    <w:basedOn w:val="a"/>
    <w:uiPriority w:val="99"/>
    <w:rsid w:val="00730FCC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Normal (Web)"/>
    <w:basedOn w:val="a"/>
    <w:rsid w:val="00730F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customStyle="1" w:styleId="FontStyle13">
    <w:name w:val="Font Style13"/>
    <w:uiPriority w:val="99"/>
    <w:rsid w:val="00730FCC"/>
    <w:rPr>
      <w:rFonts w:ascii="Bookman Old Style" w:hAnsi="Bookman Old Style" w:cs="Bookman Old Style" w:hint="default"/>
      <w:sz w:val="16"/>
      <w:szCs w:val="16"/>
    </w:rPr>
  </w:style>
  <w:style w:type="paragraph" w:customStyle="1" w:styleId="Style4">
    <w:name w:val="Style4"/>
    <w:basedOn w:val="a"/>
    <w:uiPriority w:val="99"/>
    <w:rsid w:val="00730FCC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FCC"/>
  </w:style>
  <w:style w:type="paragraph" w:customStyle="1" w:styleId="c37">
    <w:name w:val="c37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FCC"/>
  </w:style>
  <w:style w:type="paragraph" w:customStyle="1" w:styleId="c7">
    <w:name w:val="c7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nhideWhenUsed/>
    <w:rsid w:val="00730F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730FCC"/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730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730FCC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qFormat/>
    <w:rsid w:val="00730FC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188"/>
  </w:style>
  <w:style w:type="paragraph" w:styleId="a5">
    <w:name w:val="footer"/>
    <w:basedOn w:val="a"/>
    <w:link w:val="a6"/>
    <w:uiPriority w:val="99"/>
    <w:unhideWhenUsed/>
    <w:rsid w:val="00C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188"/>
  </w:style>
  <w:style w:type="paragraph" w:styleId="a7">
    <w:name w:val="List Paragraph"/>
    <w:basedOn w:val="a"/>
    <w:uiPriority w:val="34"/>
    <w:qFormat/>
    <w:rsid w:val="002913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30FCC"/>
  </w:style>
  <w:style w:type="character" w:styleId="a8">
    <w:name w:val="Hyperlink"/>
    <w:uiPriority w:val="99"/>
    <w:unhideWhenUsed/>
    <w:rsid w:val="00730FCC"/>
    <w:rPr>
      <w:color w:val="0000FF"/>
      <w:u w:val="single"/>
    </w:rPr>
  </w:style>
  <w:style w:type="paragraph" w:customStyle="1" w:styleId="Style2">
    <w:name w:val="Style2"/>
    <w:basedOn w:val="a"/>
    <w:uiPriority w:val="99"/>
    <w:rsid w:val="00730FCC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Normal (Web)"/>
    <w:basedOn w:val="a"/>
    <w:rsid w:val="00730F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customStyle="1" w:styleId="FontStyle13">
    <w:name w:val="Font Style13"/>
    <w:uiPriority w:val="99"/>
    <w:rsid w:val="00730FCC"/>
    <w:rPr>
      <w:rFonts w:ascii="Bookman Old Style" w:hAnsi="Bookman Old Style" w:cs="Bookman Old Style" w:hint="default"/>
      <w:sz w:val="16"/>
      <w:szCs w:val="16"/>
    </w:rPr>
  </w:style>
  <w:style w:type="paragraph" w:customStyle="1" w:styleId="Style4">
    <w:name w:val="Style4"/>
    <w:basedOn w:val="a"/>
    <w:uiPriority w:val="99"/>
    <w:rsid w:val="00730FCC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FCC"/>
  </w:style>
  <w:style w:type="paragraph" w:customStyle="1" w:styleId="c37">
    <w:name w:val="c37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FCC"/>
  </w:style>
  <w:style w:type="paragraph" w:customStyle="1" w:styleId="c7">
    <w:name w:val="c7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nhideWhenUsed/>
    <w:rsid w:val="00730F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730FCC"/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730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730FCC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qFormat/>
    <w:rsid w:val="00730FC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8006</Words>
  <Characters>45636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2022-02-25T06:43:00Z</cp:lastPrinted>
  <dcterms:created xsi:type="dcterms:W3CDTF">2022-02-24T15:38:00Z</dcterms:created>
  <dcterms:modified xsi:type="dcterms:W3CDTF">2022-09-29T07:23:00Z</dcterms:modified>
</cp:coreProperties>
</file>