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27" w:rsidRDefault="006C2C4B" w:rsidP="002913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980A360" wp14:editId="47085179">
            <wp:simplePos x="0" y="0"/>
            <wp:positionH relativeFrom="column">
              <wp:posOffset>1586865</wp:posOffset>
            </wp:positionH>
            <wp:positionV relativeFrom="paragraph">
              <wp:posOffset>-455930</wp:posOffset>
            </wp:positionV>
            <wp:extent cx="5438775" cy="7644130"/>
            <wp:effectExtent l="0" t="0" r="9525" b="0"/>
            <wp:wrapNone/>
            <wp:docPr id="1" name="Рисунок 1" descr="C:\Users\User\Desktop\здоровых А.А\2022-2023\29-09-2022_08-40-21 (1)\физ-ра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доровых А.А\2022-2023\29-09-2022_08-40-21 (1)\физ-ра 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64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55CEB" w:rsidRDefault="00055CEB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DC0427" w:rsidRPr="002913A3" w:rsidRDefault="00DC0427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2913A3">
        <w:rPr>
          <w:rFonts w:ascii="Arial" w:hAnsi="Arial" w:cs="Arial"/>
          <w:b/>
          <w:sz w:val="26"/>
          <w:szCs w:val="26"/>
        </w:rPr>
        <w:t>Раздел 1. Планируемые результаты освоения учебного предмета «Физическая культура».</w:t>
      </w:r>
    </w:p>
    <w:p w:rsidR="00DC0427" w:rsidRPr="002913A3" w:rsidRDefault="00DC0427" w:rsidP="002913A3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DC0427" w:rsidRDefault="00DC0427" w:rsidP="002913A3">
      <w:pPr>
        <w:spacing w:after="0"/>
        <w:jc w:val="both"/>
        <w:rPr>
          <w:rFonts w:ascii="Arial" w:hAnsi="Arial" w:cs="Arial"/>
          <w:sz w:val="26"/>
          <w:szCs w:val="26"/>
        </w:rPr>
      </w:pPr>
      <w:r w:rsidRPr="002913A3">
        <w:rPr>
          <w:rFonts w:ascii="Arial" w:hAnsi="Arial" w:cs="Arial"/>
          <w:sz w:val="26"/>
          <w:szCs w:val="26"/>
        </w:rPr>
        <w:t xml:space="preserve"> </w:t>
      </w:r>
      <w:r w:rsidRPr="002913A3">
        <w:rPr>
          <w:rFonts w:ascii="Arial" w:hAnsi="Arial" w:cs="Arial"/>
          <w:b/>
          <w:sz w:val="26"/>
          <w:szCs w:val="26"/>
        </w:rPr>
        <w:t xml:space="preserve">Личностные результаты освоения учебного предмета: </w:t>
      </w:r>
      <w:r w:rsidRPr="002913A3">
        <w:rPr>
          <w:rFonts w:ascii="Arial" w:hAnsi="Arial" w:cs="Arial"/>
          <w:sz w:val="26"/>
          <w:szCs w:val="26"/>
        </w:rPr>
        <w:t xml:space="preserve"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- знание истории физической культуры своего народа, своего края как части наследия народов России и человечества; - усвоение гуманистических, демократических и традиционных ценностей многонационального российского общества; - воспитание чувства ответственности и долга перед Родиной; - формирование ответственного отношения к учению, готовности и </w:t>
      </w:r>
      <w:proofErr w:type="gramStart"/>
      <w:r w:rsidRPr="002913A3">
        <w:rPr>
          <w:rFonts w:ascii="Arial" w:hAnsi="Arial" w:cs="Arial"/>
          <w:sz w:val="26"/>
          <w:szCs w:val="26"/>
        </w:rPr>
        <w:t>способности</w:t>
      </w:r>
      <w:proofErr w:type="gramEnd"/>
      <w:r w:rsidRPr="002913A3">
        <w:rPr>
          <w:rFonts w:ascii="Arial" w:hAnsi="Arial" w:cs="Arial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- </w:t>
      </w:r>
      <w:proofErr w:type="gramStart"/>
      <w:r w:rsidRPr="002913A3">
        <w:rPr>
          <w:rFonts w:ascii="Arial" w:hAnsi="Arial" w:cs="Arial"/>
          <w:sz w:val="26"/>
          <w:szCs w:val="26"/>
        </w:rPr>
        <w:t>формирование целостного мировоззрения, соответствующего современному уровню развития науки и общественной - практики, учитывающего социальное, культурное, языковое, духовное многообразие современного мира; 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  <w:r w:rsidRPr="002913A3">
        <w:rPr>
          <w:rFonts w:ascii="Arial" w:hAnsi="Arial" w:cs="Arial"/>
          <w:sz w:val="26"/>
          <w:szCs w:val="26"/>
        </w:rPr>
        <w:t xml:space="preserve"> - освоение социальных норм, правил поведения, ролей и форм социальной жизни в группах и сообществах, включая взрослые и социальные сообщества; -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- </w:t>
      </w:r>
      <w:proofErr w:type="gramStart"/>
      <w:r w:rsidRPr="002913A3">
        <w:rPr>
          <w:rFonts w:ascii="Arial" w:hAnsi="Arial" w:cs="Arial"/>
          <w:sz w:val="26"/>
          <w:szCs w:val="26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- формирование ценности здорового и безопасного образа жизни;</w:t>
      </w:r>
      <w:proofErr w:type="gramEnd"/>
      <w:r w:rsidRPr="002913A3">
        <w:rPr>
          <w:rFonts w:ascii="Arial" w:hAnsi="Arial" w:cs="Arial"/>
          <w:sz w:val="26"/>
          <w:szCs w:val="26"/>
        </w:rPr>
        <w:t xml:space="preserve">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- осознание значения семьи в жизни человека и общества, принятие ценности семейной жизни, уважительное и заботливое отношение к членам своей семьи. Личностные </w:t>
      </w:r>
      <w:r w:rsidRPr="002913A3">
        <w:rPr>
          <w:rFonts w:ascii="Arial" w:hAnsi="Arial" w:cs="Arial"/>
          <w:sz w:val="26"/>
          <w:szCs w:val="26"/>
        </w:rPr>
        <w:lastRenderedPageBreak/>
        <w:t xml:space="preserve">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Личностные результаты освоения программного материала проявляются в следующих областях культуры. В области познавательной культуры: - владение знаниями об индивидуальных особенностях физического развития и физической подготовленности, о соответствии их возрастно-половым нормативам; -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 -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 В области нравственной культуры: -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 - способность принимать активное участие в организации и проведении совместных физкультурно-оздоровительных и спортивных мероприятий; -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 В области трудовой культуры: - умение планировать режим дня, обеспечивать оптимальное сочетание умственных, физических нагрузок и отдыха; - умение проводить туристские пешие походы, готовить снаряжение, организовывать и благоустраивать места стоянок, соблюдать правила безопасности; - умение содержать в порядке спортивный инвентарь и оборудование, спортивную одежду, осуществлять их подготовку к занятиям и спортивным соревнованиям. В области эстетической культуры: - умение длительно сохранять правильную осанку во время статичных поз и в процессе разнообразных видов двигательной деятельности; - формирование потребности иметь хорошее телосложение в соответствии с принятыми нормами и представлениями; - формирование культуры движений, умения передвигаться легко, красиво, непринуждённо. В области коммуникативной культуры: -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</w:t>
      </w:r>
      <w:r w:rsidRPr="002913A3">
        <w:rPr>
          <w:rFonts w:ascii="Arial" w:hAnsi="Arial" w:cs="Arial"/>
          <w:sz w:val="26"/>
          <w:szCs w:val="26"/>
        </w:rPr>
        <w:lastRenderedPageBreak/>
        <w:t xml:space="preserve">знания в самостоятельных занятиях физическими упражнениями и спортом; - 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 -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 </w:t>
      </w:r>
      <w:proofErr w:type="gramStart"/>
      <w:r w:rsidRPr="002913A3">
        <w:rPr>
          <w:rFonts w:ascii="Arial" w:hAnsi="Arial" w:cs="Arial"/>
          <w:sz w:val="26"/>
          <w:szCs w:val="26"/>
        </w:rPr>
        <w:t>В области физической культуры: владение умениями: -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</w:t>
      </w:r>
      <w:proofErr w:type="gramEnd"/>
      <w:r w:rsidRPr="002913A3">
        <w:rPr>
          <w:rFonts w:ascii="Arial" w:hAnsi="Arial" w:cs="Arial"/>
          <w:sz w:val="26"/>
          <w:szCs w:val="26"/>
        </w:rPr>
        <w:t xml:space="preserve"> проплывать 50 м; - в метаниях на дальность и на меткость: метать малый мяч и мяч 150 г с места и с разбега (10—12 м) с использованием </w:t>
      </w:r>
      <w:proofErr w:type="spellStart"/>
      <w:r w:rsidRPr="002913A3">
        <w:rPr>
          <w:rFonts w:ascii="Arial" w:hAnsi="Arial" w:cs="Arial"/>
          <w:sz w:val="26"/>
          <w:szCs w:val="26"/>
        </w:rPr>
        <w:t>четырёхшажного</w:t>
      </w:r>
      <w:proofErr w:type="spellEnd"/>
      <w:r w:rsidRPr="002913A3">
        <w:rPr>
          <w:rFonts w:ascii="Arial" w:hAnsi="Arial" w:cs="Arial"/>
          <w:sz w:val="26"/>
          <w:szCs w:val="26"/>
        </w:rPr>
        <w:t xml:space="preserve"> варианта бросковых шагов с соблюдением ритма; </w:t>
      </w:r>
      <w:proofErr w:type="gramStart"/>
      <w:r w:rsidRPr="002913A3">
        <w:rPr>
          <w:rFonts w:ascii="Arial" w:hAnsi="Arial" w:cs="Arial"/>
          <w:sz w:val="26"/>
          <w:szCs w:val="26"/>
        </w:rPr>
        <w:t>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 - в гимнастических и акробатических упражнениях: опорные прыжки через козла в длину (мальчики) и в ширину (девочки);</w:t>
      </w:r>
      <w:proofErr w:type="gramEnd"/>
      <w:r w:rsidRPr="002913A3">
        <w:rPr>
          <w:rFonts w:ascii="Arial" w:hAnsi="Arial" w:cs="Arial"/>
          <w:sz w:val="26"/>
          <w:szCs w:val="26"/>
        </w:rPr>
        <w:t xml:space="preserve">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 w:rsidRPr="002913A3">
        <w:rPr>
          <w:rFonts w:ascii="Arial" w:hAnsi="Arial" w:cs="Arial"/>
          <w:sz w:val="26"/>
          <w:szCs w:val="26"/>
        </w:rPr>
        <w:t>полушпагат</w:t>
      </w:r>
      <w:proofErr w:type="spellEnd"/>
      <w:r w:rsidRPr="002913A3">
        <w:rPr>
          <w:rFonts w:ascii="Arial" w:hAnsi="Arial" w:cs="Arial"/>
          <w:sz w:val="26"/>
          <w:szCs w:val="26"/>
        </w:rPr>
        <w:t xml:space="preserve">, «мост» и поворот в </w:t>
      </w:r>
      <w:proofErr w:type="gramStart"/>
      <w:r w:rsidRPr="002913A3">
        <w:rPr>
          <w:rFonts w:ascii="Arial" w:hAnsi="Arial" w:cs="Arial"/>
          <w:sz w:val="26"/>
          <w:szCs w:val="26"/>
        </w:rPr>
        <w:t>упор</w:t>
      </w:r>
      <w:proofErr w:type="gramEnd"/>
      <w:r w:rsidRPr="002913A3">
        <w:rPr>
          <w:rFonts w:ascii="Arial" w:hAnsi="Arial" w:cs="Arial"/>
          <w:sz w:val="26"/>
          <w:szCs w:val="26"/>
        </w:rPr>
        <w:t xml:space="preserve"> стоя на одном колене (девочки); - </w:t>
      </w:r>
      <w:proofErr w:type="gramStart"/>
      <w:r w:rsidRPr="002913A3">
        <w:rPr>
          <w:rFonts w:ascii="Arial" w:hAnsi="Arial" w:cs="Arial"/>
          <w:sz w:val="26"/>
          <w:szCs w:val="26"/>
        </w:rPr>
        <w:t>в единоборствах: осуществлять подводящие упражнения по овладению приёмами техники и борьбы в партере и в стойке (юноши); - в спортивных играх: играть в одну из спортивных игр (по упрощённым правилам); - демонстрировать результаты не ниже, чем средний уровень основных физических способностей; -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</w:t>
      </w:r>
      <w:proofErr w:type="gramEnd"/>
      <w:r w:rsidRPr="002913A3">
        <w:rPr>
          <w:rFonts w:ascii="Arial" w:hAnsi="Arial" w:cs="Arial"/>
          <w:sz w:val="26"/>
          <w:szCs w:val="26"/>
        </w:rPr>
        <w:t xml:space="preserve"> соблюдать правила самоконтроля и безопасности во время выполнения упражнений; - владеть способами спортивной деятельности: участвовать в соревновании по легкоатлетическому </w:t>
      </w:r>
      <w:proofErr w:type="spellStart"/>
      <w:r w:rsidRPr="002913A3">
        <w:rPr>
          <w:rFonts w:ascii="Arial" w:hAnsi="Arial" w:cs="Arial"/>
          <w:sz w:val="26"/>
          <w:szCs w:val="26"/>
        </w:rPr>
        <w:t>четырёхборью</w:t>
      </w:r>
      <w:proofErr w:type="spellEnd"/>
      <w:r w:rsidRPr="002913A3">
        <w:rPr>
          <w:rFonts w:ascii="Arial" w:hAnsi="Arial" w:cs="Arial"/>
          <w:sz w:val="26"/>
          <w:szCs w:val="26"/>
        </w:rPr>
        <w:t>: бег 60 м, прыжок в длину или в высоту с разбега, метание, бег на выносливость; участвовать в соревнованиях по одному из видов спорта; -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6E050E" w:rsidRPr="002913A3" w:rsidRDefault="006E050E" w:rsidP="002913A3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6E050E" w:rsidRDefault="00DC0427" w:rsidP="002913A3">
      <w:pPr>
        <w:spacing w:after="0"/>
        <w:jc w:val="both"/>
        <w:rPr>
          <w:rFonts w:ascii="Arial" w:hAnsi="Arial" w:cs="Arial"/>
          <w:sz w:val="26"/>
          <w:szCs w:val="26"/>
        </w:rPr>
      </w:pPr>
      <w:r w:rsidRPr="002913A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913A3">
        <w:rPr>
          <w:rFonts w:ascii="Arial" w:hAnsi="Arial" w:cs="Arial"/>
          <w:b/>
          <w:sz w:val="26"/>
          <w:szCs w:val="26"/>
        </w:rPr>
        <w:t>Метапредметные</w:t>
      </w:r>
      <w:proofErr w:type="spellEnd"/>
      <w:r w:rsidRPr="002913A3">
        <w:rPr>
          <w:rFonts w:ascii="Arial" w:hAnsi="Arial" w:cs="Arial"/>
          <w:b/>
          <w:sz w:val="26"/>
          <w:szCs w:val="26"/>
        </w:rPr>
        <w:t xml:space="preserve"> результаты:</w:t>
      </w:r>
      <w:r w:rsidRPr="002913A3">
        <w:rPr>
          <w:rFonts w:ascii="Arial" w:hAnsi="Arial" w:cs="Arial"/>
          <w:sz w:val="26"/>
          <w:szCs w:val="26"/>
        </w:rPr>
        <w:t xml:space="preserve"> 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- </w:t>
      </w:r>
      <w:proofErr w:type="gramStart"/>
      <w:r w:rsidRPr="002913A3">
        <w:rPr>
          <w:rFonts w:ascii="Arial" w:hAnsi="Arial" w:cs="Arial"/>
          <w:sz w:val="26"/>
          <w:szCs w:val="26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- умение оценивать правильность выполнения учебной задачи, собственные возможности её решения; 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  <w:proofErr w:type="gramEnd"/>
      <w:r w:rsidRPr="002913A3">
        <w:rPr>
          <w:rFonts w:ascii="Arial" w:hAnsi="Arial" w:cs="Arial"/>
          <w:sz w:val="26"/>
          <w:szCs w:val="26"/>
        </w:rPr>
        <w:t xml:space="preserve"> - </w:t>
      </w:r>
      <w:proofErr w:type="gramStart"/>
      <w:r w:rsidRPr="002913A3">
        <w:rPr>
          <w:rFonts w:ascii="Arial" w:hAnsi="Arial" w:cs="Arial"/>
          <w:sz w:val="26"/>
          <w:szCs w:val="26"/>
        </w:rPr>
        <w:t xml:space="preserve">умение организовывать учебное сотрудничество и совместную деятельность с учителем и сверстниками; - умение работать индивидуально и в группе: находить общее решение и разрешать конфликты на основе согласования позиций и учёта интересов; - умение формулировать, аргументировать и отстаивать своё мнение; -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 </w:t>
      </w:r>
      <w:proofErr w:type="gramEnd"/>
    </w:p>
    <w:p w:rsidR="00DC0427" w:rsidRPr="002913A3" w:rsidRDefault="00DC0427" w:rsidP="002913A3">
      <w:pPr>
        <w:spacing w:after="0"/>
        <w:jc w:val="both"/>
        <w:rPr>
          <w:rFonts w:ascii="Arial" w:hAnsi="Arial" w:cs="Arial"/>
          <w:sz w:val="26"/>
          <w:szCs w:val="26"/>
        </w:rPr>
      </w:pPr>
      <w:proofErr w:type="spellStart"/>
      <w:r w:rsidRPr="002913A3">
        <w:rPr>
          <w:rFonts w:ascii="Arial" w:hAnsi="Arial" w:cs="Arial"/>
          <w:sz w:val="26"/>
          <w:szCs w:val="26"/>
        </w:rPr>
        <w:t>Метапредметные</w:t>
      </w:r>
      <w:proofErr w:type="spellEnd"/>
      <w:r w:rsidRPr="002913A3">
        <w:rPr>
          <w:rFonts w:ascii="Arial" w:hAnsi="Arial" w:cs="Arial"/>
          <w:sz w:val="26"/>
          <w:szCs w:val="26"/>
        </w:rPr>
        <w:t xml:space="preserve"> результаты проявляются в различных областях культуры. В области познавательной культуры: -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 -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 -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2913A3">
        <w:rPr>
          <w:rFonts w:ascii="Arial" w:hAnsi="Arial" w:cs="Arial"/>
          <w:sz w:val="26"/>
          <w:szCs w:val="26"/>
        </w:rPr>
        <w:t>девиантного</w:t>
      </w:r>
      <w:proofErr w:type="spellEnd"/>
      <w:r w:rsidRPr="002913A3">
        <w:rPr>
          <w:rFonts w:ascii="Arial" w:hAnsi="Arial" w:cs="Arial"/>
          <w:sz w:val="26"/>
          <w:szCs w:val="26"/>
        </w:rPr>
        <w:t xml:space="preserve"> (отклоняющегося от норм) поведения. В области нравственной культуры: 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 -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 - ответственное отношение к порученному делу, проявление дисциплинированности и готовности отстаивать собственные позиции, отвечать за результаты </w:t>
      </w:r>
      <w:r w:rsidRPr="002913A3">
        <w:rPr>
          <w:rFonts w:ascii="Arial" w:hAnsi="Arial" w:cs="Arial"/>
          <w:sz w:val="26"/>
          <w:szCs w:val="26"/>
        </w:rPr>
        <w:lastRenderedPageBreak/>
        <w:t xml:space="preserve">собственной деятельности. В области трудовой культуры: - добросовестное выполнение учебных заданий, осознанное стремление к освоению новых знаний и умений, повышающих результативность выполнения заданий; - приобретение умений планировать, контролировать и оценивать учебную деятельность, организовывать места занятий и обеспечивать их безопасность; -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 </w:t>
      </w:r>
      <w:proofErr w:type="gramStart"/>
      <w:r w:rsidRPr="002913A3">
        <w:rPr>
          <w:rFonts w:ascii="Arial" w:hAnsi="Arial" w:cs="Arial"/>
          <w:sz w:val="26"/>
          <w:szCs w:val="26"/>
        </w:rPr>
        <w:t>В области эстетической культуры: - знание факторов, потенциально опасных для здоровья (вредные привычки, ранние половые связи, допинг), и их опасных последствий; -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 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  <w:proofErr w:type="gramEnd"/>
      <w:r w:rsidRPr="002913A3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2913A3">
        <w:rPr>
          <w:rFonts w:ascii="Arial" w:hAnsi="Arial" w:cs="Arial"/>
          <w:sz w:val="26"/>
          <w:szCs w:val="26"/>
        </w:rPr>
        <w:t>В области коммуникативной культуры: - владение культурой речи, ведение диалога в доброжелательной и открытой форме, проявление к собеседнику внимания, интереса и уважения; - владение умением вести дискуссию, обсуждать содержание и результаты совместной деятельности, находить компромиссы при принятии общих решений; - владение умением логически грамотно излагать, аргументировать и обосновывать собственную точку зрения, доводить её до собеседника.</w:t>
      </w:r>
      <w:proofErr w:type="gramEnd"/>
      <w:r w:rsidRPr="002913A3">
        <w:rPr>
          <w:rFonts w:ascii="Arial" w:hAnsi="Arial" w:cs="Arial"/>
          <w:sz w:val="26"/>
          <w:szCs w:val="26"/>
        </w:rPr>
        <w:t xml:space="preserve"> В области физической культуры: - владение способами организации и проведения разнообразных форм занятий физическими упражнениями, их планирования и наполнения содержанием; -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 -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 Предметные результаты: 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 -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 -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</w:t>
      </w:r>
      <w:r w:rsidRPr="002913A3">
        <w:rPr>
          <w:rFonts w:ascii="Arial" w:hAnsi="Arial" w:cs="Arial"/>
          <w:sz w:val="26"/>
          <w:szCs w:val="26"/>
        </w:rPr>
        <w:lastRenderedPageBreak/>
        <w:t xml:space="preserve">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 -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 - расширение опыта организации и мониторинга физического развития и физической подготовленности; </w:t>
      </w:r>
      <w:proofErr w:type="gramStart"/>
      <w:r w:rsidRPr="002913A3">
        <w:rPr>
          <w:rFonts w:ascii="Arial" w:hAnsi="Arial" w:cs="Arial"/>
          <w:sz w:val="26"/>
          <w:szCs w:val="26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  <w:r w:rsidRPr="002913A3">
        <w:rPr>
          <w:rFonts w:ascii="Arial" w:hAnsi="Arial" w:cs="Arial"/>
          <w:sz w:val="26"/>
          <w:szCs w:val="26"/>
        </w:rPr>
        <w:t xml:space="preserve"> -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 </w:t>
      </w:r>
    </w:p>
    <w:p w:rsidR="00DC0427" w:rsidRPr="002913A3" w:rsidRDefault="00DC0427" w:rsidP="002913A3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6E050E" w:rsidRDefault="00DC0427" w:rsidP="002913A3">
      <w:pPr>
        <w:spacing w:after="0"/>
        <w:jc w:val="both"/>
        <w:rPr>
          <w:rFonts w:ascii="Arial" w:hAnsi="Arial" w:cs="Arial"/>
          <w:sz w:val="26"/>
          <w:szCs w:val="26"/>
        </w:rPr>
      </w:pPr>
      <w:r w:rsidRPr="002913A3">
        <w:rPr>
          <w:rFonts w:ascii="Arial" w:hAnsi="Arial" w:cs="Arial"/>
          <w:b/>
          <w:sz w:val="26"/>
          <w:szCs w:val="26"/>
        </w:rPr>
        <w:t>Предметные результаты,</w:t>
      </w:r>
      <w:r w:rsidRPr="002913A3">
        <w:rPr>
          <w:rFonts w:ascii="Arial" w:hAnsi="Arial" w:cs="Arial"/>
          <w:sz w:val="26"/>
          <w:szCs w:val="26"/>
        </w:rPr>
        <w:t xml:space="preserve"> также как личностные и </w:t>
      </w:r>
      <w:proofErr w:type="spellStart"/>
      <w:r w:rsidRPr="002913A3">
        <w:rPr>
          <w:rFonts w:ascii="Arial" w:hAnsi="Arial" w:cs="Arial"/>
          <w:sz w:val="26"/>
          <w:szCs w:val="26"/>
        </w:rPr>
        <w:t>метапредметные</w:t>
      </w:r>
      <w:proofErr w:type="spellEnd"/>
      <w:r w:rsidRPr="002913A3">
        <w:rPr>
          <w:rFonts w:ascii="Arial" w:hAnsi="Arial" w:cs="Arial"/>
          <w:sz w:val="26"/>
          <w:szCs w:val="26"/>
        </w:rPr>
        <w:t xml:space="preserve">, проявляются в разных областях культуры. В области познавательной культуры: - знания по истории развития спорта и олимпийского движения, о положительном их влиянии на укрепление мира и дружбы между народами; - знания основных направлений развития физической культуры в обществе, их целей, задач и форм организации; -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 </w:t>
      </w:r>
      <w:proofErr w:type="gramStart"/>
      <w:r w:rsidRPr="002913A3">
        <w:rPr>
          <w:rFonts w:ascii="Arial" w:hAnsi="Arial" w:cs="Arial"/>
          <w:sz w:val="26"/>
          <w:szCs w:val="26"/>
        </w:rPr>
        <w:t xml:space="preserve">В области нравственной культуры: -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 - умение взаимодействовать </w:t>
      </w:r>
      <w:r w:rsidRPr="002913A3">
        <w:rPr>
          <w:rFonts w:ascii="Arial" w:hAnsi="Arial" w:cs="Arial"/>
          <w:sz w:val="26"/>
          <w:szCs w:val="26"/>
        </w:rPr>
        <w:lastRenderedPageBreak/>
        <w:t>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  <w:proofErr w:type="gramEnd"/>
      <w:r w:rsidRPr="002913A3">
        <w:rPr>
          <w:rFonts w:ascii="Arial" w:hAnsi="Arial" w:cs="Arial"/>
          <w:sz w:val="26"/>
          <w:szCs w:val="26"/>
        </w:rPr>
        <w:t xml:space="preserve"> -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 </w:t>
      </w:r>
      <w:proofErr w:type="gramStart"/>
      <w:r w:rsidRPr="002913A3">
        <w:rPr>
          <w:rFonts w:ascii="Arial" w:hAnsi="Arial" w:cs="Arial"/>
          <w:sz w:val="26"/>
          <w:szCs w:val="26"/>
        </w:rPr>
        <w:t xml:space="preserve">В области трудовой культуры; - способность преодолевать трудности, добросовестно выполнять учебные задания по технической и физической подготовке; -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 -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 </w:t>
      </w:r>
      <w:proofErr w:type="gramEnd"/>
    </w:p>
    <w:p w:rsidR="00DC0427" w:rsidRPr="002913A3" w:rsidRDefault="00DC0427" w:rsidP="002913A3">
      <w:pPr>
        <w:spacing w:after="0"/>
        <w:jc w:val="both"/>
        <w:rPr>
          <w:rFonts w:ascii="Arial" w:hAnsi="Arial" w:cs="Arial"/>
          <w:sz w:val="26"/>
          <w:szCs w:val="26"/>
        </w:rPr>
      </w:pPr>
      <w:r w:rsidRPr="002913A3">
        <w:rPr>
          <w:rFonts w:ascii="Arial" w:hAnsi="Arial" w:cs="Arial"/>
          <w:sz w:val="26"/>
          <w:szCs w:val="26"/>
        </w:rPr>
        <w:t xml:space="preserve">В </w:t>
      </w:r>
      <w:r w:rsidR="006E050E">
        <w:rPr>
          <w:rFonts w:ascii="Arial" w:hAnsi="Arial" w:cs="Arial"/>
          <w:sz w:val="26"/>
          <w:szCs w:val="26"/>
        </w:rPr>
        <w:t>области эстетической культуры:</w:t>
      </w:r>
      <w:r w:rsidRPr="002913A3">
        <w:rPr>
          <w:rFonts w:ascii="Arial" w:hAnsi="Arial" w:cs="Arial"/>
          <w:sz w:val="26"/>
          <w:szCs w:val="26"/>
        </w:rPr>
        <w:t xml:space="preserve">-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 - </w:t>
      </w:r>
      <w:proofErr w:type="gramStart"/>
      <w:r w:rsidRPr="002913A3">
        <w:rPr>
          <w:rFonts w:ascii="Arial" w:hAnsi="Arial" w:cs="Arial"/>
          <w:sz w:val="26"/>
          <w:szCs w:val="26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 -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  <w:proofErr w:type="gramEnd"/>
      <w:r w:rsidRPr="002913A3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2913A3">
        <w:rPr>
          <w:rFonts w:ascii="Arial" w:hAnsi="Arial" w:cs="Arial"/>
          <w:sz w:val="26"/>
          <w:szCs w:val="26"/>
        </w:rPr>
        <w:t>В области коммуникативной культуры: - способность интересно и доступно излагать знания о физической культуре, умело применяя соответствующие понятия и термины; -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 -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  <w:proofErr w:type="gramEnd"/>
      <w:r w:rsidRPr="002913A3">
        <w:rPr>
          <w:rFonts w:ascii="Arial" w:hAnsi="Arial" w:cs="Arial"/>
          <w:sz w:val="26"/>
          <w:szCs w:val="26"/>
        </w:rPr>
        <w:t xml:space="preserve"> В области физической культуры: -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 - </w:t>
      </w:r>
      <w:proofErr w:type="gramStart"/>
      <w:r w:rsidRPr="002913A3">
        <w:rPr>
          <w:rFonts w:ascii="Arial" w:hAnsi="Arial" w:cs="Arial"/>
          <w:sz w:val="26"/>
          <w:szCs w:val="26"/>
        </w:rPr>
        <w:t xml:space="preserve"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</w:t>
      </w:r>
      <w:r w:rsidRPr="002913A3">
        <w:rPr>
          <w:rFonts w:ascii="Arial" w:hAnsi="Arial" w:cs="Arial"/>
          <w:sz w:val="26"/>
          <w:szCs w:val="26"/>
        </w:rPr>
        <w:lastRenderedPageBreak/>
        <w:t xml:space="preserve">особенностей организма; -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 </w:t>
      </w:r>
      <w:proofErr w:type="gramEnd"/>
    </w:p>
    <w:p w:rsidR="00DC0427" w:rsidRPr="002913A3" w:rsidRDefault="00DC0427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DC0427" w:rsidRPr="002913A3" w:rsidRDefault="00DC0427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2913A3">
        <w:rPr>
          <w:rFonts w:ascii="Arial" w:hAnsi="Arial" w:cs="Arial"/>
          <w:b/>
          <w:sz w:val="26"/>
          <w:szCs w:val="26"/>
        </w:rPr>
        <w:t>Раздел 2. Содержание учебного предмета «Физическая культура».</w:t>
      </w:r>
    </w:p>
    <w:p w:rsidR="00DC0427" w:rsidRPr="002913A3" w:rsidRDefault="00DC0427" w:rsidP="002913A3">
      <w:pPr>
        <w:spacing w:after="0"/>
        <w:jc w:val="both"/>
        <w:rPr>
          <w:rFonts w:ascii="Arial" w:hAnsi="Arial" w:cs="Arial"/>
          <w:sz w:val="26"/>
          <w:szCs w:val="26"/>
        </w:rPr>
      </w:pPr>
      <w:r w:rsidRPr="002913A3">
        <w:rPr>
          <w:rFonts w:ascii="Arial" w:hAnsi="Arial" w:cs="Arial"/>
          <w:sz w:val="26"/>
          <w:szCs w:val="26"/>
        </w:rPr>
        <w:t xml:space="preserve"> </w:t>
      </w:r>
      <w:r w:rsidRPr="002913A3">
        <w:rPr>
          <w:rFonts w:ascii="Arial" w:hAnsi="Arial" w:cs="Arial"/>
          <w:b/>
          <w:sz w:val="26"/>
          <w:szCs w:val="26"/>
        </w:rPr>
        <w:t>Раздел 1.</w:t>
      </w:r>
      <w:r w:rsidRPr="002913A3">
        <w:rPr>
          <w:rFonts w:ascii="Arial" w:hAnsi="Arial" w:cs="Arial"/>
          <w:sz w:val="26"/>
          <w:szCs w:val="26"/>
        </w:rPr>
        <w:t xml:space="preserve"> Знания о физической культуре. Физическая культура в современном обществе. Задачи физического воспитания. Основные направления физического воспитания в современном обществе. Всероссийский физкультур-но-спортивный комплекс «Готов к труду и обороне» (ГТО). Древние Олимпийские игры. Современные Олимпийские игры. Принципы олимпизма. Идеалы и символика Олимпийских игр. Олимпийское движение в России. Виды спорта зимних и летних Олимпийских игр. Олимпийские виды спорта, изучаемые в школе. </w:t>
      </w:r>
    </w:p>
    <w:p w:rsidR="00DC0427" w:rsidRPr="002913A3" w:rsidRDefault="00DC0427" w:rsidP="002913A3">
      <w:pPr>
        <w:spacing w:after="0"/>
        <w:jc w:val="both"/>
        <w:rPr>
          <w:rFonts w:ascii="Arial" w:hAnsi="Arial" w:cs="Arial"/>
          <w:sz w:val="26"/>
          <w:szCs w:val="26"/>
        </w:rPr>
      </w:pPr>
      <w:r w:rsidRPr="002913A3">
        <w:rPr>
          <w:rFonts w:ascii="Arial" w:hAnsi="Arial" w:cs="Arial"/>
          <w:b/>
          <w:sz w:val="26"/>
          <w:szCs w:val="26"/>
        </w:rPr>
        <w:t>Раздел 2.</w:t>
      </w:r>
      <w:r w:rsidRPr="002913A3">
        <w:rPr>
          <w:rFonts w:ascii="Arial" w:hAnsi="Arial" w:cs="Arial"/>
          <w:sz w:val="26"/>
          <w:szCs w:val="26"/>
        </w:rPr>
        <w:t xml:space="preserve"> Организация здорового образа жизни. Показатели здоровья человека. Правильный режим дня школьника. Здоровый образ жизни. Утренняя гигиеническая гимнастика. Занятия физическими упражнениями на свежем воздухе и оздоровительные прогулки. Правильный режим питания школьника. Домашние задания и отдых в режиме дня. Показатели физического развития человека. Осанка человека. Профилактика нарушений осанки. Закаливание организма. Интенсивные и традиционные методы закаливания. Банные процедуры. Массаж. Первая помощь. Физическая культура и качества личности человека. Отношения между людьми противоположного пола. Допинг и честная конкуренция в спорте. Вещества, вызывающие привыкание.</w:t>
      </w:r>
    </w:p>
    <w:p w:rsidR="00DC0427" w:rsidRPr="002913A3" w:rsidRDefault="00DC0427" w:rsidP="002913A3">
      <w:pPr>
        <w:spacing w:after="0"/>
        <w:jc w:val="both"/>
        <w:rPr>
          <w:rFonts w:ascii="Arial" w:hAnsi="Arial" w:cs="Arial"/>
          <w:sz w:val="26"/>
          <w:szCs w:val="26"/>
        </w:rPr>
      </w:pPr>
      <w:r w:rsidRPr="002913A3">
        <w:rPr>
          <w:rFonts w:ascii="Arial" w:hAnsi="Arial" w:cs="Arial"/>
          <w:b/>
          <w:sz w:val="26"/>
          <w:szCs w:val="26"/>
        </w:rPr>
        <w:t xml:space="preserve"> Раздел 3</w:t>
      </w:r>
      <w:r w:rsidRPr="002913A3">
        <w:rPr>
          <w:rFonts w:ascii="Arial" w:hAnsi="Arial" w:cs="Arial"/>
          <w:sz w:val="26"/>
          <w:szCs w:val="26"/>
        </w:rPr>
        <w:t xml:space="preserve">. Планирование занятий физической культурой. Наблюдение и </w:t>
      </w:r>
      <w:proofErr w:type="gramStart"/>
      <w:r w:rsidRPr="002913A3">
        <w:rPr>
          <w:rFonts w:ascii="Arial" w:hAnsi="Arial" w:cs="Arial"/>
          <w:sz w:val="26"/>
          <w:szCs w:val="26"/>
        </w:rPr>
        <w:t>контроль за</w:t>
      </w:r>
      <w:proofErr w:type="gramEnd"/>
      <w:r w:rsidRPr="002913A3">
        <w:rPr>
          <w:rFonts w:ascii="Arial" w:hAnsi="Arial" w:cs="Arial"/>
          <w:sz w:val="26"/>
          <w:szCs w:val="26"/>
        </w:rPr>
        <w:t xml:space="preserve"> состоянием организма. Виды физической подготовки. Методика планирования занятий физической культурой. Составление комплекса физических упражнений для самостоятельных занятий физической культурой. Выбор одежды и обуви для спортивных занятий. Показатели состояния организма, способы их измерения и оценки. Оценка функциональных резервов организма. Оценка двигательных качеств. Ведение дневника самонаблюдений. Выявление и устранение технических ошибок. </w:t>
      </w:r>
    </w:p>
    <w:p w:rsidR="00DC0427" w:rsidRPr="002913A3" w:rsidRDefault="00DC0427" w:rsidP="002913A3">
      <w:pPr>
        <w:spacing w:after="0"/>
        <w:jc w:val="both"/>
        <w:rPr>
          <w:rFonts w:ascii="Arial" w:hAnsi="Arial" w:cs="Arial"/>
          <w:sz w:val="26"/>
          <w:szCs w:val="26"/>
        </w:rPr>
      </w:pPr>
      <w:r w:rsidRPr="002913A3">
        <w:rPr>
          <w:rFonts w:ascii="Arial" w:hAnsi="Arial" w:cs="Arial"/>
          <w:b/>
          <w:sz w:val="26"/>
          <w:szCs w:val="26"/>
        </w:rPr>
        <w:t>Раздел 4</w:t>
      </w:r>
      <w:r w:rsidRPr="002913A3">
        <w:rPr>
          <w:rFonts w:ascii="Arial" w:hAnsi="Arial" w:cs="Arial"/>
          <w:sz w:val="26"/>
          <w:szCs w:val="26"/>
        </w:rPr>
        <w:t xml:space="preserve">. Физкультурно-оздоровительная деятельность. Физические упражнения для утренней гигиенической гимнастики. Физические упражнения для физкультминуток. Физические упражнения дыхательной гимнастики. Упражнения для занятий адаптивной и корригирующей физической культурой. Упражнения для развития двигательных качеств. Упражнения для </w:t>
      </w:r>
      <w:proofErr w:type="spellStart"/>
      <w:r w:rsidRPr="002913A3">
        <w:rPr>
          <w:rFonts w:ascii="Arial" w:hAnsi="Arial" w:cs="Arial"/>
          <w:sz w:val="26"/>
          <w:szCs w:val="26"/>
        </w:rPr>
        <w:t>психорегуляции</w:t>
      </w:r>
      <w:proofErr w:type="spellEnd"/>
      <w:r w:rsidRPr="002913A3">
        <w:rPr>
          <w:rFonts w:ascii="Arial" w:hAnsi="Arial" w:cs="Arial"/>
          <w:sz w:val="26"/>
          <w:szCs w:val="26"/>
        </w:rPr>
        <w:t xml:space="preserve"> и тренировки умения концентрировать внимание. Досуг и </w:t>
      </w:r>
      <w:r w:rsidRPr="002913A3">
        <w:rPr>
          <w:rFonts w:ascii="Arial" w:hAnsi="Arial" w:cs="Arial"/>
          <w:sz w:val="26"/>
          <w:szCs w:val="26"/>
        </w:rPr>
        <w:lastRenderedPageBreak/>
        <w:t>физическая культура. Занятия в закрытых помещениях и на открытом воздухе. Оздоровительный бег. Пешие туристские походы.</w:t>
      </w:r>
    </w:p>
    <w:p w:rsidR="00DC0427" w:rsidRPr="002913A3" w:rsidRDefault="00DC0427" w:rsidP="002913A3">
      <w:pPr>
        <w:spacing w:after="0"/>
        <w:jc w:val="both"/>
        <w:rPr>
          <w:rFonts w:ascii="Arial" w:hAnsi="Arial" w:cs="Arial"/>
          <w:sz w:val="26"/>
          <w:szCs w:val="26"/>
        </w:rPr>
      </w:pPr>
      <w:r w:rsidRPr="002913A3">
        <w:rPr>
          <w:rFonts w:ascii="Arial" w:hAnsi="Arial" w:cs="Arial"/>
          <w:sz w:val="26"/>
          <w:szCs w:val="26"/>
        </w:rPr>
        <w:t xml:space="preserve"> </w:t>
      </w:r>
      <w:r w:rsidRPr="002913A3">
        <w:rPr>
          <w:rFonts w:ascii="Arial" w:hAnsi="Arial" w:cs="Arial"/>
          <w:b/>
          <w:sz w:val="26"/>
          <w:szCs w:val="26"/>
        </w:rPr>
        <w:t>Раздел 5</w:t>
      </w:r>
      <w:r w:rsidRPr="002913A3">
        <w:rPr>
          <w:rFonts w:ascii="Arial" w:hAnsi="Arial" w:cs="Arial"/>
          <w:sz w:val="26"/>
          <w:szCs w:val="26"/>
        </w:rPr>
        <w:t>. Спортивно-оздоровительная деятельность. Гимнастика с основами акробатики (организующие команды и приёмы; акробатические упражнения; ритмическая гимнастика; упражнения и комбинации на гимнастическом коне, гимнастическом козле, гимнастическом бревне, гимнастической скамейке, гимнастической перекладине, брусьях; лазанье по канату гимнастической стенке). Лёгкая атлетика (беговые упражнения, прыжковые упражнения, метания малого мяча). Лыжные гонки (лыжные ходы, переходы с хода на ход, преодоление подъёмов и спусков, повороты, торможения, преодоление препятствий). Спортивные игры: футбол, волейбол, баскетбол. Правила, техника игры. Организация школьных соревнований по футболу, волейболу, баскетболу.</w:t>
      </w:r>
    </w:p>
    <w:p w:rsidR="00DC0427" w:rsidRPr="002913A3" w:rsidRDefault="00DC0427" w:rsidP="002913A3">
      <w:pPr>
        <w:spacing w:after="0"/>
        <w:jc w:val="both"/>
        <w:rPr>
          <w:rFonts w:ascii="Arial" w:hAnsi="Arial" w:cs="Arial"/>
          <w:sz w:val="26"/>
          <w:szCs w:val="26"/>
        </w:rPr>
      </w:pPr>
      <w:r w:rsidRPr="002913A3">
        <w:rPr>
          <w:rFonts w:ascii="Arial" w:hAnsi="Arial" w:cs="Arial"/>
          <w:sz w:val="26"/>
          <w:szCs w:val="26"/>
        </w:rPr>
        <w:t xml:space="preserve"> </w:t>
      </w:r>
    </w:p>
    <w:p w:rsidR="00DC0427" w:rsidRPr="002913A3" w:rsidRDefault="00DC0427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2913A3">
        <w:rPr>
          <w:rFonts w:ascii="Arial" w:hAnsi="Arial" w:cs="Arial"/>
          <w:b/>
          <w:sz w:val="26"/>
          <w:szCs w:val="26"/>
        </w:rPr>
        <w:t>Раздел 3. Тематическое планирование, в том числе с учетом рабочей программы воспитания</w:t>
      </w:r>
    </w:p>
    <w:p w:rsidR="00DC0427" w:rsidRPr="002913A3" w:rsidRDefault="00DC0427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2913A3">
        <w:rPr>
          <w:rFonts w:ascii="Arial" w:hAnsi="Arial" w:cs="Arial"/>
          <w:b/>
          <w:sz w:val="26"/>
          <w:szCs w:val="26"/>
        </w:rPr>
        <w:t>с указанием количества часов, отведенных на изучение темы, 1</w:t>
      </w:r>
      <w:r w:rsidR="005D7C29">
        <w:rPr>
          <w:rFonts w:ascii="Arial" w:hAnsi="Arial" w:cs="Arial"/>
          <w:b/>
          <w:sz w:val="26"/>
          <w:szCs w:val="26"/>
        </w:rPr>
        <w:t>1</w:t>
      </w:r>
      <w:r w:rsidRPr="002913A3">
        <w:rPr>
          <w:rFonts w:ascii="Arial" w:hAnsi="Arial" w:cs="Arial"/>
          <w:b/>
          <w:sz w:val="26"/>
          <w:szCs w:val="26"/>
        </w:rPr>
        <w:t xml:space="preserve"> класс.</w:t>
      </w:r>
    </w:p>
    <w:p w:rsidR="00DC0427" w:rsidRPr="002913A3" w:rsidRDefault="00DC0427" w:rsidP="002913A3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DC0427" w:rsidRPr="002913A3" w:rsidRDefault="00DC0427" w:rsidP="002913A3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2913A3">
        <w:rPr>
          <w:rFonts w:ascii="Arial" w:hAnsi="Arial" w:cs="Arial"/>
          <w:sz w:val="26"/>
          <w:szCs w:val="26"/>
        </w:rPr>
        <w:t xml:space="preserve"> Реализация рабочей программы воспитания в урочной деятельности направлена на формирование понимания важнейших социокультурных и духовно</w:t>
      </w:r>
      <w:r w:rsidR="006E050E">
        <w:rPr>
          <w:rFonts w:ascii="Arial" w:hAnsi="Arial" w:cs="Arial"/>
          <w:sz w:val="26"/>
          <w:szCs w:val="26"/>
        </w:rPr>
        <w:t>-</w:t>
      </w:r>
      <w:r w:rsidRPr="002913A3">
        <w:rPr>
          <w:rFonts w:ascii="Arial" w:hAnsi="Arial" w:cs="Arial"/>
          <w:sz w:val="26"/>
          <w:szCs w:val="26"/>
        </w:rPr>
        <w:t xml:space="preserve">нравственных ценностей. Механизм реализации рабочей программы воспитания: - установление доверительных отношений между педагогическим работником и его </w:t>
      </w:r>
      <w:proofErr w:type="gramStart"/>
      <w:r w:rsidRPr="002913A3">
        <w:rPr>
          <w:rFonts w:ascii="Arial" w:hAnsi="Arial" w:cs="Arial"/>
          <w:sz w:val="26"/>
          <w:szCs w:val="26"/>
        </w:rPr>
        <w:t>обучающимися</w:t>
      </w:r>
      <w:proofErr w:type="gramEnd"/>
      <w:r w:rsidRPr="002913A3">
        <w:rPr>
          <w:rFonts w:ascii="Arial" w:hAnsi="Arial" w:cs="Arial"/>
          <w:sz w:val="26"/>
          <w:szCs w:val="26"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</w:t>
      </w:r>
      <w:proofErr w:type="gramStart"/>
      <w:r w:rsidRPr="002913A3">
        <w:rPr>
          <w:rFonts w:ascii="Arial" w:hAnsi="Arial" w:cs="Arial"/>
          <w:sz w:val="26"/>
          <w:szCs w:val="26"/>
        </w:rPr>
        <w:t>обучающимися</w:t>
      </w:r>
      <w:proofErr w:type="gramEnd"/>
      <w:r w:rsidRPr="002913A3">
        <w:rPr>
          <w:rFonts w:ascii="Arial" w:hAnsi="Arial" w:cs="Arial"/>
          <w:sz w:val="26"/>
          <w:szCs w:val="26"/>
        </w:rPr>
        <w:t xml:space="preserve"> своего мнения по ее поводу, выработки своего к ней отношения; - применение на уроке интерактивных форм работы с обучающимися: интеллектуальных игр, стимулирующих познавательную мотивацию обучающихся; - </w:t>
      </w:r>
      <w:proofErr w:type="gramStart"/>
      <w:r w:rsidRPr="002913A3">
        <w:rPr>
          <w:rFonts w:ascii="Arial" w:hAnsi="Arial" w:cs="Arial"/>
          <w:sz w:val="26"/>
          <w:szCs w:val="26"/>
        </w:rPr>
        <w:t xml:space="preserve">проведение предметных олимпиад, турниров, викторин, </w:t>
      </w:r>
      <w:proofErr w:type="spellStart"/>
      <w:r w:rsidRPr="002913A3">
        <w:rPr>
          <w:rFonts w:ascii="Arial" w:hAnsi="Arial" w:cs="Arial"/>
          <w:sz w:val="26"/>
          <w:szCs w:val="26"/>
        </w:rPr>
        <w:t>квестов</w:t>
      </w:r>
      <w:proofErr w:type="spellEnd"/>
      <w:r w:rsidRPr="002913A3">
        <w:rPr>
          <w:rFonts w:ascii="Arial" w:hAnsi="Arial" w:cs="Arial"/>
          <w:sz w:val="26"/>
          <w:szCs w:val="26"/>
        </w:rPr>
        <w:t>, игр-экспериментов, дискуссии и др. 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- применение на уроках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  <w:r w:rsidRPr="002913A3">
        <w:rPr>
          <w:rFonts w:ascii="Arial" w:hAnsi="Arial" w:cs="Arial"/>
          <w:sz w:val="26"/>
          <w:szCs w:val="26"/>
        </w:rPr>
        <w:t xml:space="preserve"> включение в урок игровых процедур, которые помогают поддержать мотивацию обучающихся к получению знаний, </w:t>
      </w:r>
      <w:r w:rsidRPr="002913A3">
        <w:rPr>
          <w:rFonts w:ascii="Arial" w:hAnsi="Arial" w:cs="Arial"/>
          <w:sz w:val="26"/>
          <w:szCs w:val="26"/>
        </w:rPr>
        <w:lastRenderedPageBreak/>
        <w:t>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2913A3">
        <w:rPr>
          <w:rFonts w:ascii="Arial" w:hAnsi="Arial" w:cs="Arial"/>
          <w:sz w:val="26"/>
          <w:szCs w:val="26"/>
        </w:rPr>
        <w:t>.</w:t>
      </w:r>
      <w:proofErr w:type="gramEnd"/>
      <w:r w:rsidRPr="002913A3">
        <w:rPr>
          <w:rFonts w:ascii="Arial" w:hAnsi="Arial" w:cs="Arial"/>
          <w:sz w:val="26"/>
          <w:szCs w:val="26"/>
        </w:rPr>
        <w:t xml:space="preserve"> - </w:t>
      </w:r>
      <w:proofErr w:type="gramStart"/>
      <w:r w:rsidRPr="002913A3">
        <w:rPr>
          <w:rFonts w:ascii="Arial" w:hAnsi="Arial" w:cs="Arial"/>
          <w:sz w:val="26"/>
          <w:szCs w:val="26"/>
        </w:rPr>
        <w:t>п</w:t>
      </w:r>
      <w:proofErr w:type="gramEnd"/>
      <w:r w:rsidRPr="002913A3">
        <w:rPr>
          <w:rFonts w:ascii="Arial" w:hAnsi="Arial" w:cs="Arial"/>
          <w:sz w:val="26"/>
          <w:szCs w:val="26"/>
        </w:rPr>
        <w:t xml:space="preserve">осещение экскурсий, музейные уроки, библиотечные уроки и др. 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 - организация шефства </w:t>
      </w:r>
      <w:proofErr w:type="gramStart"/>
      <w:r w:rsidRPr="002913A3">
        <w:rPr>
          <w:rFonts w:ascii="Arial" w:hAnsi="Arial" w:cs="Arial"/>
          <w:sz w:val="26"/>
          <w:szCs w:val="26"/>
        </w:rPr>
        <w:t>мотивированных</w:t>
      </w:r>
      <w:proofErr w:type="gramEnd"/>
      <w:r w:rsidRPr="002913A3">
        <w:rPr>
          <w:rFonts w:ascii="Arial" w:hAnsi="Arial" w:cs="Arial"/>
          <w:sz w:val="26"/>
          <w:szCs w:val="26"/>
        </w:rPr>
        <w:t xml:space="preserve"> и эрудированных обучающихся над их неуспевающими одноклассниками, дающего обучающимся социально значимый опыт</w:t>
      </w:r>
    </w:p>
    <w:p w:rsidR="00DC0427" w:rsidRPr="00D26149" w:rsidRDefault="00DC0427" w:rsidP="00DC0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427" w:rsidRDefault="00DC0427" w:rsidP="00291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427" w:rsidRDefault="00DC0427" w:rsidP="00DC0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72"/>
        <w:tblW w:w="136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11425"/>
        <w:gridCol w:w="1185"/>
      </w:tblGrid>
      <w:tr w:rsidR="00CB3188" w:rsidRPr="006E050E" w:rsidTr="002913A3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188" w:rsidRPr="006E050E" w:rsidRDefault="00CB3188" w:rsidP="00CB3188">
            <w:pPr>
              <w:shd w:val="clear" w:color="auto" w:fill="FFFFFF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№ урока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188" w:rsidRPr="006E050E" w:rsidRDefault="00CB3188" w:rsidP="00CB3188">
            <w:pPr>
              <w:shd w:val="clear" w:color="auto" w:fill="FFFFFF"/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Наименование разделов и тем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188" w:rsidRPr="006E050E" w:rsidRDefault="00CB3188" w:rsidP="00CB3188">
            <w:pPr>
              <w:shd w:val="clear" w:color="auto" w:fill="FFFFFF"/>
              <w:spacing w:after="0" w:line="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Кол-во часов</w:t>
            </w:r>
          </w:p>
        </w:tc>
      </w:tr>
      <w:tr w:rsidR="00CB3188" w:rsidRPr="006E050E" w:rsidTr="002913A3">
        <w:trPr>
          <w:trHeight w:val="30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Техника безопасности на уроках </w:t>
            </w:r>
            <w:proofErr w:type="gramStart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</w:t>
            </w:r>
            <w:proofErr w:type="gramEnd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/атлетики. Старт и стартовый разгон. Развитие скоростных,  силовых качеств.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291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B3188" w:rsidRPr="006E050E" w:rsidTr="002913A3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Бег с ускорением 60 м.  Прыжки в длину с разбега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2913A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B3188" w:rsidRPr="006E050E" w:rsidTr="002913A3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Метание гранаты. Развитие выносливости.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2913A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B3188" w:rsidRPr="006E050E" w:rsidTr="002913A3">
        <w:trPr>
          <w:trHeight w:val="22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Прыжки в длину с разбега. Метание гранаты.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291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B3188" w:rsidRPr="006E050E" w:rsidTr="002913A3">
        <w:trPr>
          <w:trHeight w:val="8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80" w:lineRule="atLeast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Старт и стартовый разгон. Бег с ускорением  100 (м). Метание гранаты.</w:t>
            </w:r>
            <w:r w:rsidR="00C535B4"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                         </w:t>
            </w:r>
            <w:r w:rsidR="00C535B4" w:rsidRPr="006E050E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Урок-соревнование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2913A3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B3188" w:rsidRPr="006E050E" w:rsidTr="002913A3">
        <w:trPr>
          <w:trHeight w:val="12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Старт и стартовый разгон. Прыжки в длину с разбега.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2913A3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B3188" w:rsidRPr="006E050E" w:rsidTr="002913A3">
        <w:trPr>
          <w:trHeight w:val="1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Бег с ускорением 60 м. Бег с ускорением 100 м. Метание гранаты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2913A3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B3188" w:rsidRPr="006E050E" w:rsidTr="002913A3">
        <w:trPr>
          <w:trHeight w:val="10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Метание гранаты. Развитие силовых качеств (подтягивание, пресс).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2913A3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B3188" w:rsidRPr="006E050E" w:rsidTr="002913A3">
        <w:trPr>
          <w:trHeight w:val="12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Прыжки в длину с разбега. Развитие выносливости.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2913A3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B3188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Бег с ускорением 100 м. Развитие скоростных, силовых  качеств.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291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B3188" w:rsidRPr="006E050E" w:rsidTr="002913A3">
        <w:trPr>
          <w:trHeight w:val="12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Прыжки в длину с разбега. Метание гранаты.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2913A3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B3188" w:rsidRPr="006E050E" w:rsidTr="002913A3">
        <w:trPr>
          <w:trHeight w:val="8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Развитие выносливости. Развитие силовых качеств (подтягивание, пресс).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2913A3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B3188" w:rsidRPr="006E050E" w:rsidTr="002913A3">
        <w:trPr>
          <w:trHeight w:val="2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Метание гранаты.  Прыжки в длину с разбега.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291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B3188" w:rsidRPr="006E050E" w:rsidTr="002913A3">
        <w:trPr>
          <w:trHeight w:val="10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FA2C8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Метание гранаты. Эстафе</w:t>
            </w:r>
            <w:r w:rsidR="00FA2C8E"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та, передача эстафетной палочк</w:t>
            </w:r>
            <w:r w:rsidR="00FA2C8E" w:rsidRPr="006E050E">
              <w:rPr>
                <w:rFonts w:ascii="Arial" w:eastAsia="Calibri" w:hAnsi="Arial" w:cs="Arial"/>
                <w:sz w:val="26"/>
                <w:szCs w:val="26"/>
              </w:rPr>
              <w:t>и.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2913A3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B3188" w:rsidRPr="006E050E" w:rsidTr="002913A3">
        <w:trPr>
          <w:trHeight w:val="12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Бег с ускорением 100 м. Прыжки в длину с разбега.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2913A3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B3188" w:rsidRPr="006E050E" w:rsidTr="002913A3">
        <w:trPr>
          <w:trHeight w:val="26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Старт и стартовый разгон. Прыжки в длину с разбега.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291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B3188" w:rsidRPr="006E050E" w:rsidTr="002913A3">
        <w:trPr>
          <w:trHeight w:val="22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Метание гранаты. Эстафета, передача эстафетной палочки.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291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B3188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CB3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Развитие выносливости. ОФП (общая физическая подготовка).</w:t>
            </w:r>
            <w:r w:rsidR="00FA2C8E" w:rsidRPr="006E050E">
              <w:rPr>
                <w:rFonts w:ascii="Arial" w:eastAsia="Calibri" w:hAnsi="Arial" w:cs="Arial"/>
                <w:b/>
                <w:sz w:val="26"/>
                <w:szCs w:val="26"/>
              </w:rPr>
              <w:t xml:space="preserve"> Интеллектуальный ринг «Знатоки спорта».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88" w:rsidRPr="006E050E" w:rsidRDefault="00CB3188" w:rsidP="00291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  <w:p w:rsidR="00CB3188" w:rsidRPr="006E050E" w:rsidRDefault="00CB3188" w:rsidP="00291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4E145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4E145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ТБ на уроках по волейболу. Перемещения в стойке приставными шагами боком, лицом и спиной вперед. Прием мяча сверху двумя руками.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4E1452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4E1452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Перемещения в стойке приставными шагами боком, лицом и спиной вперед. Прием мяча сверху двумя руками. Верхняя прямая подача. Прием подачи.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1D5D4A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4E145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4E145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Передача мяча сверху стоя спиной к цели. Верхняя прямая подача. Прием подачи.  Двухсторонняя игра.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4E145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22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4E145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Верхняя прямая подача. Прием подачи.  Двухсторонняя игра.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4E145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4E145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Передача мяча сверху стоя спиной к цели. Прямой нападающий удар. Одиночное блокирование.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4E145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4E145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Прямой нападающий удар. Одиночное блокирование.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4E145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4E145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Прямой нападающий удар. Блокирование вдвоем.  Двухсторонняя игра.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4E145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4E145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Прямой нападающий удар.  Блокирование вдвоем. Страховка при блокировании. Двухсторонняя игра.</w:t>
            </w:r>
            <w:r w:rsidRPr="006E050E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4E145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4E1452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Прямой нападающий удар. Блокирование вдвоем. Страховка при блокировании.  Двухсторонняя игра.</w:t>
            </w:r>
            <w:r w:rsidRPr="006E050E">
              <w:rPr>
                <w:rFonts w:ascii="Arial" w:hAnsi="Arial" w:cs="Arial"/>
                <w:b/>
                <w:sz w:val="26"/>
                <w:szCs w:val="26"/>
              </w:rPr>
              <w:t xml:space="preserve"> Урок - эстафета.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ТБ на уроках по гимнастике.  ОФП (прыжки, гибкость, челночный бег).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Акробатика.  Развитие силовых качеств (подтягивание,  пресс).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Акробатика.   ОФП (общая физическая подготовка).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Акробатика.  Лазание по канату без помощи ног.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Упражнения на равновесие. Опорный прыжок. ОФП (общая физическая подготовка).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Опорный прыжок. ОФП (общая физическая подготовка).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Упражнения на бревне. Упражнения на перекладине.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Акробатика.  Упражнения на брусьях.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Акробатика.  ОФП (общая физическая подготовка).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Развитие силовых качеств (подтягивание,  пресс). ОФП (общая физическая подготовка).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Лазание по канату. Упражнения на бревне. Упражнения на перекладине.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Развитие силовых качеств.  ОФП (общая физическая подготовка).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Упражнения на равновесие. Упражнения на перекладине. ОФП (общая физическая подготовка).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Упражнения на равновесие. Развитие силовых качеств (подтягивание,  пресс).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Акробатика.  Опорный прыжок.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Упражнения на перекладине.  ОФП (общая физическая подготовка).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Лазание по канату без помощи ног. Развитие силовых качеств (подтягивание,  пресс).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45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Акробатика.  ОФП (общая физическая подготовка).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Опорный прыжок. Упражнения на перекладине. Девушки </w:t>
            </w:r>
            <w:proofErr w:type="spellStart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упр</w:t>
            </w:r>
            <w:proofErr w:type="gramStart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.н</w:t>
            </w:r>
            <w:proofErr w:type="gramEnd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</w:t>
            </w:r>
            <w:proofErr w:type="spellEnd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брусьях.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Лазание по канату без помощи ног. Упражнения на равновесие. </w:t>
            </w:r>
            <w:r w:rsidRPr="006E050E">
              <w:rPr>
                <w:rFonts w:ascii="Arial" w:hAnsi="Arial" w:cs="Arial"/>
                <w:b/>
                <w:sz w:val="26"/>
                <w:szCs w:val="26"/>
              </w:rPr>
              <w:t>Урок - эстафета.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913A3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291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ОФП (общая физическая подготовка).</w:t>
            </w:r>
            <w:r w:rsidRPr="006E050E">
              <w:rPr>
                <w:rFonts w:ascii="Arial" w:hAnsi="Arial" w:cs="Arial"/>
                <w:b/>
                <w:sz w:val="26"/>
                <w:szCs w:val="26"/>
              </w:rPr>
              <w:t xml:space="preserve">      Турнир знатоков.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A3" w:rsidRPr="006E050E" w:rsidRDefault="002913A3" w:rsidP="001D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ТБ на уроках по лыжной подготовке. Спуски с горы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Попеременный 4-х </w:t>
            </w:r>
            <w:proofErr w:type="spellStart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шажный</w:t>
            </w:r>
            <w:proofErr w:type="spellEnd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ход. Бег по дистанции до 3 км.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Повороты на месте  и в движении. Переход с </w:t>
            </w:r>
            <w:proofErr w:type="gramStart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попеременного</w:t>
            </w:r>
            <w:proofErr w:type="gramEnd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на одновременный ход.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Попеременный 4-х </w:t>
            </w:r>
            <w:proofErr w:type="spellStart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шажный</w:t>
            </w:r>
            <w:proofErr w:type="spellEnd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ход. Бег по дистанции до 3 км.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Попеременный 4-х </w:t>
            </w:r>
            <w:proofErr w:type="spellStart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шажный</w:t>
            </w:r>
            <w:proofErr w:type="spellEnd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ход. Подъем в гору.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Попеременный 4-х </w:t>
            </w:r>
            <w:proofErr w:type="spellStart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шажный</w:t>
            </w:r>
            <w:proofErr w:type="spellEnd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ход. Бег по дистанции до 3 км.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Повороты на месте  и в движении. Спуски с горы.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hAnsi="Arial" w:cs="Arial"/>
                <w:b/>
                <w:sz w:val="26"/>
                <w:szCs w:val="26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Подъем в гору. Переход с </w:t>
            </w:r>
            <w:proofErr w:type="gramStart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попеременного</w:t>
            </w:r>
            <w:proofErr w:type="gramEnd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на одновременный ход.                       </w:t>
            </w:r>
            <w:r w:rsidRPr="006E050E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hAnsi="Arial" w:cs="Arial"/>
                <w:b/>
                <w:sz w:val="26"/>
                <w:szCs w:val="26"/>
              </w:rPr>
              <w:t>Урок - Малые  Олимпийские игры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Переход с </w:t>
            </w:r>
            <w:proofErr w:type="gramStart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попеременного</w:t>
            </w:r>
            <w:proofErr w:type="gramEnd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на одновременный ход. Бег по дистанции до 3 км.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Попеременный 4-х </w:t>
            </w:r>
            <w:proofErr w:type="spellStart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шажный</w:t>
            </w:r>
            <w:proofErr w:type="spellEnd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ход. Повороты на месте  и в движении. Бег по дистанции до 3 км.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Подъем в гору. Бег по дистанции до 3 км.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Спуски с горы. Бег по дистанции до 3 км.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Попеременный 4-х </w:t>
            </w:r>
            <w:proofErr w:type="spellStart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шажный</w:t>
            </w:r>
            <w:proofErr w:type="spellEnd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ход. Переход с </w:t>
            </w:r>
            <w:proofErr w:type="gramStart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попеременного</w:t>
            </w:r>
            <w:proofErr w:type="gramEnd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на одновременный ход.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Подъем в гору. Спуски с горы.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Бег по дистанции до 3 км.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Повороты на месте  и в движении. Спуски с горы.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ТБ на уроках по баскетболу.  Ведение мяча в различной стойке. Учебная игра.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Передача и ловля мяча в движении. Штрафные броски.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Броски с различных дистанций. 3 шага бросок после ведения. Учебная игра.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Эстафеты. Учебная игра.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69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Броски с различных дистанций. 3 шага бросок после ведения.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Тактика защиты в баскетболе. Учебная игра.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Передача и ловля мяча в движении. Эстафеты.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Тактика защиты в баскетболе  Учебная игра.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Ведение мяча с изменением направления. Штрафные броски.</w:t>
            </w:r>
            <w:r w:rsidRPr="006E050E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Pr="006E050E">
              <w:rPr>
                <w:rFonts w:ascii="Arial" w:hAnsi="Arial" w:cs="Arial"/>
                <w:b/>
                <w:sz w:val="26"/>
                <w:szCs w:val="26"/>
              </w:rPr>
              <w:t xml:space="preserve"> Турнир знатоков.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Передача и ловля мяча с отскоком от пола. 2 шага бросок после ведения.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Ведение мяча с изменением направления. Учебная  игра.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Броски со </w:t>
            </w:r>
            <w:proofErr w:type="spellStart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средн</w:t>
            </w:r>
            <w:proofErr w:type="spellEnd"/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и ближних дистанций. Эстафеты по  баскетбольным правилам.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Штрафные броски. Учебная  игра.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шага бросок после ведения. Учебная  игра.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Броски со средних и ближних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дистанций. Учебная  игра.</w:t>
            </w: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  </w:t>
            </w:r>
            <w:r w:rsidRPr="006E050E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«Что? Где? Когда?»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Штрафные броски. Эстафеты по  баскетбольным правилам.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Передача и ловля мяча с отскоком от пола. 2 шага бросок после ведения.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Эстафеты по  баскетбольным правилам. Учебная  игра.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ТБ на уроках л/атлетики.</w:t>
            </w:r>
          </w:p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Старт и стартовый разгон. Бег 100 м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Прыжки в длину с разбега. Метание гранаты.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Бег до 2000 м. ОФП (общая физическая подготовка).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Прыжки в длину с разбега.  Развитие скоростных  качеств.</w:t>
            </w:r>
            <w:r w:rsidRPr="006E050E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 xml:space="preserve">   </w:t>
            </w:r>
            <w:r w:rsidRPr="006E050E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Урок-соревнование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Старт и стартовый разгон. Бег 100 м 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Прыжки в длину с разбега. Метание гранаты.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Бег до 2000 м ОФП (общая физическая подготовка).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Метание гранаты. Развитие скоростных  качеств.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Старт и стартовый разгон. Бег 100 м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Прыжки в длину с разбега. Метание гранаты ОФП (общая физическая подготовка).</w:t>
            </w:r>
            <w:r w:rsidRPr="006E050E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 xml:space="preserve">                      Урок-соревнование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96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Бег до 20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00 м. Развитие сил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-в (подтягива</w:t>
            </w: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ние, пресс). ОФП (общая физическая подготовка).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Бег 100 м. ОФП (общая физическая подготовка).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Прыжки в длину с разбега. ОФП (общая физическая подготовка).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Метание гранаты. ОФП (общая физическая подготовка).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Старт и стартовый разгон. Бег 100 м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Старт и стартовый разгон. Бег 100 м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1</w:t>
            </w:r>
          </w:p>
        </w:tc>
      </w:tr>
      <w:tr w:rsidR="006E050E" w:rsidRPr="006E050E" w:rsidTr="002913A3">
        <w:trPr>
          <w:trHeight w:val="34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6E050E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Прыжки в длину с разбега. Метание гранаты. ОФП (общая физическая подготовка).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50E" w:rsidRPr="006E050E" w:rsidRDefault="006E050E" w:rsidP="001D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6E050E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1</w:t>
            </w:r>
          </w:p>
        </w:tc>
      </w:tr>
    </w:tbl>
    <w:p w:rsidR="00CB3188" w:rsidRDefault="00CB3188" w:rsidP="00CB31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CB3188" w:rsidRPr="00CB3188" w:rsidRDefault="00CB3188" w:rsidP="00CB31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B3188" w:rsidRPr="00CB3188" w:rsidRDefault="00CB3188" w:rsidP="00CB31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B3188" w:rsidRPr="00CB3188" w:rsidRDefault="00CB3188" w:rsidP="00CB31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B3188" w:rsidRPr="00CB3188" w:rsidRDefault="00CB3188" w:rsidP="00CB31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A1131" w:rsidRDefault="00AA1131"/>
    <w:p w:rsidR="005D7C29" w:rsidRDefault="005D7C29" w:rsidP="00730F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</w:p>
    <w:p w:rsidR="005D7C29" w:rsidRDefault="005D7C29" w:rsidP="00730F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</w:p>
    <w:p w:rsidR="005D7C29" w:rsidRDefault="005D7C29" w:rsidP="00730F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</w:p>
    <w:p w:rsidR="005D7C29" w:rsidRDefault="005D7C29" w:rsidP="00730F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</w:p>
    <w:p w:rsidR="005D7C29" w:rsidRDefault="005D7C29" w:rsidP="00730F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</w:p>
    <w:p w:rsidR="005D7C29" w:rsidRDefault="005D7C29" w:rsidP="00730F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</w:p>
    <w:p w:rsidR="005D7C29" w:rsidRDefault="005D7C29" w:rsidP="00730F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</w:p>
    <w:p w:rsidR="005D7C29" w:rsidRDefault="005D7C29" w:rsidP="00730F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</w:p>
    <w:p w:rsidR="005D7C29" w:rsidRDefault="005D7C29" w:rsidP="00730F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</w:p>
    <w:p w:rsidR="005D7C29" w:rsidRDefault="005D7C29" w:rsidP="00730F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</w:p>
    <w:p w:rsidR="005D7C29" w:rsidRDefault="005D7C29" w:rsidP="00730F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</w:p>
    <w:p w:rsidR="005D7C29" w:rsidRDefault="005D7C29" w:rsidP="00730F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</w:p>
    <w:p w:rsidR="005D7C29" w:rsidRDefault="005D7C29" w:rsidP="00730F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</w:p>
    <w:p w:rsidR="005D7C29" w:rsidRDefault="005D7C29" w:rsidP="00730F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</w:p>
    <w:p w:rsidR="005D7C29" w:rsidRDefault="005D7C29" w:rsidP="00730F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</w:p>
    <w:p w:rsidR="005D7C29" w:rsidRDefault="005D7C29" w:rsidP="00730F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</w:p>
    <w:p w:rsidR="005D7C29" w:rsidRDefault="005D7C29" w:rsidP="00730F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</w:p>
    <w:p w:rsidR="005D7C29" w:rsidRDefault="005D7C29" w:rsidP="00730F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</w:p>
    <w:p w:rsidR="00730FCC" w:rsidRDefault="00730FCC" w:rsidP="00730F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  <w:r w:rsidRPr="00730FCC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  <w:lastRenderedPageBreak/>
        <w:t>Календарно – тематическое планирование</w:t>
      </w:r>
    </w:p>
    <w:p w:rsidR="00730FCC" w:rsidRPr="00730FCC" w:rsidRDefault="00730FCC" w:rsidP="00730F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  <w:t>1</w:t>
      </w:r>
      <w:r w:rsidR="005D7C29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  <w:t xml:space="preserve"> класс</w:t>
      </w:r>
    </w:p>
    <w:p w:rsidR="00730FCC" w:rsidRPr="00730FCC" w:rsidRDefault="00730FCC" w:rsidP="00730F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</w:p>
    <w:p w:rsidR="005D7C29" w:rsidRPr="005D7C29" w:rsidRDefault="005D7C29" w:rsidP="005D7C2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Приложение.</w:t>
      </w:r>
    </w:p>
    <w:p w:rsidR="005D7C29" w:rsidRPr="005D7C29" w:rsidRDefault="005D7C29" w:rsidP="005D7C29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Times New Roman"/>
        </w:rPr>
      </w:pPr>
    </w:p>
    <w:tbl>
      <w:tblPr>
        <w:tblW w:w="13215" w:type="dxa"/>
        <w:jc w:val="center"/>
        <w:tblInd w:w="-1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5228"/>
        <w:gridCol w:w="849"/>
        <w:gridCol w:w="851"/>
        <w:gridCol w:w="5552"/>
      </w:tblGrid>
      <w:tr w:rsidR="005D7C29" w:rsidRPr="005D7C29" w:rsidTr="005D7C29">
        <w:trPr>
          <w:trHeight w:val="777"/>
          <w:tblHeader/>
          <w:jc w:val="center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  <w:b/>
              </w:rPr>
              <w:t>№</w:t>
            </w:r>
          </w:p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7C29">
              <w:rPr>
                <w:rFonts w:ascii="Arial" w:eastAsia="Calibri" w:hAnsi="Arial" w:cs="Times New Roman"/>
                <w:b/>
              </w:rPr>
              <w:t>п</w:t>
            </w:r>
            <w:proofErr w:type="gramEnd"/>
            <w:r w:rsidRPr="005D7C29">
              <w:rPr>
                <w:rFonts w:ascii="Arial" w:eastAsia="Calibri" w:hAnsi="Arial" w:cs="Times New Roman"/>
                <w:b/>
              </w:rPr>
              <w:t>/п</w:t>
            </w:r>
          </w:p>
        </w:tc>
        <w:tc>
          <w:tcPr>
            <w:tcW w:w="5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  <w:b/>
              </w:rPr>
              <w:t>Тема урока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  <w:b/>
              </w:rPr>
              <w:t>План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  <w:b/>
              </w:rPr>
              <w:t>Факт</w:t>
            </w:r>
          </w:p>
        </w:tc>
        <w:tc>
          <w:tcPr>
            <w:tcW w:w="5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  <w:b/>
              </w:rPr>
              <w:t>Основное содержание (решаемые проблемы)</w:t>
            </w:r>
          </w:p>
        </w:tc>
      </w:tr>
      <w:tr w:rsidR="005D7C29" w:rsidRPr="005D7C29" w:rsidTr="005D7C29">
        <w:trPr>
          <w:trHeight w:val="543"/>
          <w:tblHeader/>
          <w:jc w:val="center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</w:rPr>
            </w:pPr>
          </w:p>
        </w:tc>
        <w:tc>
          <w:tcPr>
            <w:tcW w:w="5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</w:rPr>
            </w:pPr>
          </w:p>
        </w:tc>
        <w:tc>
          <w:tcPr>
            <w:tcW w:w="5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</w:rPr>
            </w:pP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1.</w:t>
            </w:r>
          </w:p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</w:rPr>
            </w:pPr>
            <w:r w:rsidRPr="005D7C29">
              <w:rPr>
                <w:rFonts w:ascii="Arial" w:eastAsia="Calibri" w:hAnsi="Arial" w:cs="Times New Roman"/>
              </w:rPr>
              <w:t>ИОТ  при  проведении занятий по физической культуре и легкой атлетике. Техника высокого старта.</w:t>
            </w:r>
          </w:p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color w:val="000000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Ознакомление учеников с техникой безопасности во время занятий физической культурой, обучение технике высокого с</w:t>
            </w:r>
            <w:r w:rsidRPr="005D7C29">
              <w:rPr>
                <w:rFonts w:ascii="Arial" w:eastAsia="Calibri" w:hAnsi="Arial" w:cs="Times New Roman"/>
                <w:color w:val="000000"/>
              </w:rPr>
              <w:t>тарта, стартового разгона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2</w:t>
            </w:r>
          </w:p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Спринтерский бег.</w:t>
            </w:r>
          </w:p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Специальные беговые упражнения.</w:t>
            </w:r>
          </w:p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Челночный бег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 xml:space="preserve">(3 </w:t>
            </w:r>
            <w:r w:rsidRPr="005D7C29">
              <w:rPr>
                <w:rFonts w:ascii="Arial" w:eastAsia="Times New Roman" w:hAnsi="Arial" w:cs="Times New Roman"/>
                <w:iCs/>
                <w:lang w:val="en-US" w:eastAsia="ru-RU"/>
              </w:rPr>
              <w:t>x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 xml:space="preserve"> 10). Подготовка к сдаче нормативов комплекса ГТО.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 xml:space="preserve">Повторение техники высокого старта. Бег по дистанции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 xml:space="preserve">(50-60 м). </w:t>
            </w:r>
            <w:r w:rsidRPr="005D7C29">
              <w:rPr>
                <w:rFonts w:ascii="Arial" w:eastAsia="Calibri" w:hAnsi="Arial" w:cs="Times New Roman"/>
              </w:rPr>
              <w:t>Специальные беговые упражнения. ОРУ. Эстафеты линейные. Развитие скорост</w:t>
            </w:r>
            <w:r w:rsidRPr="005D7C29">
              <w:rPr>
                <w:rFonts w:ascii="Arial" w:eastAsia="Calibri" w:hAnsi="Arial" w:cs="Times New Roman"/>
              </w:rPr>
              <w:softHyphen/>
              <w:t>ных качеств. Измерение результатов.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3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</w:rPr>
            </w:pPr>
            <w:r w:rsidRPr="005D7C29">
              <w:rPr>
                <w:rFonts w:ascii="Arial" w:eastAsia="Calibri" w:hAnsi="Arial" w:cs="Times New Roman"/>
              </w:rPr>
              <w:t>Бег по дистанции (50-60.м).</w:t>
            </w:r>
          </w:p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5D7C29">
              <w:rPr>
                <w:rFonts w:ascii="Arial" w:eastAsia="Calibri" w:hAnsi="Arial" w:cs="Times New Roman"/>
                <w:color w:val="000000"/>
              </w:rPr>
              <w:t xml:space="preserve">Тестирование - бег 30м. </w:t>
            </w:r>
            <w:r w:rsidRPr="005D7C29">
              <w:rPr>
                <w:rFonts w:ascii="Arial" w:eastAsia="Times New Roman" w:hAnsi="Arial" w:cs="Times New Roman"/>
                <w:iCs/>
                <w:color w:val="000000"/>
                <w:lang w:eastAsia="ru-RU"/>
              </w:rPr>
              <w:t>Подготовка к сдаче нормативов комплекса ГТО.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Повторение техники </w:t>
            </w:r>
            <w:r w:rsidRPr="005D7C29">
              <w:rPr>
                <w:rFonts w:ascii="Arial" w:eastAsia="Calibri" w:hAnsi="Arial" w:cs="Times New Roman"/>
              </w:rPr>
              <w:t>высокого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старта. 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Эстафетный бег, передача эстафетной палочки. ОРУ. 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Специальные беговые упражнения, Проведение тестирования по бегу 30м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4.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Бег по дистанции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>(50-60м).</w:t>
            </w:r>
            <w:r w:rsidRPr="005D7C29">
              <w:rPr>
                <w:rFonts w:ascii="Arial" w:eastAsia="Times New Roman" w:hAnsi="Arial" w:cs="Times New Roman"/>
                <w:i/>
                <w:iCs/>
                <w:lang w:eastAsia="ru-RU"/>
              </w:rPr>
              <w:t xml:space="preserve">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Финиширование. </w:t>
            </w:r>
            <w:r w:rsidRPr="005D7C29">
              <w:rPr>
                <w:rFonts w:ascii="Arial" w:eastAsia="Times New Roman" w:hAnsi="Arial" w:cs="Times New Roman"/>
                <w:iCs/>
                <w:color w:val="000000"/>
                <w:lang w:eastAsia="ru-RU"/>
              </w:rPr>
              <w:t>Подготовка к сдаче нормативов комплекса ГТО.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 xml:space="preserve">Повторение техники высокого старта. Финиширование. Специальные беговые упражнения, ОРУ.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Эстафетный бег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>(круговая эста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softHyphen/>
              <w:t>фета).</w:t>
            </w:r>
          </w:p>
        </w:tc>
      </w:tr>
      <w:tr w:rsidR="005D7C29" w:rsidRPr="005D7C29" w:rsidTr="005D7C29">
        <w:trPr>
          <w:trHeight w:val="1121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5.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</w:rPr>
            </w:pPr>
            <w:r w:rsidRPr="005D7C29">
              <w:rPr>
                <w:rFonts w:ascii="Arial" w:eastAsia="Calibri" w:hAnsi="Arial" w:cs="Times New Roman"/>
              </w:rPr>
              <w:t xml:space="preserve">Бег на результат (60м). Пробное тестирование нормативов </w:t>
            </w:r>
            <w:proofErr w:type="spellStart"/>
            <w:r w:rsidRPr="005D7C29">
              <w:rPr>
                <w:rFonts w:ascii="Arial" w:eastAsia="Calibri" w:hAnsi="Arial" w:cs="Times New Roman"/>
              </w:rPr>
              <w:t>компдекса</w:t>
            </w:r>
            <w:proofErr w:type="spellEnd"/>
            <w:r w:rsidRPr="005D7C29">
              <w:rPr>
                <w:rFonts w:ascii="Arial" w:eastAsia="Calibri" w:hAnsi="Arial" w:cs="Times New Roman"/>
              </w:rPr>
              <w:t xml:space="preserve"> ГТО.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 xml:space="preserve">Выполнение бега на результат (60 м). ОРУ.. </w:t>
            </w:r>
            <w:proofErr w:type="spellStart"/>
            <w:proofErr w:type="gramStart"/>
            <w:r w:rsidRPr="005D7C29">
              <w:rPr>
                <w:rFonts w:ascii="Arial" w:eastAsia="Calibri" w:hAnsi="Arial" w:cs="Times New Roman"/>
              </w:rPr>
              <w:t>Специ-альные</w:t>
            </w:r>
            <w:proofErr w:type="spellEnd"/>
            <w:proofErr w:type="gramEnd"/>
            <w:r w:rsidRPr="005D7C29">
              <w:rPr>
                <w:rFonts w:ascii="Arial" w:eastAsia="Calibri" w:hAnsi="Arial" w:cs="Times New Roman"/>
              </w:rPr>
              <w:t xml:space="preserve"> беговые упражнения, ОРУ.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Эстафетный бег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>(круговая эста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softHyphen/>
              <w:t>фета).</w:t>
            </w:r>
            <w:r w:rsidRPr="005D7C29">
              <w:rPr>
                <w:rFonts w:ascii="Arial" w:eastAsia="Calibri" w:hAnsi="Arial" w:cs="Times New Roman"/>
                <w:iCs/>
              </w:rPr>
              <w:t xml:space="preserve">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>Подготовка к сдаче нормативов комплекса ГТО.</w:t>
            </w:r>
          </w:p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6.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Прыжок в длину с 9-11 беговых шагов. Подбор разбега, отталкивание. Метание теннисного мяча на дальность.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Обучение технике прыжка в длину с 7-9 шагов. Подбор разбега, отталкивание. Специальные беговые упражнения. Развитие скоростных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lastRenderedPageBreak/>
              <w:t>качеств.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lastRenderedPageBreak/>
              <w:t>7.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Метание мяча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>(150 г)</w:t>
            </w:r>
            <w:r w:rsidRPr="005D7C29">
              <w:rPr>
                <w:rFonts w:ascii="Arial" w:eastAsia="Times New Roman" w:hAnsi="Arial" w:cs="Times New Roman"/>
                <w:i/>
                <w:iCs/>
                <w:lang w:eastAsia="ru-RU"/>
              </w:rPr>
              <w:t xml:space="preserve">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 xml:space="preserve">с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3-5 шагов на дальность.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>Подготовка к сдаче нормативов комплекса ГТО.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Обучение технике прыжка в длину с 7-9 шагов. Подбор разбега, отталкивание, фаза полета и приземление. Повторение  техники метания теннисного мяча на дальность с 5-6 шагов.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8.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Прыжок в длину с 9-11 беговых шагов, приземле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softHyphen/>
              <w:t xml:space="preserve">ние. Метание мяча </w:t>
            </w:r>
            <w:r w:rsidRPr="005D7C29">
              <w:rPr>
                <w:rFonts w:ascii="Arial" w:eastAsia="Times New Roman" w:hAnsi="Arial" w:cs="Times New Roman"/>
                <w:i/>
                <w:iCs/>
                <w:lang w:eastAsia="ru-RU"/>
              </w:rPr>
              <w:t xml:space="preserve">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>с 3-5 шагов на даль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softHyphen/>
              <w:t xml:space="preserve">ность.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>Подготовка к сдаче нормативов комплекса ГТО.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Повторение  техники п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рыжка в длину с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9-11 беговых 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шагов,  метания тен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softHyphen/>
              <w:t>нисного мяча на заданное расстояние. Спе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softHyphen/>
              <w:t xml:space="preserve">циальные беговые упражнения. Развитие скоростно-силовых качеств. Провести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>тестирование по подтягиванию.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9.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Прыжок в длину с разбега на результат.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Выполнение прыжка в длину на результат. Техника выполнения метания мяча с разбега.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10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Бег (1500м). Специальные беговые упражнения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Тестирование – бег </w:t>
            </w:r>
            <w:r w:rsidRPr="005D7C29">
              <w:rPr>
                <w:rFonts w:ascii="Arial" w:eastAsia="Times New Roman" w:hAnsi="Arial" w:cs="Times New Roman"/>
                <w:iCs/>
                <w:color w:val="000000"/>
                <w:lang w:eastAsia="ru-RU"/>
              </w:rPr>
              <w:t>(1000м).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Выполнение бега (1500м). Специальные беговые упражнения.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Развитие выносливости. Провести тестирование – бег (1000м).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11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Бег (1500м) без учета времени. 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Спортивная игра «Лапта». </w:t>
            </w:r>
            <w:r w:rsidRPr="005D7C29">
              <w:rPr>
                <w:rFonts w:ascii="Arial" w:eastAsia="Times New Roman" w:hAnsi="Arial" w:cs="Times New Roman"/>
                <w:iCs/>
                <w:color w:val="000000"/>
                <w:lang w:eastAsia="ru-RU"/>
              </w:rPr>
              <w:t>Подготовка к сдаче нормативов комплекса ГТО.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Выполнение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бега (1500м - д.. 2000м-м.). ОРУ. Специальные беговые упражнения. Спортивная игра «Лапта».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Правила соревнований.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12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ИОТ при проведении занятий по баскетболу. Повороты с мячом. Тестирование – прыжок в длину с места.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Ознакомление с правилами </w:t>
            </w:r>
            <w:proofErr w:type="spellStart"/>
            <w:proofErr w:type="gram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техни-ки</w:t>
            </w:r>
            <w:proofErr w:type="spellEnd"/>
            <w:proofErr w:type="gramEnd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безопасности по баскетболу.  Сочетание приемов передвижений и остановок игрока. Провести тестирование – прыжок в длину с места. Правила игры в баскетбол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13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Ведение мяча на месте со средней высотой отскока.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Передачи мяча. 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Тестирование -  поднимание туловища за 30 сек.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Выполнение ведения мяча на месте со средней высотой отскока.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</w:t>
            </w:r>
            <w:r w:rsidRPr="005D7C29">
              <w:rPr>
                <w:rFonts w:ascii="Arial" w:eastAsia="Calibri" w:hAnsi="Arial" w:cs="Times New Roman"/>
              </w:rPr>
              <w:t>Развитие координационных способностей.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14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Бросок мяча в движении двумя ру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softHyphen/>
              <w:t>ками снизу. Тестирование – наклон вперед, стоя…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i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Совершенствовать технику броска двумя руками снизу. Провести тестирование   – наклон вперед, стоя…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lastRenderedPageBreak/>
              <w:t>15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Ведение мяча в движении с низкой высотой отскока.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</w:rPr>
            </w:pPr>
            <w:r w:rsidRPr="005D7C29">
              <w:rPr>
                <w:rFonts w:ascii="Arial" w:eastAsia="Calibri" w:hAnsi="Arial" w:cs="Times New Roman"/>
              </w:rPr>
              <w:t>Совершенствовать ведение мяча с пассивным сопротивлением  с низкой высотой отскока.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16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Бросок мяча в движении двумя руками от головы. Позиционное нападение с изменением позиций.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iCs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Совершенствовать технику броска двумя руками от головы с места, передачи мяча двумя руками от груди на месте. 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Игра в мини-баскетбол. Развитие координационных способностей.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17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Оценка техники ведения мяча в движении с разной высотой отскока и изменением направления.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bCs/>
                <w:iCs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bCs/>
                <w:iCs/>
              </w:rPr>
              <w:t xml:space="preserve">Выполняют технику ведения мяча в движении с разной высотой отскока и изменением направления. </w:t>
            </w:r>
            <w:proofErr w:type="spellStart"/>
            <w:proofErr w:type="gramStart"/>
            <w:r w:rsidRPr="005D7C29">
              <w:rPr>
                <w:rFonts w:ascii="Arial" w:eastAsia="Times New Roman" w:hAnsi="Arial" w:cs="Times New Roman"/>
                <w:bCs/>
                <w:iCs/>
              </w:rPr>
              <w:t>Совершенствова-ние</w:t>
            </w:r>
            <w:proofErr w:type="spellEnd"/>
            <w:proofErr w:type="gramEnd"/>
            <w:r w:rsidRPr="005D7C29">
              <w:rPr>
                <w:rFonts w:ascii="Arial" w:eastAsia="Times New Roman" w:hAnsi="Arial" w:cs="Times New Roman"/>
                <w:bCs/>
                <w:iCs/>
              </w:rPr>
              <w:t xml:space="preserve"> физических способностей и их влияние на физическое развитие.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18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Ведение мяча в движении со средней высотой отскока и изменением направления.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19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Сочетание приемов: передвижений и остановок,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ведения и бросков мяча.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proofErr w:type="spellStart"/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Совершенствова-ние</w:t>
            </w:r>
            <w:proofErr w:type="spellEnd"/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сочетания приемов передвижений и остановок игрока, ведения мяча с сопротивлением на месте.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20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Бро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softHyphen/>
              <w:t>сок мяча двумя руками от головы с места с сопро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softHyphen/>
              <w:t xml:space="preserve">тивлением. Быстрый прорыв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>(2 х 1).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Разучить бросок двумя руками от головы с места с сопротивлением. Передача мяча одной рукой от плеча на месте. Личная защита. Учебная игра. Развитие координационных способностей.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21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</w:rPr>
            </w:pPr>
            <w:r w:rsidRPr="005D7C29">
              <w:rPr>
                <w:rFonts w:ascii="Arial" w:eastAsia="Calibri" w:hAnsi="Arial" w:cs="Times New Roman"/>
              </w:rPr>
              <w:t>Требования безопасности и доврачебной помощи во время занятий физической культурой и спортом.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keepNext/>
              <w:keepLines/>
              <w:suppressAutoHyphens/>
              <w:autoSpaceDN w:val="0"/>
              <w:spacing w:before="480" w:after="0" w:line="240" w:lineRule="auto"/>
              <w:textAlignment w:val="baseline"/>
              <w:rPr>
                <w:rFonts w:ascii="Arial" w:eastAsia="F" w:hAnsi="Arial" w:cs="F"/>
                <w:b/>
                <w:bCs/>
                <w:color w:val="365F91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Правила страховки и </w:t>
            </w:r>
            <w:proofErr w:type="spell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самостраховки</w:t>
            </w:r>
            <w:proofErr w:type="spellEnd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во время занятий физическими упражнениями.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И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нструкция по оказанию первой доврачебной помощи при различных травмах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22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5D7C29">
              <w:rPr>
                <w:rFonts w:ascii="Arial" w:eastAsia="Calibri" w:hAnsi="Arial" w:cs="Times New Roman"/>
                <w:color w:val="000000"/>
              </w:rPr>
              <w:t>ИОТ при проведении занятий по спортивным играм. Волейбол. Стойки и  передвижения игрока.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Совершенствовать стойки и передвижения игрока. Развитие </w:t>
            </w:r>
            <w:proofErr w:type="spellStart"/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координа-ционных</w:t>
            </w:r>
            <w:proofErr w:type="spellEnd"/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способностей. Повторить  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тех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softHyphen/>
              <w:t>нику  безопасности  по волейболу. Играть  по упрошенным правилам.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23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5D7C29">
              <w:rPr>
                <w:rFonts w:ascii="Arial" w:eastAsia="Calibri" w:hAnsi="Arial" w:cs="Times New Roman"/>
                <w:color w:val="000000"/>
              </w:rPr>
              <w:t>Передача мяча сверху двумя руками в парах через сетку.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Повторить  к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омбинации из разученных перемещений. 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Ознакомить с т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>ехникой приема и передачи мяча над собой во встречных колоннах.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lastRenderedPageBreak/>
              <w:t>24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5D7C29">
              <w:rPr>
                <w:rFonts w:ascii="Arial" w:eastAsia="Calibri" w:hAnsi="Arial" w:cs="Times New Roman"/>
                <w:color w:val="000000"/>
              </w:rPr>
              <w:t>Нижняя  прямая подача мяча. Игра.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Повторить  к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>омбинации из разученных перемещений, передачи мяча над собой во встречных колоннах. Совершенствовать нижнюю прямую подачу, прием подачи.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25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5D7C29">
              <w:rPr>
                <w:rFonts w:ascii="Arial" w:eastAsia="Calibri" w:hAnsi="Arial" w:cs="Times New Roman"/>
                <w:color w:val="000000"/>
              </w:rPr>
              <w:t>Передача мяча сверху двумя руками в парах через сетку. Нижняя  прямая подача мяча.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Совершенство-</w:t>
            </w:r>
            <w:proofErr w:type="spell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вать</w:t>
            </w:r>
            <w:proofErr w:type="spellEnd"/>
            <w:proofErr w:type="gramEnd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передачи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>мяча сверху двумя руками в парах через сетку., нижнюю прямую подачу, прием подачи.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26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5D7C29">
              <w:rPr>
                <w:rFonts w:ascii="Arial" w:eastAsia="Calibri" w:hAnsi="Arial" w:cs="Times New Roman"/>
                <w:color w:val="000000"/>
              </w:rPr>
              <w:t>Прием мяча сверху двумя руками после подачи.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Совершенство-</w:t>
            </w:r>
            <w:proofErr w:type="spell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вать</w:t>
            </w:r>
            <w:proofErr w:type="spellEnd"/>
            <w:proofErr w:type="gramEnd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с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>тойки и передвижения игрока, комбинации из ра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softHyphen/>
              <w:t>зученных перемещений, прием мяча сверху двумя руками после подачи.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27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5D7C29">
              <w:rPr>
                <w:rFonts w:ascii="Arial" w:eastAsia="Calibri" w:hAnsi="Arial" w:cs="Times New Roman"/>
                <w:color w:val="000000"/>
              </w:rPr>
              <w:t>Оценка</w:t>
            </w:r>
            <w:r w:rsidRPr="005D7C29">
              <w:rPr>
                <w:rFonts w:ascii="Arial" w:eastAsia="Calibri" w:hAnsi="Arial" w:cs="Times New Roman"/>
                <w:i/>
                <w:color w:val="000000"/>
              </w:rPr>
              <w:t xml:space="preserve"> </w:t>
            </w:r>
            <w:r w:rsidRPr="005D7C29">
              <w:rPr>
                <w:rFonts w:ascii="Arial" w:eastAsia="Calibri" w:hAnsi="Arial" w:cs="Times New Roman"/>
                <w:color w:val="000000"/>
              </w:rPr>
              <w:t>техники передачи мяча сверху двумя руками в парах через сетку.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Оценка выполнения техники передачи мяча сверху двумя руками в парах через сетку.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</w:t>
            </w:r>
            <w:proofErr w:type="gram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Совершенство-</w:t>
            </w:r>
            <w:proofErr w:type="spell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вать</w:t>
            </w:r>
            <w:proofErr w:type="spellEnd"/>
            <w:proofErr w:type="gramEnd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с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>тойки и передвижения игрока, комбинации из ра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softHyphen/>
              <w:t>зученных перемещений.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28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</w:rPr>
            </w:pPr>
            <w:r w:rsidRPr="005D7C29">
              <w:rPr>
                <w:rFonts w:ascii="Arial" w:eastAsia="Calibri" w:hAnsi="Arial" w:cs="Times New Roman"/>
              </w:rPr>
              <w:t>ИОТ  при  проведении занятий по гимнастике.  Строевые упражнения. Подъем переворотом в упор.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Повторить </w:t>
            </w:r>
            <w:proofErr w:type="spellStart"/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пра</w:t>
            </w:r>
            <w:proofErr w:type="spellEnd"/>
            <w:r w:rsidRPr="005D7C29">
              <w:rPr>
                <w:rFonts w:ascii="Arial" w:eastAsia="Times New Roman" w:hAnsi="Arial" w:cs="Times New Roman"/>
                <w:lang w:eastAsia="ru-RU"/>
              </w:rPr>
              <w:t>-вила</w:t>
            </w:r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поведения при  проведении занятий по </w:t>
            </w:r>
            <w:proofErr w:type="spellStart"/>
            <w:r w:rsidRPr="005D7C29">
              <w:rPr>
                <w:rFonts w:ascii="Arial" w:eastAsia="Times New Roman" w:hAnsi="Arial" w:cs="Times New Roman"/>
                <w:lang w:eastAsia="ru-RU"/>
              </w:rPr>
              <w:t>гим-настике</w:t>
            </w:r>
            <w:proofErr w:type="spellEnd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. 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Разучить в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>ыполнение команд «Пол-оборота направо!», «Пол-оборота налево!». Разучить: подъем переворотом в упор, передвижение в висе (</w:t>
            </w:r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м</w:t>
            </w:r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>,). Махом одной ногой, толчком другой подъем переворотом (д.).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29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Подъем переворотом в упор, передвижение в висе (</w:t>
            </w:r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м</w:t>
            </w:r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>.). Махом одной ногой, толчком другой подъем переворотом (д.).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Разучить подъем переворотом в упор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толчком двумя ногами (м.), махом одной ногой толчком другой подъем переворотом (д.).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30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Подъем переворотом в упор. Упражнения на гимнастической скамейке.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>Подготовка к сдаче нормативов комплекса ГТО.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Повторить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подъем переворотом в упор толчком двумя ногами (</w:t>
            </w:r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м</w:t>
            </w:r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.). Махом одной ногой толчком другой подъем переворотом (д.). Подтягивания в висе. Упражнения на </w:t>
            </w:r>
            <w:proofErr w:type="spellStart"/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гимнасти</w:t>
            </w:r>
            <w:proofErr w:type="spellEnd"/>
            <w:r w:rsidRPr="005D7C29">
              <w:rPr>
                <w:rFonts w:ascii="Arial" w:eastAsia="Times New Roman" w:hAnsi="Arial" w:cs="Times New Roman"/>
                <w:lang w:eastAsia="ru-RU"/>
              </w:rPr>
              <w:t>-ческой</w:t>
            </w:r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скамейке. Развитие силовых способностей.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lastRenderedPageBreak/>
              <w:t>31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Подтягивания в ви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softHyphen/>
              <w:t>се.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Выполнение ОРУ с гимнастической палкой  </w:t>
            </w:r>
            <w:r w:rsidRPr="005D7C29">
              <w:rPr>
                <w:rFonts w:ascii="Arial" w:eastAsia="Times New Roman" w:hAnsi="Arial" w:cs="Times New Roman"/>
                <w:iCs/>
                <w:color w:val="000000"/>
                <w:lang w:eastAsia="ru-RU"/>
              </w:rPr>
              <w:t>(5-6 упражнений).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Разучить выполнение комбинации на перекладине. 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Повторить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выполнение команды «Прямо!». Повороты направо, налево в движении.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32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5D7C29">
              <w:rPr>
                <w:rFonts w:ascii="Arial" w:eastAsia="Calibri" w:hAnsi="Arial" w:cs="Times New Roman"/>
                <w:color w:val="000000"/>
              </w:rPr>
              <w:t xml:space="preserve"> Подъем переворотом в упор. Эстафеты.</w:t>
            </w:r>
            <w:r w:rsidRPr="005D7C29">
              <w:rPr>
                <w:rFonts w:ascii="Arial" w:eastAsia="Times New Roman" w:hAnsi="Arial" w:cs="Times New Roman"/>
                <w:color w:val="000000"/>
              </w:rPr>
              <w:t xml:space="preserve"> </w:t>
            </w:r>
            <w:r w:rsidRPr="005D7C29">
              <w:rPr>
                <w:rFonts w:ascii="Arial" w:eastAsia="Times New Roman" w:hAnsi="Arial" w:cs="Times New Roman"/>
                <w:iCs/>
                <w:color w:val="000000"/>
                <w:lang w:eastAsia="ru-RU"/>
              </w:rPr>
              <w:t>Подготовка к сдаче нормативов комплекса ГТО.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Повторить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выполнение команды «Прямо!». Повороты направо, налево в движении. Висы. Подъем переворотом в упор. </w:t>
            </w:r>
            <w:proofErr w:type="spellStart"/>
            <w:r w:rsidRPr="005D7C29">
              <w:rPr>
                <w:rFonts w:ascii="Arial" w:eastAsia="Times New Roman" w:hAnsi="Arial" w:cs="Times New Roman"/>
                <w:lang w:eastAsia="ru-RU"/>
              </w:rPr>
              <w:t>Эстафеты</w:t>
            </w:r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.О</w:t>
            </w:r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>РУ</w:t>
            </w:r>
            <w:proofErr w:type="spellEnd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с гимнастической палкой.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33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Подтягивания в висе. Выполнение комбинации упражнений на гимнастической скамейке.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>Подготовка к сдаче нормативов комплекса ГТО.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Повторить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подъем переворотом в упор толчком двумя ногами (</w:t>
            </w:r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м</w:t>
            </w:r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>.). Подтягивание в висе. Выполнение комбинации упражнений на гимнастической скамейке.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34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Опорный прыжок способом «согнув ноги» (м.)  Прыжок способом «ноги врозь» (д.).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Разучить: п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>рыжок способом «согнув ноги» (</w:t>
            </w:r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м</w:t>
            </w:r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>.). Прыжок способом «ноги врозь» (д.)</w:t>
            </w:r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.Э</w:t>
            </w:r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стафеты. Прикладное значение </w:t>
            </w:r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гимна-</w:t>
            </w:r>
            <w:proofErr w:type="spellStart"/>
            <w:r w:rsidRPr="005D7C29">
              <w:rPr>
                <w:rFonts w:ascii="Arial" w:eastAsia="Times New Roman" w:hAnsi="Arial" w:cs="Times New Roman"/>
                <w:lang w:eastAsia="ru-RU"/>
              </w:rPr>
              <w:t>стики</w:t>
            </w:r>
            <w:proofErr w:type="spellEnd"/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>. Развитие скоростно-силовых способностей.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35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Опорный прыжок. Комплекс ОРУ с обручем.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Повторить выполнение команды «Прямо!». Повороты направо, налево в движении. ОРУ в движении.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Прыжок способом «согнув ноги» (</w:t>
            </w:r>
            <w:proofErr w:type="gram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м</w:t>
            </w:r>
            <w:proofErr w:type="gramEnd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.). Прыжок способом «ноги врозь» (д.).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36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Опорный прыжок.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Повторить прыжок способом «согнув ноги» (</w:t>
            </w:r>
            <w:proofErr w:type="gram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м</w:t>
            </w:r>
            <w:proofErr w:type="gramEnd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.). Прыжок способом «ноги врозь» (д.). ОРУ с мячами.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37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Выполнение комплекса ОРУ с обручем.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Эс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softHyphen/>
              <w:t>тафеты.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Повторить п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>рыжок способом «согнув ноги» (</w:t>
            </w:r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м</w:t>
            </w:r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.). Прыжок способом «ноги врозь» (д.). ОРУ с мячами. Эстафеты. 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Раз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softHyphen/>
              <w:t>витие скоростно-силовых способностей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38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5D7C29">
              <w:rPr>
                <w:rFonts w:ascii="Arial" w:eastAsia="Calibri" w:hAnsi="Arial" w:cs="Times New Roman"/>
                <w:color w:val="000000"/>
              </w:rPr>
              <w:t>Оценка техники выполнения комплекса ОРУ с обручем. Опорный прыжок.</w:t>
            </w:r>
          </w:p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Calibri" w:hAnsi="Arial" w:cs="Times New Roman"/>
                <w:color w:val="000000"/>
              </w:rPr>
            </w:pPr>
          </w:p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Calibri" w:hAnsi="Arial" w:cs="Times New Roman"/>
                <w:color w:val="000000"/>
              </w:rPr>
            </w:pPr>
          </w:p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Calibri" w:hAnsi="Arial" w:cs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Повторить прыжок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>способом «согнув ноги» (</w:t>
            </w:r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м</w:t>
            </w:r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.). Прыжок способом «ноги врозь» (д.). ОРУ с мячами. Эстафеты. 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Раз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softHyphen/>
              <w:t>витие скоростно-силовых способностей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39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</w:rPr>
            </w:pPr>
            <w:r w:rsidRPr="005D7C29">
              <w:rPr>
                <w:rFonts w:ascii="Arial" w:eastAsia="Calibri" w:hAnsi="Arial" w:cs="Times New Roman"/>
              </w:rPr>
              <w:t>Оценка техники выполнения опорного прыжка.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Оценить выполнение техники прыжка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способом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lastRenderedPageBreak/>
              <w:t>«согнув ноги» (</w:t>
            </w:r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м</w:t>
            </w:r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>.). Прыжок способом «ноги врозь» (д.). ОРУ с мячами. Эстафеты. Развитие скоростно-силовых способностей.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lastRenderedPageBreak/>
              <w:t>40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Кувырок вперед в стойку на лопатках (</w:t>
            </w:r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м</w:t>
            </w:r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>.). Кувы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softHyphen/>
              <w:t xml:space="preserve">рок назад в </w:t>
            </w:r>
            <w:proofErr w:type="spellStart"/>
            <w:r w:rsidRPr="005D7C29">
              <w:rPr>
                <w:rFonts w:ascii="Arial" w:eastAsia="Times New Roman" w:hAnsi="Arial" w:cs="Times New Roman"/>
                <w:lang w:eastAsia="ru-RU"/>
              </w:rPr>
              <w:t>полушпагат</w:t>
            </w:r>
            <w:proofErr w:type="spellEnd"/>
            <w:r w:rsidRPr="005D7C29">
              <w:rPr>
                <w:rFonts w:ascii="Arial" w:eastAsia="Times New Roman" w:hAnsi="Arial" w:cs="Times New Roman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Разучить технику кувырка вперед в стойку на лопатках (</w:t>
            </w:r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м</w:t>
            </w:r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.). Кувырок назад в </w:t>
            </w:r>
            <w:proofErr w:type="spellStart"/>
            <w:r w:rsidRPr="005D7C29">
              <w:rPr>
                <w:rFonts w:ascii="Arial" w:eastAsia="Times New Roman" w:hAnsi="Arial" w:cs="Times New Roman"/>
                <w:lang w:eastAsia="ru-RU"/>
              </w:rPr>
              <w:t>полушпагат</w:t>
            </w:r>
            <w:proofErr w:type="spellEnd"/>
            <w:r w:rsidRPr="005D7C29">
              <w:rPr>
                <w:rFonts w:ascii="Arial" w:eastAsia="Times New Roman" w:hAnsi="Arial" w:cs="Times New Roman"/>
                <w:lang w:eastAsia="ru-RU"/>
              </w:rPr>
              <w:t>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41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Лазание по канату в два приема. ОРУ с мячом. </w:t>
            </w:r>
            <w:r w:rsidRPr="005D7C29">
              <w:rPr>
                <w:rFonts w:ascii="Arial" w:eastAsia="Times New Roman" w:hAnsi="Arial" w:cs="Times New Roman"/>
                <w:iCs/>
                <w:color w:val="000000"/>
                <w:lang w:eastAsia="ru-RU"/>
              </w:rPr>
              <w:t>Подготовка к сдаче нормативов комплекса ГТО.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Совершенствовать лазание по канату в два-три приема,  технику выполнения длинного кувырка (</w:t>
            </w:r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м</w:t>
            </w:r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.). Мост (д.) 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Развитие коорди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softHyphen/>
              <w:t>национных способностей.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42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Кувы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softHyphen/>
              <w:t xml:space="preserve">рок назад в </w:t>
            </w:r>
            <w:proofErr w:type="spellStart"/>
            <w:r w:rsidRPr="005D7C29">
              <w:rPr>
                <w:rFonts w:ascii="Arial" w:eastAsia="Times New Roman" w:hAnsi="Arial" w:cs="Times New Roman"/>
                <w:lang w:eastAsia="ru-RU"/>
              </w:rPr>
              <w:t>полушпагат</w:t>
            </w:r>
            <w:proofErr w:type="spellEnd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. «Мост» из </w:t>
            </w:r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положения</w:t>
            </w:r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стоя без помощи (д.).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Составить к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>омбинации из разученных акробатических элементов. ОРУ с мя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softHyphen/>
              <w:t>чом.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43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Акробатическая комбинация. Эстафеты.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>Подготовка к сдаче нормативов комплекса ГТО.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bCs/>
                <w:color w:val="000000"/>
                <w:lang w:eastAsia="ru-RU"/>
              </w:rPr>
              <w:t>Совершенствовать к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>омбинации из разученных акробатических элементов. Лазание.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44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Лазание по канату в три при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softHyphen/>
              <w:t>ема. ОРУ с мячом.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Преодоление гимнастической полосы препятствий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45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Оценка техники выполнения акробатических упражнений. Лазание по канату на расстояние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(6-5-3).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Выполнение на оценку акробатических элементов.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46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Баскетбол. Бросок мяча двумя руками от головы с места с сопротивлением. Быстрый прорыв </w:t>
            </w:r>
            <w:r w:rsidRPr="005D7C29">
              <w:rPr>
                <w:rFonts w:ascii="Arial" w:eastAsia="Times New Roman" w:hAnsi="Arial" w:cs="Times New Roman"/>
                <w:iCs/>
                <w:color w:val="000000"/>
                <w:lang w:eastAsia="ru-RU"/>
              </w:rPr>
              <w:t>(2 х 1).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Развитие координационных способностей.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Разучить технику броска мяча двумя руками от головы с места с сопротивлением. Быстрый прорыв (2 х 1).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47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Передачи мяча одной рукой от плеча в парах в движении с пассивным сопротивлением игрока.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Выполнить сочетание приемов ведения и передач мяча с пассивным сопротивлением.  Личная защита. Учебная игра.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48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Оценка техники броска  мяча двумя руками от головы с места с сопротивлением.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Оценка техники б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роска мяча двумя руками от головы с места с </w:t>
            </w:r>
            <w:proofErr w:type="spell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сопротивлением</w:t>
            </w:r>
            <w:proofErr w:type="gram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.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>У</w:t>
            </w:r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>чебная</w:t>
            </w:r>
            <w:proofErr w:type="spellEnd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игра.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val="en-US" w:eastAsia="ru-RU"/>
              </w:rPr>
              <w:t>49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Контроль и наблюдение за состоянием здоровья, физическим развитием и физической подготовленностью ИОТ при  проведении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lastRenderedPageBreak/>
              <w:t>занятий  по лыжной подготовке.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</w:rPr>
            </w:pPr>
            <w:r w:rsidRPr="005D7C29">
              <w:rPr>
                <w:rFonts w:ascii="Arial" w:eastAsia="Calibri" w:hAnsi="Arial" w:cs="Times New Roman"/>
              </w:rPr>
              <w:t xml:space="preserve">Ознакомить с правилами поведения при  проведении занятий по лыжной подготовке. </w:t>
            </w:r>
            <w:proofErr w:type="gramStart"/>
            <w:r w:rsidRPr="005D7C29">
              <w:rPr>
                <w:rFonts w:ascii="Arial" w:eastAsia="Calibri" w:hAnsi="Arial" w:cs="Times New Roman"/>
              </w:rPr>
              <w:t>Контроль за</w:t>
            </w:r>
            <w:proofErr w:type="gramEnd"/>
            <w:r w:rsidRPr="005D7C29">
              <w:rPr>
                <w:rFonts w:ascii="Arial" w:eastAsia="Calibri" w:hAnsi="Arial" w:cs="Times New Roman"/>
              </w:rPr>
              <w:t xml:space="preserve"> собственным здоровьем, основы </w:t>
            </w:r>
            <w:r w:rsidRPr="005D7C29">
              <w:rPr>
                <w:rFonts w:ascii="Arial" w:eastAsia="Calibri" w:hAnsi="Arial" w:cs="Times New Roman"/>
              </w:rPr>
              <w:lastRenderedPageBreak/>
              <w:t>самоконтроля за состоянием здоровья. Оценка физического состояния организма и физической подготовленности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lastRenderedPageBreak/>
              <w:t>50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Техника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попеременного двушажного хода, одновременного двушажного </w:t>
            </w:r>
            <w:r w:rsidRPr="005D7C29">
              <w:rPr>
                <w:rFonts w:ascii="Arial" w:eastAsia="Times New Roman" w:hAnsi="Arial" w:cs="Times New Roman"/>
                <w:spacing w:val="-3"/>
                <w:lang w:eastAsia="ru-RU"/>
              </w:rPr>
              <w:t xml:space="preserve">хода. </w:t>
            </w:r>
            <w:r w:rsidRPr="005D7C29">
              <w:rPr>
                <w:rFonts w:ascii="Arial" w:eastAsia="Times New Roman" w:hAnsi="Arial" w:cs="Times New Roman"/>
                <w:iCs/>
                <w:spacing w:val="-3"/>
                <w:lang w:eastAsia="ru-RU"/>
              </w:rPr>
              <w:t>Подготовка к сдаче нормативов комплекса ГТО.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 xml:space="preserve">Повторить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технику попеременного </w:t>
            </w:r>
            <w:proofErr w:type="spellStart"/>
            <w:r w:rsidRPr="005D7C29">
              <w:rPr>
                <w:rFonts w:ascii="Arial" w:eastAsia="Times New Roman" w:hAnsi="Arial" w:cs="Times New Roman"/>
                <w:lang w:eastAsia="ru-RU"/>
              </w:rPr>
              <w:t>двухшажного</w:t>
            </w:r>
            <w:proofErr w:type="spellEnd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хода. Техника одновременного </w:t>
            </w:r>
            <w:proofErr w:type="spellStart"/>
            <w:r w:rsidRPr="005D7C29">
              <w:rPr>
                <w:rFonts w:ascii="Arial" w:eastAsia="Times New Roman" w:hAnsi="Arial" w:cs="Times New Roman"/>
                <w:lang w:eastAsia="ru-RU"/>
              </w:rPr>
              <w:t>двухшажного</w:t>
            </w:r>
            <w:proofErr w:type="spellEnd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хода. Пройти дистанцию 2 км - с равномерной скоростью.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51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Волейбол. Сочетание элементов: передвижений, передач, приема мяча.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Совершенствовать комбинации из разученных перемещений. Верхняя передача мяча в парах через сетку. Игра по уп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softHyphen/>
              <w:t>рощенным правилам.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52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Оценка  выполнения техники попеременного двушажного хода.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Оценка  выполнения техники попеременного двушажного хода. Прохождение дистанции 3 км.                  Развитие скоростной выносливости.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53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Техника  одновременного одношажного хода. </w:t>
            </w:r>
            <w:r w:rsidRPr="005D7C29">
              <w:rPr>
                <w:rFonts w:ascii="Arial" w:eastAsia="Times New Roman" w:hAnsi="Arial" w:cs="Times New Roman"/>
                <w:spacing w:val="-1"/>
                <w:lang w:eastAsia="ru-RU"/>
              </w:rPr>
              <w:t xml:space="preserve"> </w:t>
            </w:r>
            <w:r w:rsidRPr="005D7C29">
              <w:rPr>
                <w:rFonts w:ascii="Arial" w:eastAsia="Times New Roman" w:hAnsi="Arial" w:cs="Times New Roman"/>
                <w:iCs/>
                <w:spacing w:val="-1"/>
                <w:lang w:eastAsia="ru-RU"/>
              </w:rPr>
              <w:t>Подготовка к сдаче нормативов комплекса ГТО.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Совершенствование техники изученных ходов. Техника  одновременного одношажного хода.   Игра на лыжах «Гонки с выбыванием».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54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Волейбол. Прием мяча снизу двумя руками через сетку. Игровые задания на укороченной площадке.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Совершенствовать комбинации из разученных перемещений. Прием мяча снизу двумя руками через сетку. Игровые задания на укороченной площадке. Игра по уп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softHyphen/>
              <w:t>рощенным правилам.</w:t>
            </w:r>
          </w:p>
        </w:tc>
      </w:tr>
      <w:tr w:rsidR="005D7C29" w:rsidRPr="005D7C29" w:rsidTr="005D7C29">
        <w:trPr>
          <w:trHeight w:val="1292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55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Дистанция 1 км на время.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>Подготовка к сдаче нормативов комплекса ГТО.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Совершенствовать технику одновременного одношажного хода (стартовый вариант). Прохождение дистанции 1 км на результат.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56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Техника  одновременного  </w:t>
            </w:r>
            <w:proofErr w:type="spellStart"/>
            <w:r w:rsidRPr="005D7C29">
              <w:rPr>
                <w:rFonts w:ascii="Arial" w:eastAsia="Times New Roman" w:hAnsi="Arial" w:cs="Times New Roman"/>
                <w:spacing w:val="-1"/>
                <w:lang w:eastAsia="ru-RU"/>
              </w:rPr>
              <w:t>бесшажного</w:t>
            </w:r>
            <w:proofErr w:type="spellEnd"/>
            <w:r w:rsidRPr="005D7C29">
              <w:rPr>
                <w:rFonts w:ascii="Arial" w:eastAsia="Times New Roman" w:hAnsi="Arial" w:cs="Times New Roman"/>
                <w:spacing w:val="-1"/>
                <w:lang w:eastAsia="ru-RU"/>
              </w:rPr>
              <w:t xml:space="preserve">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хода. </w:t>
            </w:r>
            <w:r w:rsidRPr="005D7C29">
              <w:rPr>
                <w:rFonts w:ascii="Arial" w:eastAsia="Times New Roman" w:hAnsi="Arial" w:cs="Times New Roman"/>
                <w:spacing w:val="-1"/>
                <w:lang w:eastAsia="ru-RU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Совершенствовать технику одновременного</w:t>
            </w:r>
            <w:r w:rsidRPr="005D7C29">
              <w:rPr>
                <w:rFonts w:ascii="Arial" w:eastAsia="Times New Roman" w:hAnsi="Arial" w:cs="Times New Roman"/>
                <w:spacing w:val="-1"/>
                <w:lang w:eastAsia="ru-RU"/>
              </w:rPr>
              <w:t xml:space="preserve"> </w:t>
            </w:r>
            <w:proofErr w:type="spellStart"/>
            <w:r w:rsidRPr="005D7C29">
              <w:rPr>
                <w:rFonts w:ascii="Arial" w:eastAsia="Times New Roman" w:hAnsi="Arial" w:cs="Times New Roman"/>
                <w:spacing w:val="-1"/>
                <w:lang w:eastAsia="ru-RU"/>
              </w:rPr>
              <w:t>бесшажного</w:t>
            </w:r>
            <w:proofErr w:type="spellEnd"/>
            <w:r w:rsidRPr="005D7C29">
              <w:rPr>
                <w:rFonts w:ascii="Arial" w:eastAsia="Times New Roman" w:hAnsi="Arial" w:cs="Times New Roman"/>
                <w:spacing w:val="-1"/>
                <w:lang w:eastAsia="ru-RU"/>
              </w:rPr>
              <w:t xml:space="preserve"> хода.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>Прохождение дистанции 3 км.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57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Волейбол. Оценка</w:t>
            </w:r>
            <w:r w:rsidRPr="005D7C29">
              <w:rPr>
                <w:rFonts w:ascii="Arial" w:eastAsia="Times New Roman" w:hAnsi="Arial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техники приема мяча снизу двумя руками через сетку. Эстафеты.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Совершенствовать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комбинации из разученных перемещений. Оценка техники приема мяча снизу двумя руками через сетку. Эстафеты.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lastRenderedPageBreak/>
              <w:t>58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Совершенствование техники одновременного </w:t>
            </w:r>
            <w:r w:rsidRPr="005D7C29">
              <w:rPr>
                <w:rFonts w:ascii="Arial" w:eastAsia="Times New Roman" w:hAnsi="Arial" w:cs="Times New Roman"/>
                <w:spacing w:val="-1"/>
                <w:lang w:eastAsia="ru-RU"/>
              </w:rPr>
              <w:t xml:space="preserve">одношажного хода. </w:t>
            </w:r>
            <w:r w:rsidRPr="005D7C29">
              <w:rPr>
                <w:rFonts w:ascii="Arial" w:eastAsia="Times New Roman" w:hAnsi="Arial" w:cs="Times New Roman"/>
                <w:iCs/>
                <w:spacing w:val="-1"/>
                <w:lang w:eastAsia="ru-RU"/>
              </w:rPr>
              <w:t>Подготовка к сдаче нормативов комплекса ГТО.</w:t>
            </w:r>
          </w:p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Совершенствование техники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одновременного одношажного хода (стартовый вариант). Прохождение дистанции 4 км. Развитие скоростной выносливости.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59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bCs/>
                <w:lang w:eastAsia="ru-RU"/>
              </w:rPr>
              <w:t>Техника торможений и поворотов. Игры на лыжах.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Разучить технику торможений и поворотов.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Игра на лыжах «Как по часам».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60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Прием мяча снизу двумя руками после подачи. Игра по упрощенным правилам.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Совершенствовать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комбинации из разученных перемещений. Прием мяча снизу двумя руками после подачи. Игра по упрощенным правилам</w:t>
            </w:r>
            <w:proofErr w:type="gram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..</w:t>
            </w:r>
            <w:proofErr w:type="gramEnd"/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61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Оценка выполнения техники одновременных ходов.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Совершенствование техники скользящего шага при подъеме в гору. Оценка выполнения техники одновременных </w:t>
            </w:r>
            <w:proofErr w:type="spellStart"/>
            <w:r w:rsidRPr="005D7C29">
              <w:rPr>
                <w:rFonts w:ascii="Arial" w:eastAsia="Times New Roman" w:hAnsi="Arial" w:cs="Times New Roman"/>
                <w:lang w:eastAsia="ru-RU"/>
              </w:rPr>
              <w:t>ходов</w:t>
            </w:r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.П</w:t>
            </w:r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>рохождение</w:t>
            </w:r>
            <w:proofErr w:type="spellEnd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дистанции 2 км.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62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Техника спусков и подъемов на </w:t>
            </w:r>
            <w:r w:rsidRPr="005D7C29">
              <w:rPr>
                <w:rFonts w:ascii="Arial" w:eastAsia="Times New Roman" w:hAnsi="Arial" w:cs="Times New Roman"/>
                <w:spacing w:val="-1"/>
                <w:lang w:eastAsia="ru-RU"/>
              </w:rPr>
              <w:t>склонах.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5D7C29">
              <w:rPr>
                <w:rFonts w:ascii="Arial" w:eastAsia="Calibri" w:hAnsi="Arial" w:cs="Times New Roman"/>
              </w:rPr>
              <w:t xml:space="preserve">Совершенствование техники спусков и подъемов на </w:t>
            </w:r>
            <w:r w:rsidRPr="005D7C29">
              <w:rPr>
                <w:rFonts w:ascii="Arial" w:eastAsia="Calibri" w:hAnsi="Arial" w:cs="Times New Roman"/>
                <w:spacing w:val="-1"/>
              </w:rPr>
              <w:t>склонах.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Игра «С горки на горку».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63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Волейбол. Нападающий удар после подбрасывания партнером. Учебная игра.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Совершенствовать нападающий удар после подбрасывания партнером. Учебная игра.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64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Совершенствование техники подъема в гору - </w:t>
            </w:r>
            <w:r w:rsidRPr="005D7C29">
              <w:rPr>
                <w:rFonts w:ascii="Arial" w:eastAsia="Times New Roman" w:hAnsi="Arial" w:cs="Times New Roman"/>
                <w:spacing w:val="-1"/>
                <w:lang w:eastAsia="ru-RU"/>
              </w:rPr>
              <w:t>скользящим шагом.</w:t>
            </w:r>
            <w:r w:rsidRPr="005D7C29">
              <w:rPr>
                <w:rFonts w:ascii="Arial" w:eastAsia="Times New Roman" w:hAnsi="Arial" w:cs="Times New Roman"/>
                <w:bCs/>
                <w:lang w:eastAsia="ru-RU"/>
              </w:rPr>
              <w:t xml:space="preserve">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Совершенствование техники спусков и подъемов на склонах. Игра «Спуски вдвоем».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65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Прохождение дистанции   2 км на время.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5D7C29">
              <w:rPr>
                <w:rFonts w:ascii="Arial" w:eastAsia="Calibri" w:hAnsi="Arial" w:cs="Times New Roman"/>
                <w:color w:val="000000"/>
              </w:rPr>
              <w:t xml:space="preserve">Прохождение дистанции 2 км на результат. Совершенствование техники подъема в гору - скользящим </w:t>
            </w:r>
            <w:proofErr w:type="spellStart"/>
            <w:proofErr w:type="gramStart"/>
            <w:r w:rsidRPr="005D7C29">
              <w:rPr>
                <w:rFonts w:ascii="Arial" w:eastAsia="Calibri" w:hAnsi="Arial" w:cs="Times New Roman"/>
                <w:color w:val="000000"/>
              </w:rPr>
              <w:t>шаго</w:t>
            </w:r>
            <w:proofErr w:type="spellEnd"/>
            <w:r w:rsidRPr="005D7C29">
              <w:rPr>
                <w:rFonts w:ascii="Arial" w:eastAsia="Calibri" w:hAnsi="Arial" w:cs="Times New Roman"/>
                <w:color w:val="000000"/>
              </w:rPr>
              <w:t xml:space="preserve"> м</w:t>
            </w:r>
            <w:proofErr w:type="gramEnd"/>
            <w:r w:rsidRPr="005D7C29">
              <w:rPr>
                <w:rFonts w:ascii="Arial" w:eastAsia="Calibri" w:hAnsi="Arial" w:cs="Times New Roman"/>
                <w:color w:val="000000"/>
              </w:rPr>
              <w:t xml:space="preserve">.  </w:t>
            </w:r>
          </w:p>
        </w:tc>
      </w:tr>
      <w:tr w:rsidR="005D7C29" w:rsidRPr="005D7C29" w:rsidTr="005D7C29">
        <w:trPr>
          <w:trHeight w:val="1761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66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Волейбол. Игровые задания на укороченной площадке. Игра по упрощенным правилам.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Совершенствование техники п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рямого нападающего удара после </w:t>
            </w:r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под-</w:t>
            </w:r>
            <w:proofErr w:type="spellStart"/>
            <w:r w:rsidRPr="005D7C29">
              <w:rPr>
                <w:rFonts w:ascii="Arial" w:eastAsia="Times New Roman" w:hAnsi="Arial" w:cs="Times New Roman"/>
                <w:lang w:eastAsia="ru-RU"/>
              </w:rPr>
              <w:t>брасывания</w:t>
            </w:r>
            <w:proofErr w:type="spellEnd"/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партнером. Игра по упрощенным правилам.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lastRenderedPageBreak/>
              <w:t>67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Совершенствование техники подъемов и спусков на </w:t>
            </w:r>
            <w:r w:rsidRPr="005D7C29">
              <w:rPr>
                <w:rFonts w:ascii="Arial" w:eastAsia="Times New Roman" w:hAnsi="Arial" w:cs="Times New Roman"/>
                <w:spacing w:val="-1"/>
                <w:lang w:eastAsia="ru-RU"/>
              </w:rPr>
              <w:t>склонах.</w:t>
            </w:r>
            <w:r w:rsidRPr="005D7C29">
              <w:rPr>
                <w:rFonts w:ascii="Arial" w:eastAsia="Times New Roman" w:hAnsi="Arial" w:cs="Times New Roman"/>
                <w:bCs/>
                <w:lang w:eastAsia="ru-RU"/>
              </w:rPr>
              <w:t xml:space="preserve"> Игра «Спуски  вдвоём».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Совершенствование техники спусков и подъемов. Торможение и повороты «плугом».  Развитие скоростной выносливости.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68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Лыжные гонки.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Свободный стиль. </w:t>
            </w:r>
            <w:r w:rsidRPr="005D7C29">
              <w:rPr>
                <w:rFonts w:ascii="Arial" w:eastAsia="Times New Roman" w:hAnsi="Arial" w:cs="Times New Roman"/>
                <w:iCs/>
                <w:color w:val="000000"/>
                <w:lang w:eastAsia="ru-RU"/>
              </w:rPr>
              <w:t>Подготовка к сдаче нормативов комплекса ГТО.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Применение техники изученных классических ходов в зависимости от рельефа местности.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69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Баскетбол. Бросок мяча  одной рукой от плеча с места с сопротивлением.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Совершенствовать сочетание приемов ведения,   передач и бросков. Бросок мяча  одной рукой от плеча с места с сопротивлением.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70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Совершенствование ранее изученных ходов.</w:t>
            </w:r>
            <w:r w:rsidRPr="005D7C29">
              <w:rPr>
                <w:rFonts w:ascii="Arial" w:eastAsia="Times New Roman" w:hAnsi="Arial" w:cs="Times New Roman"/>
                <w:bCs/>
                <w:lang w:eastAsia="ru-RU"/>
              </w:rPr>
              <w:t xml:space="preserve">  Игра  «Подними предмет». </w:t>
            </w:r>
            <w:r w:rsidRPr="005D7C29">
              <w:rPr>
                <w:rFonts w:ascii="Arial" w:eastAsia="Times New Roman" w:hAnsi="Arial" w:cs="Times New Roman"/>
                <w:bCs/>
                <w:iCs/>
                <w:lang w:eastAsia="ru-RU"/>
              </w:rPr>
              <w:t>Подготовка к сдаче нормативов комплекса ГТО.</w:t>
            </w:r>
          </w:p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Совершенствовать технику ранее изученных ходов.  Игра  «Подними предмет».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Пройти дистанцию 3 км со средней скоростью. Развитие физических качеств.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71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Обучение технике конькового хода (свободный стиль).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Обучение технике конькового хода (свободный стиль). Эстафета с преодолением препятствий.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72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Баскетбол. Быстрый прорыв </w:t>
            </w:r>
            <w:r w:rsidRPr="005D7C29">
              <w:rPr>
                <w:rFonts w:ascii="Arial" w:eastAsia="Times New Roman" w:hAnsi="Arial" w:cs="Times New Roman"/>
                <w:iCs/>
                <w:color w:val="000000"/>
                <w:lang w:eastAsia="ru-RU"/>
              </w:rPr>
              <w:t>(2 х 1).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Учеб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softHyphen/>
              <w:t>ная игра.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Совершенствование сочетания приемов передвижений и остановок игрока. Передачи мяча одной рукой от плеча в парах в движении.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73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</w:rPr>
            </w:pPr>
            <w:r w:rsidRPr="005D7C29">
              <w:rPr>
                <w:rFonts w:ascii="Arial" w:eastAsia="Calibri" w:hAnsi="Arial" w:cs="Times New Roman"/>
              </w:rPr>
              <w:t>Совершенствование техники конькового хода.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Совершенствование техники  конькового хода. Прохождение дистанции 3 км с переменной скоростью.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Сдача текущих задолженностей.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74</w:t>
            </w:r>
          </w:p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</w:rPr>
            </w:pPr>
            <w:r w:rsidRPr="005D7C29">
              <w:rPr>
                <w:rFonts w:ascii="Arial" w:eastAsia="Calibri" w:hAnsi="Arial" w:cs="Times New Roman"/>
              </w:rPr>
              <w:t>Техника  конькового хода. Гонка с выбыванием.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Совершенствование техники  конькового хода. Прохождение дистанции 4 км с переменной скоростью.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Сдача текущих задолженностей.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75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Передачи мяча в тройках со сменой места.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Штрафной бросок.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Совершенство-</w:t>
            </w:r>
            <w:proofErr w:type="spell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вать</w:t>
            </w:r>
            <w:proofErr w:type="spellEnd"/>
            <w:proofErr w:type="gramEnd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сочетание передвижений и остановок. Передачи мяча в тройках со сменой места. Бросок мяча в движении одной рукой от плеча с </w:t>
            </w:r>
            <w:proofErr w:type="spellStart"/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сопротив-лением</w:t>
            </w:r>
            <w:proofErr w:type="spellEnd"/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. </w:t>
            </w:r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Штраф-ной</w:t>
            </w:r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бросок. Игровые задания (2 х 2, 3х3). Учебная игра.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lastRenderedPageBreak/>
              <w:t>76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Бросок мяча в движении одной рукой от плеча с сопротивлением.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Игровые задания </w:t>
            </w:r>
            <w:r w:rsidRPr="005D7C29">
              <w:rPr>
                <w:rFonts w:ascii="Arial" w:eastAsia="Times New Roman" w:hAnsi="Arial" w:cs="Times New Roman"/>
                <w:iCs/>
                <w:color w:val="000000"/>
                <w:lang w:eastAsia="ru-RU"/>
              </w:rPr>
              <w:t>(2 х</w:t>
            </w:r>
            <w:proofErr w:type="gramStart"/>
            <w:r w:rsidRPr="005D7C29">
              <w:rPr>
                <w:rFonts w:ascii="Arial" w:eastAsia="Times New Roman" w:hAnsi="Arial" w:cs="Times New Roman"/>
                <w:iCs/>
                <w:color w:val="000000"/>
                <w:lang w:eastAsia="ru-RU"/>
              </w:rPr>
              <w:t>2</w:t>
            </w:r>
            <w:proofErr w:type="gramEnd"/>
            <w:r w:rsidRPr="005D7C29">
              <w:rPr>
                <w:rFonts w:ascii="Arial" w:eastAsia="Times New Roman" w:hAnsi="Arial" w:cs="Times New Roman"/>
                <w:iCs/>
                <w:color w:val="000000"/>
                <w:lang w:eastAsia="ru-RU"/>
              </w:rPr>
              <w:t>, 3х3).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Совершенство-</w:t>
            </w:r>
            <w:proofErr w:type="spell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вать</w:t>
            </w:r>
            <w:proofErr w:type="spellEnd"/>
            <w:proofErr w:type="gramEnd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с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>о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softHyphen/>
              <w:t>четание приемов ведения, передачи, броска. Бросок мяча в движении одной рукой от плеча с сопротивлением. Игровые задания (2 х</w:t>
            </w:r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2</w:t>
            </w:r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>, 3х3).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77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Оценка техники передач мяча в тройках со сменой места.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Провести оценку техники передач мяча в тройках со сменой места. </w:t>
            </w:r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Совершенство-</w:t>
            </w:r>
            <w:proofErr w:type="spellStart"/>
            <w:r w:rsidRPr="005D7C29">
              <w:rPr>
                <w:rFonts w:ascii="Arial" w:eastAsia="Times New Roman" w:hAnsi="Arial" w:cs="Times New Roman"/>
                <w:lang w:eastAsia="ru-RU"/>
              </w:rPr>
              <w:t>вать</w:t>
            </w:r>
            <w:proofErr w:type="spellEnd"/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сочетание приемов ведения, передачи, броска. Бросок мяча в движении одной рукой от плеча</w:t>
            </w:r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.</w:t>
            </w:r>
            <w:proofErr w:type="gramEnd"/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78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</w:rPr>
            </w:pPr>
            <w:r w:rsidRPr="005D7C29">
              <w:rPr>
                <w:rFonts w:ascii="Arial" w:eastAsia="Calibri" w:hAnsi="Arial" w:cs="Times New Roman"/>
              </w:rPr>
              <w:t>Измерение резервов организма и состояния здоровья (с помощью простейших функциональных проб).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Значение функциональных проб. Определение функционального состояния сердечно-сосудистой и </w:t>
            </w:r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дыхательной</w:t>
            </w:r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систем.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79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Волейбол. Стойки и передвижения игрока. Комбинации из освоенных элементов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>(прием - передача – удар).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Совершенствовать стойки и передвижения игрока. Комбинации из освоенных элементов (прием - передача – удар).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Нижняя прямая подача  мяча. Нападающий удар после подбрасывания партнером. Тактика свободного нападения.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80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>Оценка</w:t>
            </w:r>
            <w:r w:rsidRPr="005D7C29">
              <w:rPr>
                <w:rFonts w:ascii="Arial" w:eastAsia="Times New Roman" w:hAnsi="Arial" w:cs="Times New Roman"/>
                <w:b/>
                <w:i/>
                <w:iCs/>
                <w:lang w:eastAsia="ru-RU"/>
              </w:rPr>
              <w:t xml:space="preserve">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>техники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 нижней прямой подачи мяча.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Выполнить на оценку технику  нижней прямой подачи мяча.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Комбинации из освоенных элементов (прием - передача – удар).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81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Нападающий удар после подбрасывания партнером.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Совершенство-</w:t>
            </w:r>
            <w:proofErr w:type="spell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вать</w:t>
            </w:r>
            <w:proofErr w:type="spellEnd"/>
            <w:proofErr w:type="gramEnd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т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ехнику передач и приема мяча снизу. 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Нападающий удар после подбрасывания партнером.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Комбинации из освоенных элементов (прием - передача – удар).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82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Комбинации из освоенных элементов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>(прием - передача – удар).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Игра по упрошенным правилам.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Совершенство-</w:t>
            </w:r>
            <w:proofErr w:type="spell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вать</w:t>
            </w:r>
            <w:proofErr w:type="spellEnd"/>
            <w:proofErr w:type="gramEnd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н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>ападающий удар после подбрасывания партнером. Комбинации из освоенных элементов (прием - передача – удар).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83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Нападающий удар после подбрасывания партнером.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Игра по упрошенным правилам.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Совершенство-</w:t>
            </w:r>
            <w:proofErr w:type="spell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вать</w:t>
            </w:r>
            <w:proofErr w:type="spellEnd"/>
            <w:proofErr w:type="gramEnd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технику передач и приема мяча снизу. Нападающий удар после подбрасывания партнером. Комбинации из 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lastRenderedPageBreak/>
              <w:t>освоенных элементов (прием - передача – удар).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F"/>
              </w:rPr>
              <w:lastRenderedPageBreak/>
              <w:t>84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Тактика свобод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softHyphen/>
              <w:t>ного нападения. Игра по упрошенным правилам.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Освоить тактику свободного нападения. Нападающий удар после подбрасывания партнером. Провести игру по упрощенным правилам.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85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Баскетбол. Передача мяча в тройках со сменой места Игровые задания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>(2 х 2,    3 х 2).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Разучить передачи мяча в тройках со сменой места Игровые задания (2 х 2,    3 х 2). </w:t>
            </w:r>
            <w:proofErr w:type="gram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Совершенство-</w:t>
            </w:r>
            <w:proofErr w:type="spell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вать</w:t>
            </w:r>
            <w:proofErr w:type="spellEnd"/>
            <w:proofErr w:type="gramEnd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 т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>ехнику штрафного броска.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86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Сочетание приемов ведения, передачи, броска мяча. Учебная игра.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Совершенство-</w:t>
            </w:r>
            <w:proofErr w:type="spellStart"/>
            <w:r w:rsidRPr="005D7C29">
              <w:rPr>
                <w:rFonts w:ascii="Arial" w:eastAsia="Times New Roman" w:hAnsi="Arial" w:cs="Times New Roman"/>
                <w:lang w:eastAsia="ru-RU"/>
              </w:rPr>
              <w:t>вать</w:t>
            </w:r>
            <w:proofErr w:type="spellEnd"/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сочетание приемов ведения, передачи, броска мяча. Учебная игра.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87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Бросок мяча в движении одной рукой от плеча с сопротивлением.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Штрафной бросок. Игровые задания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 xml:space="preserve">(2 х 2,     3 х 3). </w:t>
            </w:r>
            <w:r w:rsidRPr="005D7C29">
              <w:rPr>
                <w:rFonts w:ascii="Arial" w:eastAsia="Times New Roman" w:hAnsi="Arial" w:cs="Times New Roman"/>
                <w:i/>
                <w:color w:val="000000"/>
                <w:lang w:eastAsia="ru-RU"/>
              </w:rPr>
              <w:t xml:space="preserve"> 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Тестирование -  поднимание туловища.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</w:rPr>
            </w:pPr>
            <w:proofErr w:type="gramStart"/>
            <w:r w:rsidRPr="005D7C29">
              <w:rPr>
                <w:rFonts w:ascii="Arial" w:eastAsia="Calibri" w:hAnsi="Arial" w:cs="Times New Roman"/>
              </w:rPr>
              <w:t>Совершенство-</w:t>
            </w:r>
            <w:proofErr w:type="spellStart"/>
            <w:r w:rsidRPr="005D7C29">
              <w:rPr>
                <w:rFonts w:ascii="Arial" w:eastAsia="Calibri" w:hAnsi="Arial" w:cs="Times New Roman"/>
              </w:rPr>
              <w:t>вать</w:t>
            </w:r>
            <w:proofErr w:type="spellEnd"/>
            <w:proofErr w:type="gramEnd"/>
            <w:r w:rsidRPr="005D7C29">
              <w:rPr>
                <w:rFonts w:ascii="Arial" w:eastAsia="Calibri" w:hAnsi="Arial" w:cs="Times New Roman"/>
              </w:rPr>
              <w:t xml:space="preserve"> технику броска мяча в движении одной рукой от плеча с сопротивлением.</w:t>
            </w:r>
          </w:p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</w:rPr>
            </w:pPr>
            <w:r w:rsidRPr="005D7C29">
              <w:rPr>
                <w:rFonts w:ascii="Arial" w:eastAsia="Calibri" w:hAnsi="Arial" w:cs="Times New Roman"/>
              </w:rPr>
              <w:t xml:space="preserve">Штрафной бросок.  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88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Штрафной бросок. Игровые задания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>(3 х 1,  3 х 2).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Совершенство-</w:t>
            </w:r>
            <w:proofErr w:type="spellStart"/>
            <w:r w:rsidRPr="005D7C29">
              <w:rPr>
                <w:rFonts w:ascii="Arial" w:eastAsia="Times New Roman" w:hAnsi="Arial" w:cs="Times New Roman"/>
                <w:lang w:eastAsia="ru-RU"/>
              </w:rPr>
              <w:t>вать</w:t>
            </w:r>
            <w:proofErr w:type="spellEnd"/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технику штрафного броска. Игровые задания (3 х 1,  3 х 2).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89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Передача мяча в тройках со сменой места.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Игровые задания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>(3 х 1,       3 х 2).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</w:rPr>
            </w:pPr>
            <w:proofErr w:type="gramStart"/>
            <w:r w:rsidRPr="005D7C29">
              <w:rPr>
                <w:rFonts w:ascii="Arial" w:eastAsia="Calibri" w:hAnsi="Arial" w:cs="Times New Roman"/>
              </w:rPr>
              <w:t>Совершенство-</w:t>
            </w:r>
            <w:proofErr w:type="spellStart"/>
            <w:r w:rsidRPr="005D7C29">
              <w:rPr>
                <w:rFonts w:ascii="Arial" w:eastAsia="Calibri" w:hAnsi="Arial" w:cs="Times New Roman"/>
              </w:rPr>
              <w:t>вать</w:t>
            </w:r>
            <w:proofErr w:type="spellEnd"/>
            <w:proofErr w:type="gramEnd"/>
            <w:r w:rsidRPr="005D7C29">
              <w:rPr>
                <w:rFonts w:ascii="Arial" w:eastAsia="Calibri" w:hAnsi="Arial" w:cs="Times New Roman"/>
              </w:rPr>
              <w:t xml:space="preserve"> передачи мяча в тройках со сменой места.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Игровые задания (3 х 1,       3 х 2).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90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Оценка техники штрафного броска.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     Учебная игра.</w:t>
            </w:r>
            <w:r w:rsidRPr="005D7C29">
              <w:rPr>
                <w:rFonts w:ascii="Arial" w:eastAsia="Times New Roman" w:hAnsi="Arial" w:cs="Times New Roman"/>
                <w:i/>
                <w:color w:val="000000"/>
                <w:lang w:eastAsia="ru-RU"/>
              </w:rPr>
              <w:t xml:space="preserve"> 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Тестирование – подтягивание.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</w:rPr>
            </w:pPr>
            <w:r w:rsidRPr="005D7C29">
              <w:rPr>
                <w:rFonts w:ascii="Arial" w:eastAsia="Calibri" w:hAnsi="Arial" w:cs="Times New Roman"/>
              </w:rPr>
              <w:t>Выполнить на оценку технику штрафного броска.      Учебная игра. Провести тестирование – подтягивание.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91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Сочетание приемов ве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softHyphen/>
              <w:t>дения, передачи, броска мяча.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Тестирование – прыжок в длину с места.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7C29">
              <w:rPr>
                <w:rFonts w:ascii="Arial" w:eastAsia="Times New Roman" w:hAnsi="Arial" w:cs="Times New Roman"/>
                <w:lang w:eastAsia="ru-RU"/>
              </w:rPr>
              <w:t>Совершенство-</w:t>
            </w:r>
            <w:proofErr w:type="spellStart"/>
            <w:r w:rsidRPr="005D7C29">
              <w:rPr>
                <w:rFonts w:ascii="Arial" w:eastAsia="Times New Roman" w:hAnsi="Arial" w:cs="Times New Roman"/>
                <w:lang w:eastAsia="ru-RU"/>
              </w:rPr>
              <w:t>вать</w:t>
            </w:r>
            <w:proofErr w:type="spellEnd"/>
            <w:proofErr w:type="gramEnd"/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сочетание приемов ведения, передачи, броска мяча..</w:t>
            </w:r>
            <w:r w:rsidRPr="005D7C29">
              <w:rPr>
                <w:rFonts w:ascii="Arial" w:eastAsia="Times New Roman" w:hAnsi="Arial" w:cs="Times New Roman"/>
                <w:i/>
                <w:lang w:eastAsia="ru-RU"/>
              </w:rPr>
              <w:t xml:space="preserve"> 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>Провести тестирование – прыжок в длину с места.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92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Нападение быстрым прорывом </w:t>
            </w:r>
            <w:proofErr w:type="gram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( </w:t>
            </w:r>
            <w:proofErr w:type="gramEnd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2х1, 3х1). Тестирование – наклон вперед, стоя…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Совершенствовать нападение быстрым прорывом (2х1, 3х1). Провести тестирование – наклон вперед, стоя…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93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ИОТ  при проведении занятий по легкой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lastRenderedPageBreak/>
              <w:t>атлетике. Высокий старт 30 м</w:t>
            </w:r>
            <w:r w:rsidRPr="005D7C29">
              <w:rPr>
                <w:rFonts w:ascii="Arial" w:eastAsia="Times New Roman" w:hAnsi="Arial" w:cs="Times New Roman"/>
                <w:i/>
                <w:iCs/>
                <w:lang w:eastAsia="ru-RU"/>
              </w:rPr>
              <w:t>. Подготовка к сдаче нормативов комплекса ГТО.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 xml:space="preserve">Повторение правил поведения при проведении </w:t>
            </w:r>
            <w:r w:rsidRPr="005D7C29">
              <w:rPr>
                <w:rFonts w:ascii="Arial" w:eastAsia="Calibri" w:hAnsi="Arial" w:cs="Times New Roman"/>
              </w:rPr>
              <w:lastRenderedPageBreak/>
              <w:t>занятий по легкой атлетике, техники высокого старта (30-40 м). Стартовый разгон</w:t>
            </w:r>
            <w:proofErr w:type="gramStart"/>
            <w:r w:rsidRPr="005D7C29">
              <w:rPr>
                <w:rFonts w:ascii="Arial" w:eastAsia="Calibri" w:hAnsi="Arial" w:cs="Times New Roman"/>
              </w:rPr>
              <w:t>.</w:t>
            </w:r>
            <w:proofErr w:type="gramEnd"/>
            <w:r w:rsidRPr="005D7C29">
              <w:rPr>
                <w:rFonts w:ascii="Arial" w:eastAsia="Calibri" w:hAnsi="Arial" w:cs="Times New Roman"/>
              </w:rPr>
              <w:t xml:space="preserve"> (</w:t>
            </w:r>
            <w:proofErr w:type="gramStart"/>
            <w:r w:rsidRPr="005D7C29">
              <w:rPr>
                <w:rFonts w:ascii="Arial" w:eastAsia="Calibri" w:hAnsi="Arial" w:cs="Times New Roman"/>
              </w:rPr>
              <w:t>п</w:t>
            </w:r>
            <w:proofErr w:type="gramEnd"/>
            <w:r w:rsidRPr="005D7C29">
              <w:rPr>
                <w:rFonts w:ascii="Arial" w:eastAsia="Calibri" w:hAnsi="Arial" w:cs="Times New Roman"/>
              </w:rPr>
              <w:t>ередача эстафетной палочки).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lastRenderedPageBreak/>
              <w:t>94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Бег по дистанции          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>(50-60 м).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Челночный бег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>(3 х 10).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Совершенство-</w:t>
            </w:r>
            <w:proofErr w:type="spell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вать</w:t>
            </w:r>
            <w:proofErr w:type="spellEnd"/>
            <w:proofErr w:type="gramEnd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бег по дистанции (50-60 м). Челночный бег (3 х 10). Эстафетный бег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95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Бег 60 м.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(2 - 3 повторения).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</w:t>
            </w:r>
            <w:r w:rsidRPr="005D7C29">
              <w:rPr>
                <w:rFonts w:ascii="Arial" w:eastAsia="Times New Roman" w:hAnsi="Arial" w:cs="Times New Roman"/>
                <w:i/>
                <w:color w:val="000000"/>
                <w:lang w:eastAsia="ru-RU"/>
              </w:rPr>
              <w:t xml:space="preserve"> 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Тестирование - бег 30м. </w:t>
            </w:r>
            <w:r w:rsidRPr="005D7C29">
              <w:rPr>
                <w:rFonts w:ascii="Arial" w:eastAsia="Times New Roman" w:hAnsi="Arial" w:cs="Times New Roman"/>
                <w:iCs/>
                <w:color w:val="000000"/>
                <w:lang w:eastAsia="ru-RU"/>
              </w:rPr>
              <w:t>Подготовка к сдаче нормативов комплекса ГТО.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Выполнить Бег 60 м.</w:t>
            </w:r>
          </w:p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Times New Roman"/>
              </w:rPr>
              <w:t>(2 - 3 повторения).  ОРУ. Специальные беговые упражнения.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</w:t>
            </w:r>
            <w:r w:rsidRPr="005D7C29">
              <w:rPr>
                <w:rFonts w:ascii="Arial" w:eastAsia="Calibri" w:hAnsi="Arial" w:cs="Times New Roman"/>
              </w:rPr>
              <w:t>Тестирование - бег 30м.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96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Бег по дистанции          (50-60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>.м).</w:t>
            </w:r>
            <w:r w:rsidRPr="005D7C29">
              <w:rPr>
                <w:rFonts w:ascii="Arial" w:eastAsia="Times New Roman" w:hAnsi="Arial" w:cs="Times New Roman"/>
                <w:i/>
                <w:iCs/>
                <w:lang w:eastAsia="ru-RU"/>
              </w:rPr>
              <w:t xml:space="preserve">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>Финиширование. Эстафеты.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5D7C29">
              <w:rPr>
                <w:rFonts w:ascii="Arial" w:eastAsia="Calibri" w:hAnsi="Arial" w:cs="Times New Roman"/>
              </w:rPr>
              <w:t xml:space="preserve">Совершенствование техники бега по дистанции </w:t>
            </w:r>
            <w:r w:rsidRPr="005D7C29">
              <w:rPr>
                <w:rFonts w:ascii="Arial" w:eastAsia="Calibri" w:hAnsi="Arial" w:cs="Times New Roman"/>
                <w:iCs/>
              </w:rPr>
              <w:t>(50-60.м). Финиширование. Эстафеты.</w:t>
            </w:r>
          </w:p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</w:rPr>
            </w:pP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Calibri" w:hAnsi="Arial" w:cs="F"/>
              </w:rPr>
              <w:t>97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</w:rPr>
            </w:pPr>
            <w:r w:rsidRPr="005D7C29">
              <w:rPr>
                <w:rFonts w:ascii="Arial" w:eastAsia="Calibri" w:hAnsi="Arial" w:cs="Times New Roman"/>
              </w:rPr>
              <w:t>Бег на результат (60 м). Эстафеты.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Выполнить бег на результат (60м). ОРУ. Специальные беговые упражнения. Эстафеты.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98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Прыжок в высоту с 9-11 беговых шагов способом «перешагивание». Метание мяча </w:t>
            </w:r>
            <w:r w:rsidRPr="005D7C29">
              <w:rPr>
                <w:rFonts w:ascii="Arial" w:eastAsia="Times New Roman" w:hAnsi="Arial" w:cs="Times New Roman"/>
                <w:iCs/>
                <w:color w:val="000000"/>
                <w:lang w:eastAsia="ru-RU"/>
              </w:rPr>
              <w:t>(150 г.) Подготовка к сдаче нормативов комплекса ГТО.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Совершенство-</w:t>
            </w:r>
            <w:proofErr w:type="spell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вать</w:t>
            </w:r>
            <w:proofErr w:type="spellEnd"/>
            <w:proofErr w:type="gramEnd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 метание теннисного мяча с 3-5 шагов на даль-</w:t>
            </w:r>
            <w:proofErr w:type="spell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ность</w:t>
            </w:r>
            <w:proofErr w:type="spellEnd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, технику прыжка в высоту с 9- 11 беговых шагов. </w:t>
            </w:r>
            <w:proofErr w:type="spellStart"/>
            <w:proofErr w:type="gram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Отталки-вание</w:t>
            </w:r>
            <w:proofErr w:type="spellEnd"/>
            <w:proofErr w:type="gramEnd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.  ОРУ. Бег на развитие выносливости.</w:t>
            </w: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99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tabs>
                <w:tab w:val="left" w:pos="99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Метание мяча </w:t>
            </w:r>
            <w:r w:rsidRPr="005D7C29">
              <w:rPr>
                <w:rFonts w:ascii="Arial" w:eastAsia="Times New Roman" w:hAnsi="Arial" w:cs="Times New Roman"/>
                <w:iCs/>
                <w:color w:val="000000"/>
                <w:lang w:eastAsia="ru-RU"/>
              </w:rPr>
              <w:t>(150 г.)</w:t>
            </w:r>
            <w:r w:rsidRPr="005D7C29">
              <w:rPr>
                <w:rFonts w:ascii="Arial" w:eastAsia="Times New Roman" w:hAnsi="Arial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на даль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softHyphen/>
              <w:t>ность с 3-5 шагов.</w:t>
            </w:r>
            <w:r w:rsidRPr="005D7C29">
              <w:rPr>
                <w:rFonts w:ascii="Arial" w:eastAsia="Times New Roman" w:hAnsi="Arial" w:cs="Times New Roman"/>
                <w:i/>
                <w:color w:val="000000"/>
                <w:lang w:eastAsia="ru-RU"/>
              </w:rPr>
              <w:t xml:space="preserve"> 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Тестирование – бег </w:t>
            </w:r>
            <w:r w:rsidRPr="005D7C29">
              <w:rPr>
                <w:rFonts w:ascii="Arial" w:eastAsia="Times New Roman" w:hAnsi="Arial" w:cs="Times New Roman"/>
                <w:iCs/>
                <w:color w:val="000000"/>
                <w:lang w:eastAsia="ru-RU"/>
              </w:rPr>
              <w:t>(1000м).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Совершенство-</w:t>
            </w:r>
            <w:proofErr w:type="spell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вать</w:t>
            </w:r>
            <w:proofErr w:type="spellEnd"/>
            <w:proofErr w:type="gramEnd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 метание теннисного мяча с 3-5 шагов на даль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softHyphen/>
              <w:t>ность, т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>ехнику прыжка в высоту с 9-11 беговых шагов. Провести т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естирование – бег (1000м).</w:t>
            </w:r>
          </w:p>
        </w:tc>
      </w:tr>
      <w:tr w:rsidR="005D7C29" w:rsidRPr="005D7C29" w:rsidTr="005D7C29">
        <w:trPr>
          <w:trHeight w:val="148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100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Прыжок в высоту с 9-11 беговых шагов способом «перешагивание».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ОРУ.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>Подготовка к сдаче нормативов комплекса ГТО.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Совершенство-</w:t>
            </w:r>
            <w:proofErr w:type="spell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вать</w:t>
            </w:r>
            <w:proofErr w:type="spellEnd"/>
            <w:proofErr w:type="gramEnd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 технику прыжка в высоту с 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>9-11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шагов разбега спосо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softHyphen/>
              <w:t>бом «перешагивание».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Метание мяча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>(150 г)</w:t>
            </w:r>
            <w:r w:rsidRPr="005D7C29">
              <w:rPr>
                <w:rFonts w:ascii="Arial" w:eastAsia="Times New Roman" w:hAnsi="Arial" w:cs="Times New Roman"/>
                <w:i/>
                <w:iCs/>
                <w:lang w:eastAsia="ru-RU"/>
              </w:rPr>
              <w:t xml:space="preserve"> 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>на дальность с 5-6 шагов.</w:t>
            </w:r>
          </w:p>
        </w:tc>
      </w:tr>
      <w:tr w:rsidR="005D7C29" w:rsidRPr="005D7C29" w:rsidTr="005D7C29">
        <w:trPr>
          <w:trHeight w:val="1479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lastRenderedPageBreak/>
              <w:t>101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Оценка техники метания мяча с разбега. Специальные беговые уп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softHyphen/>
              <w:t xml:space="preserve">ражнения.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>Подготовка к сдаче нормативов комплекса ГТО.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Оценка метания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теннисного мяча с 3-5 шагов на даль</w:t>
            </w:r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softHyphen/>
              <w:t>ность.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 Прыжок в высоту с 11-13 беговых шагов. Переход планки. Приземление.</w:t>
            </w: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</w:tr>
      <w:tr w:rsidR="005D7C29" w:rsidRPr="005D7C29" w:rsidTr="005D7C29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102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 xml:space="preserve">Оценка техники прыжка в высоту. Метание мяча на дальность. </w:t>
            </w:r>
            <w:r w:rsidRPr="005D7C29">
              <w:rPr>
                <w:rFonts w:ascii="Arial" w:eastAsia="Times New Roman" w:hAnsi="Arial" w:cs="Times New Roman"/>
                <w:iCs/>
                <w:lang w:eastAsia="ru-RU"/>
              </w:rPr>
              <w:t>Подготовка к сдаче нормативов комплекса ГТО.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7C29" w:rsidRPr="005D7C29" w:rsidRDefault="005D7C29" w:rsidP="005D7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w:ascii="Arial" w:eastAsia="Times New Roman" w:hAnsi="Arial" w:cs="Times New Roman"/>
                <w:lang w:eastAsia="ru-RU"/>
              </w:rPr>
              <w:t>Оценка техники прыжка в высоту с 9- 11 беговых шагов.  Специ</w:t>
            </w:r>
            <w:r w:rsidRPr="005D7C29">
              <w:rPr>
                <w:rFonts w:ascii="Arial" w:eastAsia="Times New Roman" w:hAnsi="Arial" w:cs="Times New Roman"/>
                <w:lang w:eastAsia="ru-RU"/>
              </w:rPr>
              <w:softHyphen/>
              <w:t>альные беговые упражнения</w:t>
            </w:r>
            <w:proofErr w:type="gramStart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 xml:space="preserve"> П</w:t>
            </w:r>
            <w:proofErr w:type="gramEnd"/>
            <w:r w:rsidRPr="005D7C29">
              <w:rPr>
                <w:rFonts w:ascii="Arial" w:eastAsia="Times New Roman" w:hAnsi="Arial" w:cs="Times New Roman"/>
                <w:color w:val="000000"/>
                <w:lang w:eastAsia="ru-RU"/>
              </w:rPr>
              <w:t>ровести соревнования по легкой атлетике.</w:t>
            </w:r>
          </w:p>
        </w:tc>
      </w:tr>
    </w:tbl>
    <w:p w:rsidR="005D7C29" w:rsidRPr="005D7C29" w:rsidRDefault="005D7C29" w:rsidP="005D7C29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Calibri" w:hAnsi="Calibri" w:cs="F"/>
        </w:rPr>
        <w:sectPr w:rsidR="005D7C29" w:rsidRPr="005D7C29">
          <w:pgSz w:w="16838" w:h="11906" w:orient="landscape"/>
          <w:pgMar w:top="851" w:right="1134" w:bottom="1701" w:left="1134" w:header="720" w:footer="720" w:gutter="0"/>
          <w:cols w:space="720"/>
        </w:sectPr>
      </w:pPr>
    </w:p>
    <w:p w:rsidR="005D7C29" w:rsidRPr="005D7C29" w:rsidRDefault="005D7C29" w:rsidP="005D7C2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lang w:eastAsia="ru-RU"/>
        </w:rPr>
      </w:pPr>
    </w:p>
    <w:p w:rsidR="00730FCC" w:rsidRPr="00730FCC" w:rsidRDefault="00730FCC" w:rsidP="00730F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</w:p>
    <w:p w:rsidR="00730FCC" w:rsidRPr="00730FCC" w:rsidRDefault="00730FCC" w:rsidP="00730FC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C535B4" w:rsidRDefault="00C535B4"/>
    <w:sectPr w:rsidR="00C535B4" w:rsidSect="002913A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3B2" w:rsidRDefault="00FD33B2" w:rsidP="00CB3188">
      <w:pPr>
        <w:spacing w:after="0" w:line="240" w:lineRule="auto"/>
      </w:pPr>
      <w:r>
        <w:separator/>
      </w:r>
    </w:p>
  </w:endnote>
  <w:endnote w:type="continuationSeparator" w:id="0">
    <w:p w:rsidR="00FD33B2" w:rsidRDefault="00FD33B2" w:rsidP="00CB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3B2" w:rsidRDefault="00FD33B2" w:rsidP="00CB3188">
      <w:pPr>
        <w:spacing w:after="0" w:line="240" w:lineRule="auto"/>
      </w:pPr>
      <w:r>
        <w:separator/>
      </w:r>
    </w:p>
  </w:footnote>
  <w:footnote w:type="continuationSeparator" w:id="0">
    <w:p w:rsidR="00FD33B2" w:rsidRDefault="00FD33B2" w:rsidP="00CB3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1BD"/>
    <w:multiLevelType w:val="hybridMultilevel"/>
    <w:tmpl w:val="55889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8788B"/>
    <w:multiLevelType w:val="hybridMultilevel"/>
    <w:tmpl w:val="A33CBD36"/>
    <w:lvl w:ilvl="0" w:tplc="7AB039A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9244F7B"/>
    <w:multiLevelType w:val="hybridMultilevel"/>
    <w:tmpl w:val="BFA80AE6"/>
    <w:lvl w:ilvl="0" w:tplc="30A0DC4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57970"/>
    <w:multiLevelType w:val="hybridMultilevel"/>
    <w:tmpl w:val="323692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61F3D"/>
    <w:multiLevelType w:val="hybridMultilevel"/>
    <w:tmpl w:val="43D81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252DE"/>
    <w:multiLevelType w:val="hybridMultilevel"/>
    <w:tmpl w:val="388E1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B54C4"/>
    <w:multiLevelType w:val="hybridMultilevel"/>
    <w:tmpl w:val="6414EA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A13A7E"/>
    <w:multiLevelType w:val="hybridMultilevel"/>
    <w:tmpl w:val="52A2703C"/>
    <w:lvl w:ilvl="0" w:tplc="7AB039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F842C4"/>
    <w:multiLevelType w:val="hybridMultilevel"/>
    <w:tmpl w:val="1CE6E58C"/>
    <w:lvl w:ilvl="0" w:tplc="EA2086E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676C4"/>
    <w:multiLevelType w:val="multilevel"/>
    <w:tmpl w:val="43D6FCFA"/>
    <w:lvl w:ilvl="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A06653"/>
    <w:multiLevelType w:val="hybridMultilevel"/>
    <w:tmpl w:val="A8D4360E"/>
    <w:lvl w:ilvl="0" w:tplc="7AB039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E06D0B"/>
    <w:multiLevelType w:val="hybridMultilevel"/>
    <w:tmpl w:val="3A18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806D9"/>
    <w:multiLevelType w:val="hybridMultilevel"/>
    <w:tmpl w:val="C89EF960"/>
    <w:lvl w:ilvl="0" w:tplc="D7D825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A45E9"/>
    <w:multiLevelType w:val="multilevel"/>
    <w:tmpl w:val="5D2E44E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15A5E57"/>
    <w:multiLevelType w:val="hybridMultilevel"/>
    <w:tmpl w:val="0A6C50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9093566"/>
    <w:multiLevelType w:val="hybridMultilevel"/>
    <w:tmpl w:val="0E56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865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D1F6611"/>
    <w:multiLevelType w:val="hybridMultilevel"/>
    <w:tmpl w:val="46905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F6BCC"/>
    <w:multiLevelType w:val="hybridMultilevel"/>
    <w:tmpl w:val="8DDA7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83D3A"/>
    <w:multiLevelType w:val="hybridMultilevel"/>
    <w:tmpl w:val="583EB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11496"/>
    <w:multiLevelType w:val="hybridMultilevel"/>
    <w:tmpl w:val="E3D06242"/>
    <w:lvl w:ilvl="0" w:tplc="A70ABDA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51933546"/>
    <w:multiLevelType w:val="hybridMultilevel"/>
    <w:tmpl w:val="F0CC75A6"/>
    <w:lvl w:ilvl="0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536F076F"/>
    <w:multiLevelType w:val="hybridMultilevel"/>
    <w:tmpl w:val="BB6C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77EE7"/>
    <w:multiLevelType w:val="hybridMultilevel"/>
    <w:tmpl w:val="82F67F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801625E"/>
    <w:multiLevelType w:val="hybridMultilevel"/>
    <w:tmpl w:val="E78A35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566D8B"/>
    <w:multiLevelType w:val="hybridMultilevel"/>
    <w:tmpl w:val="620C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BB200B"/>
    <w:multiLevelType w:val="hybridMultilevel"/>
    <w:tmpl w:val="EA78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3509C"/>
    <w:multiLevelType w:val="hybridMultilevel"/>
    <w:tmpl w:val="F78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C70128"/>
    <w:multiLevelType w:val="hybridMultilevel"/>
    <w:tmpl w:val="F55088F6"/>
    <w:lvl w:ilvl="0" w:tplc="30A0DC4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FE198A"/>
    <w:multiLevelType w:val="hybridMultilevel"/>
    <w:tmpl w:val="04823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8648C"/>
    <w:multiLevelType w:val="hybridMultilevel"/>
    <w:tmpl w:val="50FA1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D332E"/>
    <w:multiLevelType w:val="hybridMultilevel"/>
    <w:tmpl w:val="5DC26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906F8"/>
    <w:multiLevelType w:val="hybridMultilevel"/>
    <w:tmpl w:val="03BE01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61B3ED1"/>
    <w:multiLevelType w:val="hybridMultilevel"/>
    <w:tmpl w:val="0F988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C45C7A"/>
    <w:multiLevelType w:val="hybridMultilevel"/>
    <w:tmpl w:val="F04C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4"/>
  </w:num>
  <w:num w:numId="4">
    <w:abstractNumId w:val="30"/>
  </w:num>
  <w:num w:numId="5">
    <w:abstractNumId w:val="8"/>
  </w:num>
  <w:num w:numId="6">
    <w:abstractNumId w:val="19"/>
  </w:num>
  <w:num w:numId="7">
    <w:abstractNumId w:val="17"/>
  </w:num>
  <w:num w:numId="8">
    <w:abstractNumId w:val="32"/>
  </w:num>
  <w:num w:numId="9">
    <w:abstractNumId w:val="7"/>
  </w:num>
  <w:num w:numId="10">
    <w:abstractNumId w:val="1"/>
  </w:num>
  <w:num w:numId="11">
    <w:abstractNumId w:val="10"/>
  </w:num>
  <w:num w:numId="12">
    <w:abstractNumId w:val="24"/>
  </w:num>
  <w:num w:numId="13">
    <w:abstractNumId w:val="6"/>
  </w:num>
  <w:num w:numId="14">
    <w:abstractNumId w:val="23"/>
  </w:num>
  <w:num w:numId="15">
    <w:abstractNumId w:val="14"/>
  </w:num>
  <w:num w:numId="16">
    <w:abstractNumId w:val="18"/>
  </w:num>
  <w:num w:numId="17">
    <w:abstractNumId w:val="20"/>
  </w:num>
  <w:num w:numId="18">
    <w:abstractNumId w:val="15"/>
  </w:num>
  <w:num w:numId="19">
    <w:abstractNumId w:val="26"/>
  </w:num>
  <w:num w:numId="20">
    <w:abstractNumId w:val="21"/>
  </w:num>
  <w:num w:numId="21">
    <w:abstractNumId w:val="9"/>
  </w:num>
  <w:num w:numId="22">
    <w:abstractNumId w:val="12"/>
  </w:num>
  <w:num w:numId="23">
    <w:abstractNumId w:val="31"/>
  </w:num>
  <w:num w:numId="24">
    <w:abstractNumId w:val="4"/>
  </w:num>
  <w:num w:numId="25">
    <w:abstractNumId w:val="22"/>
  </w:num>
  <w:num w:numId="26">
    <w:abstractNumId w:val="29"/>
  </w:num>
  <w:num w:numId="27">
    <w:abstractNumId w:val="27"/>
  </w:num>
  <w:num w:numId="28">
    <w:abstractNumId w:val="11"/>
  </w:num>
  <w:num w:numId="29">
    <w:abstractNumId w:val="25"/>
  </w:num>
  <w:num w:numId="30">
    <w:abstractNumId w:val="28"/>
  </w:num>
  <w:num w:numId="31">
    <w:abstractNumId w:val="2"/>
  </w:num>
  <w:num w:numId="32">
    <w:abstractNumId w:val="33"/>
  </w:num>
  <w:num w:numId="33">
    <w:abstractNumId w:val="5"/>
  </w:num>
  <w:num w:numId="34">
    <w:abstractNumId w:val="1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82"/>
    <w:rsid w:val="000106F7"/>
    <w:rsid w:val="00055CEB"/>
    <w:rsid w:val="00093CAD"/>
    <w:rsid w:val="001A7152"/>
    <w:rsid w:val="001D5D4A"/>
    <w:rsid w:val="002913A3"/>
    <w:rsid w:val="003C7DFF"/>
    <w:rsid w:val="003F1938"/>
    <w:rsid w:val="004D0D5C"/>
    <w:rsid w:val="00570DB6"/>
    <w:rsid w:val="005D7C29"/>
    <w:rsid w:val="00604C07"/>
    <w:rsid w:val="006C2C4B"/>
    <w:rsid w:val="006E050E"/>
    <w:rsid w:val="00730FCC"/>
    <w:rsid w:val="0077604D"/>
    <w:rsid w:val="007D07B2"/>
    <w:rsid w:val="00811D74"/>
    <w:rsid w:val="008A68A0"/>
    <w:rsid w:val="00AA1131"/>
    <w:rsid w:val="00AA2D8F"/>
    <w:rsid w:val="00B210AC"/>
    <w:rsid w:val="00C00498"/>
    <w:rsid w:val="00C021F7"/>
    <w:rsid w:val="00C279D8"/>
    <w:rsid w:val="00C535B4"/>
    <w:rsid w:val="00CB3188"/>
    <w:rsid w:val="00D80341"/>
    <w:rsid w:val="00DC0427"/>
    <w:rsid w:val="00DC40B1"/>
    <w:rsid w:val="00E90472"/>
    <w:rsid w:val="00ED3B82"/>
    <w:rsid w:val="00FA2C8E"/>
    <w:rsid w:val="00FD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3188"/>
  </w:style>
  <w:style w:type="paragraph" w:styleId="a5">
    <w:name w:val="footer"/>
    <w:basedOn w:val="a"/>
    <w:link w:val="a6"/>
    <w:uiPriority w:val="99"/>
    <w:unhideWhenUsed/>
    <w:rsid w:val="00CB3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3188"/>
  </w:style>
  <w:style w:type="paragraph" w:styleId="a7">
    <w:name w:val="List Paragraph"/>
    <w:basedOn w:val="a"/>
    <w:uiPriority w:val="34"/>
    <w:qFormat/>
    <w:rsid w:val="002913A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30FCC"/>
  </w:style>
  <w:style w:type="character" w:styleId="a8">
    <w:name w:val="Hyperlink"/>
    <w:uiPriority w:val="99"/>
    <w:unhideWhenUsed/>
    <w:rsid w:val="00730FCC"/>
    <w:rPr>
      <w:color w:val="0000FF"/>
      <w:u w:val="single"/>
    </w:rPr>
  </w:style>
  <w:style w:type="paragraph" w:customStyle="1" w:styleId="Style2">
    <w:name w:val="Style2"/>
    <w:basedOn w:val="a"/>
    <w:uiPriority w:val="99"/>
    <w:rsid w:val="00730FCC"/>
    <w:pPr>
      <w:widowControl w:val="0"/>
      <w:autoSpaceDE w:val="0"/>
      <w:autoSpaceDN w:val="0"/>
      <w:adjustRightInd w:val="0"/>
      <w:spacing w:after="0" w:line="206" w:lineRule="exact"/>
      <w:ind w:firstLine="278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9">
    <w:name w:val="Normal (Web)"/>
    <w:basedOn w:val="a"/>
    <w:rsid w:val="00730F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character" w:customStyle="1" w:styleId="FontStyle13">
    <w:name w:val="Font Style13"/>
    <w:uiPriority w:val="99"/>
    <w:rsid w:val="00730FCC"/>
    <w:rPr>
      <w:rFonts w:ascii="Bookman Old Style" w:hAnsi="Bookman Old Style" w:cs="Bookman Old Style" w:hint="default"/>
      <w:sz w:val="16"/>
      <w:szCs w:val="16"/>
    </w:rPr>
  </w:style>
  <w:style w:type="paragraph" w:customStyle="1" w:styleId="Style4">
    <w:name w:val="Style4"/>
    <w:basedOn w:val="a"/>
    <w:uiPriority w:val="99"/>
    <w:rsid w:val="00730FCC"/>
    <w:pPr>
      <w:widowControl w:val="0"/>
      <w:autoSpaceDE w:val="0"/>
      <w:autoSpaceDN w:val="0"/>
      <w:adjustRightInd w:val="0"/>
      <w:spacing w:after="0" w:line="206" w:lineRule="exact"/>
      <w:jc w:val="righ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c39">
    <w:name w:val="c39"/>
    <w:basedOn w:val="a"/>
    <w:rsid w:val="007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0FCC"/>
  </w:style>
  <w:style w:type="paragraph" w:customStyle="1" w:styleId="c37">
    <w:name w:val="c37"/>
    <w:basedOn w:val="a"/>
    <w:rsid w:val="007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0FCC"/>
  </w:style>
  <w:style w:type="paragraph" w:customStyle="1" w:styleId="c7">
    <w:name w:val="c7"/>
    <w:basedOn w:val="a"/>
    <w:rsid w:val="007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30F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nhideWhenUsed/>
    <w:rsid w:val="00730FC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kern w:val="28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730FCC"/>
    <w:rPr>
      <w:rFonts w:ascii="Tahoma" w:eastAsia="Times New Roman" w:hAnsi="Tahoma" w:cs="Times New Roman"/>
      <w:kern w:val="28"/>
      <w:sz w:val="16"/>
      <w:szCs w:val="16"/>
      <w:lang w:val="x-none" w:eastAsia="x-none"/>
    </w:rPr>
  </w:style>
  <w:style w:type="table" w:styleId="ac">
    <w:name w:val="Table Grid"/>
    <w:basedOn w:val="a1"/>
    <w:uiPriority w:val="59"/>
    <w:rsid w:val="00730F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730FCC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Emphasis"/>
    <w:qFormat/>
    <w:rsid w:val="00730FCC"/>
    <w:rPr>
      <w:rFonts w:ascii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3188"/>
  </w:style>
  <w:style w:type="paragraph" w:styleId="a5">
    <w:name w:val="footer"/>
    <w:basedOn w:val="a"/>
    <w:link w:val="a6"/>
    <w:uiPriority w:val="99"/>
    <w:unhideWhenUsed/>
    <w:rsid w:val="00CB3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3188"/>
  </w:style>
  <w:style w:type="paragraph" w:styleId="a7">
    <w:name w:val="List Paragraph"/>
    <w:basedOn w:val="a"/>
    <w:uiPriority w:val="34"/>
    <w:qFormat/>
    <w:rsid w:val="002913A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30FCC"/>
  </w:style>
  <w:style w:type="character" w:styleId="a8">
    <w:name w:val="Hyperlink"/>
    <w:uiPriority w:val="99"/>
    <w:unhideWhenUsed/>
    <w:rsid w:val="00730FCC"/>
    <w:rPr>
      <w:color w:val="0000FF"/>
      <w:u w:val="single"/>
    </w:rPr>
  </w:style>
  <w:style w:type="paragraph" w:customStyle="1" w:styleId="Style2">
    <w:name w:val="Style2"/>
    <w:basedOn w:val="a"/>
    <w:uiPriority w:val="99"/>
    <w:rsid w:val="00730FCC"/>
    <w:pPr>
      <w:widowControl w:val="0"/>
      <w:autoSpaceDE w:val="0"/>
      <w:autoSpaceDN w:val="0"/>
      <w:adjustRightInd w:val="0"/>
      <w:spacing w:after="0" w:line="206" w:lineRule="exact"/>
      <w:ind w:firstLine="278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9">
    <w:name w:val="Normal (Web)"/>
    <w:basedOn w:val="a"/>
    <w:rsid w:val="00730F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character" w:customStyle="1" w:styleId="FontStyle13">
    <w:name w:val="Font Style13"/>
    <w:uiPriority w:val="99"/>
    <w:rsid w:val="00730FCC"/>
    <w:rPr>
      <w:rFonts w:ascii="Bookman Old Style" w:hAnsi="Bookman Old Style" w:cs="Bookman Old Style" w:hint="default"/>
      <w:sz w:val="16"/>
      <w:szCs w:val="16"/>
    </w:rPr>
  </w:style>
  <w:style w:type="paragraph" w:customStyle="1" w:styleId="Style4">
    <w:name w:val="Style4"/>
    <w:basedOn w:val="a"/>
    <w:uiPriority w:val="99"/>
    <w:rsid w:val="00730FCC"/>
    <w:pPr>
      <w:widowControl w:val="0"/>
      <w:autoSpaceDE w:val="0"/>
      <w:autoSpaceDN w:val="0"/>
      <w:adjustRightInd w:val="0"/>
      <w:spacing w:after="0" w:line="206" w:lineRule="exact"/>
      <w:jc w:val="righ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c39">
    <w:name w:val="c39"/>
    <w:basedOn w:val="a"/>
    <w:rsid w:val="007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0FCC"/>
  </w:style>
  <w:style w:type="paragraph" w:customStyle="1" w:styleId="c37">
    <w:name w:val="c37"/>
    <w:basedOn w:val="a"/>
    <w:rsid w:val="007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0FCC"/>
  </w:style>
  <w:style w:type="paragraph" w:customStyle="1" w:styleId="c7">
    <w:name w:val="c7"/>
    <w:basedOn w:val="a"/>
    <w:rsid w:val="007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30F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nhideWhenUsed/>
    <w:rsid w:val="00730FC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kern w:val="28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730FCC"/>
    <w:rPr>
      <w:rFonts w:ascii="Tahoma" w:eastAsia="Times New Roman" w:hAnsi="Tahoma" w:cs="Times New Roman"/>
      <w:kern w:val="28"/>
      <w:sz w:val="16"/>
      <w:szCs w:val="16"/>
      <w:lang w:val="x-none" w:eastAsia="x-none"/>
    </w:rPr>
  </w:style>
  <w:style w:type="table" w:styleId="ac">
    <w:name w:val="Table Grid"/>
    <w:basedOn w:val="a1"/>
    <w:uiPriority w:val="59"/>
    <w:rsid w:val="00730F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730FCC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Emphasis"/>
    <w:qFormat/>
    <w:rsid w:val="00730FCC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30</Pages>
  <Words>8006</Words>
  <Characters>45636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2022-02-25T06:43:00Z</cp:lastPrinted>
  <dcterms:created xsi:type="dcterms:W3CDTF">2022-02-24T15:38:00Z</dcterms:created>
  <dcterms:modified xsi:type="dcterms:W3CDTF">2022-09-29T07:22:00Z</dcterms:modified>
</cp:coreProperties>
</file>