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B1F" w:rsidRPr="00720D84" w:rsidRDefault="00E66B1F" w:rsidP="003000F9">
      <w:pPr>
        <w:pStyle w:val="a4"/>
        <w:jc w:val="center"/>
        <w:rPr>
          <w:rFonts w:ascii="Arial" w:hAnsi="Arial" w:cs="Arial"/>
          <w:sz w:val="24"/>
          <w:szCs w:val="24"/>
        </w:rPr>
      </w:pPr>
      <w:r w:rsidRPr="00720D84">
        <w:rPr>
          <w:rFonts w:ascii="Arial" w:hAnsi="Arial" w:cs="Arial"/>
          <w:sz w:val="24"/>
          <w:szCs w:val="24"/>
        </w:rPr>
        <w:t>Аннотация к рабочей программе.</w:t>
      </w:r>
    </w:p>
    <w:tbl>
      <w:tblPr>
        <w:tblStyle w:val="a3"/>
        <w:tblW w:w="10533" w:type="dxa"/>
        <w:tblLook w:val="04A0" w:firstRow="1" w:lastRow="0" w:firstColumn="1" w:lastColumn="0" w:noHBand="0" w:noVBand="1"/>
      </w:tblPr>
      <w:tblGrid>
        <w:gridCol w:w="1717"/>
        <w:gridCol w:w="8816"/>
      </w:tblGrid>
      <w:tr w:rsidR="00E66B1F" w:rsidRPr="00720D84" w:rsidTr="003000F9">
        <w:trPr>
          <w:trHeight w:val="697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Учебный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8977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«Литература»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B1F" w:rsidRPr="00720D84" w:rsidTr="003000F9">
        <w:trPr>
          <w:trHeight w:val="422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Классы</w:t>
            </w:r>
          </w:p>
        </w:tc>
        <w:tc>
          <w:tcPr>
            <w:tcW w:w="8977" w:type="dxa"/>
          </w:tcPr>
          <w:p w:rsidR="00E66B1F" w:rsidRPr="00720D84" w:rsidRDefault="00D56C0E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5-</w:t>
            </w:r>
            <w:r w:rsidR="008C088D" w:rsidRPr="00720D84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E66B1F" w:rsidRPr="00720D84" w:rsidTr="003000F9">
        <w:trPr>
          <w:trHeight w:val="2966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Нормативная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база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7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Рабочие программы разработаны на основе следующих нормативных документов: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1. Федерального закона «Об Образовании в Российской Федерации»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29.12.2012 г. №273 (в действующей редакции),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2. Федерального государственного образовательного стандарта основного общего образования от 17.12.2010 № 1897 (в действующей редакции),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3. Приказа Министерства Просвещения РФ от 28 декабря 2018 г. № 345 «О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федеральном перечне учебников, рекомендуемых к использованию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при</w:t>
            </w:r>
            <w:proofErr w:type="gramEnd"/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реализации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имеющих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 xml:space="preserve"> государственную аккредитацию образовательных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программ основного общего образования»,</w:t>
            </w:r>
          </w:p>
          <w:p w:rsidR="00720D84" w:rsidRPr="00720D84" w:rsidRDefault="00720D84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0D8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Приказ </w:t>
            </w:r>
            <w:proofErr w:type="spellStart"/>
            <w:r w:rsidRPr="00720D8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Минпросвещения</w:t>
            </w:r>
            <w:proofErr w:type="spellEnd"/>
            <w:r w:rsidRPr="00720D8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России от 31.05.2021 № 287), федеральной рабочей программы воспитания и Концепции преподавания р</w:t>
            </w:r>
            <w:r w:rsidRPr="00720D84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усского языка и литературы в РФ,</w:t>
            </w:r>
            <w:proofErr w:type="gramEnd"/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4. Учебного п</w:t>
            </w:r>
            <w:r w:rsidR="00B23A5D" w:rsidRPr="00720D84">
              <w:rPr>
                <w:rFonts w:ascii="Arial" w:hAnsi="Arial" w:cs="Arial"/>
                <w:sz w:val="24"/>
                <w:szCs w:val="24"/>
              </w:rPr>
              <w:t>лана МАОУ Маслянская СОШ на 2026- 2027</w:t>
            </w:r>
            <w:r w:rsidRPr="00720D84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  <w:p w:rsidR="003000F9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5. Автор</w:t>
            </w:r>
            <w:r w:rsidR="00306A55" w:rsidRPr="00720D84">
              <w:rPr>
                <w:rFonts w:ascii="Arial" w:hAnsi="Arial" w:cs="Arial"/>
                <w:sz w:val="24"/>
                <w:szCs w:val="24"/>
              </w:rPr>
              <w:t xml:space="preserve">ской программы </w:t>
            </w:r>
            <w:proofErr w:type="spellStart"/>
            <w:r w:rsidR="00306A55" w:rsidRPr="00720D84">
              <w:rPr>
                <w:rFonts w:ascii="Arial" w:hAnsi="Arial" w:cs="Arial"/>
                <w:sz w:val="24"/>
                <w:szCs w:val="24"/>
              </w:rPr>
              <w:t>В.Я.Коровиной</w:t>
            </w:r>
            <w:proofErr w:type="spellEnd"/>
          </w:p>
        </w:tc>
      </w:tr>
      <w:tr w:rsidR="00E66B1F" w:rsidRPr="00720D84" w:rsidTr="003000F9">
        <w:trPr>
          <w:trHeight w:val="1129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Учебники</w:t>
            </w:r>
          </w:p>
        </w:tc>
        <w:tc>
          <w:tcPr>
            <w:tcW w:w="8977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-В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 xml:space="preserve">.Я Коровина, В.И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Коровин,В.П.Журавлев</w:t>
            </w:r>
            <w:proofErr w:type="spellEnd"/>
            <w:r w:rsidR="00E83FF9">
              <w:rPr>
                <w:rFonts w:ascii="Arial" w:hAnsi="Arial" w:cs="Arial"/>
                <w:sz w:val="24"/>
                <w:szCs w:val="24"/>
              </w:rPr>
              <w:t>, 2024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 - В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Полухина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 В.Я Коровина, В.И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Коровин,В.П.Журавлев</w:t>
            </w:r>
            <w:proofErr w:type="spellEnd"/>
            <w:r w:rsidR="00E83FF9">
              <w:rPr>
                <w:rFonts w:ascii="Arial" w:hAnsi="Arial" w:cs="Arial"/>
                <w:sz w:val="24"/>
                <w:szCs w:val="24"/>
              </w:rPr>
              <w:t>, 2024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7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 - В.Я Коровина, В.И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Коровин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>.П.Журавлев</w:t>
            </w:r>
            <w:proofErr w:type="spellEnd"/>
            <w:r w:rsidR="00E83FF9">
              <w:rPr>
                <w:rFonts w:ascii="Arial" w:hAnsi="Arial" w:cs="Arial"/>
                <w:sz w:val="24"/>
                <w:szCs w:val="24"/>
              </w:rPr>
              <w:t>, 2024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8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 - В.Я Коровина, В.И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Коровин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>.П.Журавлев</w:t>
            </w:r>
            <w:proofErr w:type="spellEnd"/>
            <w:r w:rsidR="00E83FF9">
              <w:rPr>
                <w:rFonts w:ascii="Arial" w:hAnsi="Arial" w:cs="Arial"/>
                <w:sz w:val="24"/>
                <w:szCs w:val="24"/>
              </w:rPr>
              <w:t>, 2024</w:t>
            </w:r>
            <w:bookmarkStart w:id="0" w:name="_GoBack"/>
            <w:bookmarkEnd w:id="0"/>
          </w:p>
          <w:p w:rsidR="008C088D" w:rsidRPr="00720D84" w:rsidRDefault="008C088D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9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кл</w:t>
            </w:r>
            <w:proofErr w:type="spellEnd"/>
            <w:r w:rsidRPr="00720D84">
              <w:rPr>
                <w:rFonts w:ascii="Arial" w:hAnsi="Arial" w:cs="Arial"/>
                <w:sz w:val="24"/>
                <w:szCs w:val="24"/>
              </w:rPr>
              <w:t xml:space="preserve">. - В.Я Коровина, В.И </w:t>
            </w:r>
            <w:proofErr w:type="spellStart"/>
            <w:r w:rsidRPr="00720D84">
              <w:rPr>
                <w:rFonts w:ascii="Arial" w:hAnsi="Arial" w:cs="Arial"/>
                <w:sz w:val="24"/>
                <w:szCs w:val="24"/>
              </w:rPr>
              <w:t>Коровин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>.П.Журавлев</w:t>
            </w:r>
            <w:proofErr w:type="spellEnd"/>
            <w:r w:rsidR="00E83FF9">
              <w:rPr>
                <w:rFonts w:ascii="Arial" w:hAnsi="Arial" w:cs="Arial"/>
                <w:sz w:val="24"/>
                <w:szCs w:val="24"/>
              </w:rPr>
              <w:t>, 2024</w:t>
            </w:r>
          </w:p>
        </w:tc>
      </w:tr>
      <w:tr w:rsidR="00E66B1F" w:rsidRPr="00720D84" w:rsidTr="00720D84">
        <w:trPr>
          <w:trHeight w:val="346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Основные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цели и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задачи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содержания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предмета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77" w:type="dxa"/>
          </w:tcPr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Цель: усвоение содержания предмета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Цель изучения литературы в школе — приобщение учащихся к искусству слова, богатству русской классической и зарубежной литературы. Основа литературного образования —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 Задачи: 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1. Поддерживать интерес к чтению, сложившийся в начальной школе,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формировать духовную и интеллектуальную потребность читать.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2. Обеспечивать общее и литературное развитие школьника, глубокое понимание художественных произведений различного уровня сложности.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3. Сохранять и обогащать опыт разнообразных читательских переживаний,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развивать эмоциональную культуру читателя-школьника.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4. Обеспечивать осмысление литературы как словесного вида искусства, учить приобретать и систематизировать знания о литературе, писателях, их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произведениях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5. Обеспечивать освоение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основных</w:t>
            </w:r>
            <w:proofErr w:type="gramEnd"/>
            <w:r w:rsidRPr="00720D84">
              <w:rPr>
                <w:rFonts w:ascii="Arial" w:hAnsi="Arial" w:cs="Arial"/>
                <w:sz w:val="24"/>
                <w:szCs w:val="24"/>
              </w:rPr>
              <w:t xml:space="preserve"> эстетических и теоретико-литературных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понятий как условий полноценного восприятия текста.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6. Развивать эстетический вкус учащихся как основу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читательской</w:t>
            </w:r>
            <w:proofErr w:type="gramEnd"/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самостоятельной деятельности, как ориентир нравственного выбора.</w:t>
            </w:r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7.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Развивать функциональную грамотность (способность учащихся свободно</w:t>
            </w:r>
            <w:proofErr w:type="gramEnd"/>
          </w:p>
          <w:p w:rsidR="00E66B1F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использовать навыки чтения и письма для получения текстовой информации, умения пользоваться различными видами чтения).</w:t>
            </w:r>
          </w:p>
          <w:p w:rsidR="00D56C0E" w:rsidRPr="00720D84" w:rsidRDefault="00E66B1F" w:rsidP="003000F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8. Развивать чувство языка, умения и навыки связной речи, речевую </w:t>
            </w:r>
            <w:r w:rsidRPr="00720D84">
              <w:rPr>
                <w:rFonts w:ascii="Arial" w:hAnsi="Arial" w:cs="Arial"/>
                <w:sz w:val="24"/>
                <w:szCs w:val="24"/>
              </w:rPr>
              <w:lastRenderedPageBreak/>
              <w:t>культуру.</w:t>
            </w:r>
          </w:p>
        </w:tc>
      </w:tr>
      <w:tr w:rsidR="00E66B1F" w:rsidRPr="00720D84" w:rsidTr="003000F9">
        <w:trPr>
          <w:trHeight w:val="143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lastRenderedPageBreak/>
              <w:t>Срок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реализации</w:t>
            </w:r>
          </w:p>
        </w:tc>
        <w:tc>
          <w:tcPr>
            <w:tcW w:w="8977" w:type="dxa"/>
          </w:tcPr>
          <w:p w:rsidR="00E66B1F" w:rsidRPr="00720D84" w:rsidRDefault="00B23A5D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2026-2027</w:t>
            </w:r>
            <w:r w:rsidR="00E66B1F" w:rsidRPr="00720D84">
              <w:rPr>
                <w:rFonts w:ascii="Arial" w:hAnsi="Arial" w:cs="Arial"/>
                <w:sz w:val="24"/>
                <w:szCs w:val="24"/>
              </w:rPr>
              <w:t xml:space="preserve"> учебный год.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66B1F" w:rsidRPr="00720D84" w:rsidTr="00D56C0E">
        <w:trPr>
          <w:trHeight w:val="1520"/>
        </w:trPr>
        <w:tc>
          <w:tcPr>
            <w:tcW w:w="1556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предмета </w:t>
            </w: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учебном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20D84">
              <w:rPr>
                <w:rFonts w:ascii="Arial" w:hAnsi="Arial" w:cs="Arial"/>
                <w:sz w:val="24"/>
                <w:szCs w:val="24"/>
              </w:rPr>
              <w:t>плане</w:t>
            </w:r>
            <w:proofErr w:type="gramEnd"/>
          </w:p>
        </w:tc>
        <w:tc>
          <w:tcPr>
            <w:tcW w:w="8977" w:type="dxa"/>
          </w:tcPr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отводится: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5 класс - 102 часов </w:t>
            </w:r>
            <w:r w:rsidR="008C088D" w:rsidRPr="00720D8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0D84">
              <w:rPr>
                <w:rFonts w:ascii="Arial" w:hAnsi="Arial" w:cs="Arial"/>
                <w:sz w:val="24"/>
                <w:szCs w:val="24"/>
              </w:rPr>
              <w:t>3 ч. в неделю,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6 класс - 102 часов </w:t>
            </w:r>
            <w:r w:rsidR="008C088D" w:rsidRPr="00720D8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0D84">
              <w:rPr>
                <w:rFonts w:ascii="Arial" w:hAnsi="Arial" w:cs="Arial"/>
                <w:sz w:val="24"/>
                <w:szCs w:val="24"/>
              </w:rPr>
              <w:t>3 ч. в неделю,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7 класс - 68 часов </w:t>
            </w:r>
            <w:r w:rsidR="008C088D" w:rsidRPr="00720D8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0D84">
              <w:rPr>
                <w:rFonts w:ascii="Arial" w:hAnsi="Arial" w:cs="Arial"/>
                <w:sz w:val="24"/>
                <w:szCs w:val="24"/>
              </w:rPr>
              <w:t>2 ч в неделю</w:t>
            </w:r>
          </w:p>
          <w:p w:rsidR="00E66B1F" w:rsidRPr="00720D84" w:rsidRDefault="00E66B1F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 xml:space="preserve">8 класс - 68 часов </w:t>
            </w:r>
            <w:r w:rsidR="008C088D" w:rsidRPr="00720D84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20D84">
              <w:rPr>
                <w:rFonts w:ascii="Arial" w:hAnsi="Arial" w:cs="Arial"/>
                <w:sz w:val="24"/>
                <w:szCs w:val="24"/>
              </w:rPr>
              <w:t>2 ч в неделю</w:t>
            </w:r>
          </w:p>
          <w:p w:rsidR="008C088D" w:rsidRPr="00720D84" w:rsidRDefault="008C088D" w:rsidP="00E66B1F">
            <w:pPr>
              <w:pStyle w:val="a4"/>
              <w:rPr>
                <w:rFonts w:ascii="Arial" w:hAnsi="Arial" w:cs="Arial"/>
                <w:sz w:val="24"/>
                <w:szCs w:val="24"/>
              </w:rPr>
            </w:pPr>
            <w:r w:rsidRPr="00720D84">
              <w:rPr>
                <w:rFonts w:ascii="Arial" w:hAnsi="Arial" w:cs="Arial"/>
                <w:sz w:val="24"/>
                <w:szCs w:val="24"/>
              </w:rPr>
              <w:t>9 класс – 102 час – 3 часа в неделю</w:t>
            </w:r>
          </w:p>
        </w:tc>
      </w:tr>
    </w:tbl>
    <w:p w:rsidR="00E66B1F" w:rsidRPr="00720D84" w:rsidRDefault="00E66B1F">
      <w:pPr>
        <w:rPr>
          <w:rFonts w:ascii="Arial" w:hAnsi="Arial" w:cs="Arial"/>
          <w:sz w:val="24"/>
          <w:szCs w:val="24"/>
        </w:rPr>
      </w:pPr>
    </w:p>
    <w:sectPr w:rsidR="00E66B1F" w:rsidRPr="00720D84" w:rsidSect="00E66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1F"/>
    <w:rsid w:val="003000F9"/>
    <w:rsid w:val="00306A55"/>
    <w:rsid w:val="00720D84"/>
    <w:rsid w:val="008C088D"/>
    <w:rsid w:val="009E2D92"/>
    <w:rsid w:val="00AA6FB9"/>
    <w:rsid w:val="00B23A5D"/>
    <w:rsid w:val="00D56C0E"/>
    <w:rsid w:val="00E66B1F"/>
    <w:rsid w:val="00E8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6B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6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66B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8</cp:revision>
  <dcterms:created xsi:type="dcterms:W3CDTF">2023-10-08T13:09:00Z</dcterms:created>
  <dcterms:modified xsi:type="dcterms:W3CDTF">2026-09-14T11:34:00Z</dcterms:modified>
</cp:coreProperties>
</file>