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223F" w:rsidRDefault="00703A57">
      <w:pPr>
        <w:pStyle w:val="1"/>
        <w:spacing w:before="72" w:line="408" w:lineRule="auto"/>
        <w:ind w:left="1489" w:right="1381"/>
      </w:pPr>
      <w:bookmarkStart w:id="0" w:name="_GoBack"/>
      <w:bookmarkEnd w:id="0"/>
      <w:r>
        <w:t>Аннотация</w:t>
      </w:r>
      <w:r>
        <w:rPr>
          <w:spacing w:val="-10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рабочей</w:t>
      </w:r>
      <w:r>
        <w:rPr>
          <w:spacing w:val="-10"/>
        </w:rPr>
        <w:t xml:space="preserve"> </w:t>
      </w:r>
      <w:r>
        <w:t>программе</w:t>
      </w:r>
      <w:r>
        <w:rPr>
          <w:spacing w:val="-7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обществознанию 10-11 класс</w:t>
      </w:r>
    </w:p>
    <w:p w:rsidR="0014223F" w:rsidRDefault="00703A57">
      <w:pPr>
        <w:spacing w:before="1"/>
        <w:ind w:left="113"/>
        <w:jc w:val="center"/>
        <w:rPr>
          <w:b/>
          <w:sz w:val="28"/>
        </w:rPr>
      </w:pPr>
      <w:r>
        <w:rPr>
          <w:b/>
          <w:spacing w:val="-2"/>
          <w:sz w:val="28"/>
        </w:rPr>
        <w:t>2026-</w:t>
      </w:r>
      <w:r>
        <w:rPr>
          <w:b/>
          <w:spacing w:val="-4"/>
          <w:sz w:val="28"/>
        </w:rPr>
        <w:t>2027</w:t>
      </w:r>
    </w:p>
    <w:p w:rsidR="0014223F" w:rsidRDefault="00703A57">
      <w:pPr>
        <w:pStyle w:val="a3"/>
        <w:spacing w:before="220" w:line="276" w:lineRule="auto"/>
        <w:ind w:left="140" w:right="138" w:firstLine="566"/>
      </w:pPr>
      <w:r>
        <w:t>Рабочая программа по учебному предмету «Обществознание» (</w:t>
      </w:r>
      <w:proofErr w:type="spellStart"/>
      <w:r>
        <w:t>углублѐнный</w:t>
      </w:r>
      <w:proofErr w:type="spellEnd"/>
      <w:r>
        <w:t xml:space="preserve"> уровень) (предметная область «Общественно-научные предметы») включает пояснительную записку, содержание обучения, планируемые результаты освоения данной программы. Программа на уровне среднего общего образования разработана на основе требований к результатам освоения основной образовательной программы,</w:t>
      </w:r>
      <w:r>
        <w:rPr>
          <w:spacing w:val="40"/>
        </w:rPr>
        <w:t xml:space="preserve"> </w:t>
      </w:r>
      <w:r>
        <w:t xml:space="preserve">представленных в Федеральном государственном образовательном стандарте среднего общего образования, в соответствии с Концепцией преподавания учебного предмета «Обществознание», с </w:t>
      </w:r>
      <w:proofErr w:type="spellStart"/>
      <w:r>
        <w:t>учѐтом</w:t>
      </w:r>
      <w:proofErr w:type="spellEnd"/>
      <w:r>
        <w:t xml:space="preserve"> федеральной программы </w:t>
      </w:r>
      <w:proofErr w:type="gramStart"/>
      <w:r>
        <w:t xml:space="preserve">воспитания, а также в соответствии с приказом </w:t>
      </w:r>
      <w:proofErr w:type="spellStart"/>
      <w:r>
        <w:t>Минпросвещения</w:t>
      </w:r>
      <w:proofErr w:type="spellEnd"/>
      <w:r>
        <w:t xml:space="preserve"> России от 09 октября 2024 г. № 704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 и информационно-методическим письмом об особенностях преподавания учебного</w:t>
      </w:r>
      <w:r>
        <w:rPr>
          <w:spacing w:val="-1"/>
        </w:rPr>
        <w:t xml:space="preserve"> </w:t>
      </w:r>
      <w:r>
        <w:t>предмета «Обществознание»</w:t>
      </w:r>
      <w:r>
        <w:rPr>
          <w:spacing w:val="-1"/>
        </w:rPr>
        <w:t xml:space="preserve"> </w:t>
      </w:r>
      <w:r>
        <w:t>в 2026/2027 учебном году, и</w:t>
      </w:r>
      <w:r>
        <w:rPr>
          <w:spacing w:val="-1"/>
        </w:rPr>
        <w:t xml:space="preserve"> </w:t>
      </w:r>
      <w:r>
        <w:t>подлежит непосредственному применению при реализации обязательной</w:t>
      </w:r>
      <w:proofErr w:type="gramEnd"/>
      <w:r>
        <w:t xml:space="preserve"> части ООП </w:t>
      </w:r>
      <w:r>
        <w:rPr>
          <w:spacing w:val="-4"/>
        </w:rPr>
        <w:t>СОО.</w:t>
      </w:r>
    </w:p>
    <w:p w:rsidR="0014223F" w:rsidRDefault="00703A57">
      <w:pPr>
        <w:pStyle w:val="a3"/>
        <w:spacing w:before="4" w:line="264" w:lineRule="auto"/>
        <w:ind w:right="142"/>
      </w:pPr>
      <w:r>
        <w:t xml:space="preserve">Учебный предмет «Обществознание» выполняет ведущую роль в реализации школой функции интеграции </w:t>
      </w:r>
      <w:proofErr w:type="spellStart"/>
      <w:r>
        <w:t>молодѐ</w:t>
      </w:r>
      <w:proofErr w:type="gramStart"/>
      <w:r>
        <w:t>жи</w:t>
      </w:r>
      <w:proofErr w:type="spellEnd"/>
      <w:r>
        <w:t xml:space="preserve"> в</w:t>
      </w:r>
      <w:proofErr w:type="gramEnd"/>
      <w:r>
        <w:t xml:space="preserve"> современное общество, направляет и обеспечивает условия формирования российской гражданской идентичности, освоения традиционных ценностей многонационального российского народа, социализации старших подростков, их готовности к саморазвитию и непрерывному образованию, труду и творческому самовыражению, правомерному поведению и взаимодействию с другими людьми в процессе решения задач личной и социальной значимости.</w:t>
      </w:r>
    </w:p>
    <w:p w:rsidR="0014223F" w:rsidRDefault="00703A57">
      <w:pPr>
        <w:pStyle w:val="a3"/>
        <w:spacing w:line="264" w:lineRule="auto"/>
        <w:ind w:right="145"/>
      </w:pPr>
      <w:r>
        <w:t xml:space="preserve">В основу отбора и построения учебного содержания положен принцип </w:t>
      </w:r>
      <w:proofErr w:type="spellStart"/>
      <w:r>
        <w:t>многодисциплинарности</w:t>
      </w:r>
      <w:proofErr w:type="spellEnd"/>
      <w:r>
        <w:t xml:space="preserve"> обществоведческого знания. Разделы курса отражают основы различных социальных наук. Содержание учебного предмета ориентировано на познавательную деятельность, опирающуюся как на традиционные формы коммуникации, так и на цифровую среду, интерактивные образовательные технологии, визуализированные данные, схемы, моделирование жизненных ситуаций.</w:t>
      </w:r>
    </w:p>
    <w:p w:rsidR="0014223F" w:rsidRDefault="0014223F">
      <w:pPr>
        <w:pStyle w:val="a3"/>
        <w:spacing w:line="264" w:lineRule="auto"/>
        <w:sectPr w:rsidR="0014223F">
          <w:type w:val="continuous"/>
          <w:pgSz w:w="11910" w:h="16840"/>
          <w:pgMar w:top="1040" w:right="708" w:bottom="280" w:left="1559" w:header="720" w:footer="720" w:gutter="0"/>
          <w:cols w:space="720"/>
        </w:sectPr>
      </w:pPr>
    </w:p>
    <w:p w:rsidR="0014223F" w:rsidRDefault="00703A57">
      <w:pPr>
        <w:pStyle w:val="a3"/>
        <w:spacing w:before="67" w:line="264" w:lineRule="auto"/>
        <w:ind w:firstLine="518"/>
      </w:pPr>
      <w:r>
        <w:lastRenderedPageBreak/>
        <w:t xml:space="preserve">Целями изучения учебного предмета «Обществознание» </w:t>
      </w:r>
      <w:proofErr w:type="spellStart"/>
      <w:r>
        <w:t>углублѐнного</w:t>
      </w:r>
      <w:proofErr w:type="spellEnd"/>
      <w:r>
        <w:t xml:space="preserve"> уровня являются: воспитание общероссийской идентичности, гражданской ответственности, патриотизма, правовой культуры и правосознания, уважения к социальным нормам и моральным ценностям, приверженности правовым принципам, </w:t>
      </w:r>
      <w:proofErr w:type="spellStart"/>
      <w:r>
        <w:t>закреплѐнным</w:t>
      </w:r>
      <w:proofErr w:type="spellEnd"/>
      <w:r>
        <w:t xml:space="preserve"> в Конституции Российской Федерации и законодательстве Российской Федерации; развитие духовно-нравственных позиций и приоритетов личности в период ранней юности, правового сознания, политической культуры, экономического образа мышления, функциональной грамотности, способности к предстоящему самоопределению в различных областях жизни.</w:t>
      </w:r>
    </w:p>
    <w:p w:rsidR="0014223F" w:rsidRDefault="00703A57">
      <w:pPr>
        <w:pStyle w:val="a3"/>
        <w:spacing w:before="2" w:line="264" w:lineRule="auto"/>
        <w:ind w:right="143"/>
      </w:pPr>
      <w:r>
        <w:t xml:space="preserve">Программа содержит нормативно-правовую базу преподавания предмета, перечень изучаемого материала в 10-11 классах, планируемые результаты изучения предмета, в том числе </w:t>
      </w:r>
      <w:proofErr w:type="spellStart"/>
      <w:r>
        <w:t>метапредметные</w:t>
      </w:r>
      <w:proofErr w:type="spellEnd"/>
      <w:r>
        <w:t>, тематическое</w:t>
      </w:r>
      <w:r>
        <w:rPr>
          <w:spacing w:val="80"/>
        </w:rPr>
        <w:t xml:space="preserve"> </w:t>
      </w:r>
      <w:r>
        <w:t>и поурочное планирование уроков обществознания в 10-11 классах, а также учебно-методическое обеспечение образовательного процесса.</w:t>
      </w:r>
    </w:p>
    <w:p w:rsidR="0014223F" w:rsidRDefault="00703A57">
      <w:pPr>
        <w:pStyle w:val="a3"/>
        <w:spacing w:line="264" w:lineRule="auto"/>
        <w:ind w:right="140"/>
      </w:pPr>
      <w:r>
        <w:t>Общее число часов, рекомендованных для изучения, 272: в 10 классе – 136 часов (4 часа в неделю), в 11 классе - 136 часов (4 часа в неделю).</w:t>
      </w:r>
    </w:p>
    <w:sectPr w:rsidR="0014223F">
      <w:pgSz w:w="11910" w:h="16840"/>
      <w:pgMar w:top="1040" w:right="708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4223F"/>
    <w:rsid w:val="0014223F"/>
    <w:rsid w:val="001F78DB"/>
    <w:rsid w:val="00703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113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"/>
      <w:ind w:left="260" w:right="137" w:firstLine="446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113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"/>
      <w:ind w:left="260" w:right="137" w:firstLine="446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483</Words>
  <Characters>2758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cp:lastPrinted>2026-09-13T06:09:00Z</cp:lastPrinted>
  <dcterms:created xsi:type="dcterms:W3CDTF">2026-09-13T05:13:00Z</dcterms:created>
  <dcterms:modified xsi:type="dcterms:W3CDTF">2026-09-13T06:09:00Z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2025-09-04T00:00:00Z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2026-09-13T00:00:00Z</vt:filetime>
  </property>
  <property fmtid="{D5CDD505-2E9C-101B-9397-08002B2CF9AE}" pid="6" name="Producer">
    <vt:lpwstr>www.ilovepdf.com</vt:lpwstr>
  </property>
</Properties>
</file>