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8" w:rsidRDefault="00AC5DE2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"/>
          <w:szCs w:val="26"/>
          <w:lang w:eastAsia="ko-KR"/>
        </w:rPr>
      </w:pPr>
      <w:r>
        <w:rPr>
          <w:rFonts w:ascii="Arial" w:eastAsia="Times New Roman" w:hAnsi="Arial" w:cs="Arial"/>
          <w:noProof/>
          <w:kern w:val="2"/>
          <w:sz w:val="2"/>
          <w:szCs w:val="26"/>
          <w:lang w:eastAsia="ru-RU"/>
        </w:rPr>
        <w:drawing>
          <wp:inline distT="0" distB="0" distL="0" distR="0">
            <wp:extent cx="6200775" cy="8772525"/>
            <wp:effectExtent l="0" t="0" r="9525" b="9525"/>
            <wp:docPr id="1" name="Рисунок 1" descr="C:\Users\Marina\Downloads\Календарный пла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Календарный план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E2" w:rsidRDefault="00AC5DE2">
      <w:pPr>
        <w:rPr>
          <w:rFonts w:ascii="Arial" w:eastAsia="Times New Roman" w:hAnsi="Arial" w:cs="Arial"/>
          <w:kern w:val="2"/>
          <w:sz w:val="2"/>
          <w:szCs w:val="26"/>
          <w:lang w:eastAsia="ko-KR"/>
        </w:rPr>
      </w:pPr>
      <w:r>
        <w:rPr>
          <w:rFonts w:ascii="Arial" w:eastAsia="Times New Roman" w:hAnsi="Arial" w:cs="Arial"/>
          <w:kern w:val="2"/>
          <w:sz w:val="2"/>
          <w:szCs w:val="26"/>
          <w:lang w:eastAsia="ko-KR"/>
        </w:rPr>
        <w:br w:type="page"/>
      </w:r>
    </w:p>
    <w:p w:rsidR="00AC5DE2" w:rsidRPr="00A75DB8" w:rsidRDefault="00AC5DE2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"/>
          <w:szCs w:val="26"/>
          <w:lang w:eastAsia="ko-KR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46"/>
        <w:gridCol w:w="1195"/>
        <w:gridCol w:w="2400"/>
        <w:gridCol w:w="3115"/>
      </w:tblGrid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на 2022-2023 учебный год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1-4 классы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2022 год – Год народного искусства и нематериального культурного наследия России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 xml:space="preserve">2022 год – 350 лет со дня рождения Петра </w:t>
            </w: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val="en-US" w:eastAsia="ko-KR"/>
              </w:rPr>
              <w:t>I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kern w:val="2"/>
                <w:sz w:val="26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2023 год – Год педагога и наставника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36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знаний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210 лет со дня Бородинского сражения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Выставка букетов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руководители, 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Всероссийская акция «Пусть осень жизни будет золотой»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педагогический коллектив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Марафон «Осенний переполох»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Предметные декады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Торжественная линейка, посвященная приему ребят в «ООГДЮО «РДШ»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День начала Нюрнбергского процесса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Конкурс чтецов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добровольца (волонтера)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по воспитанию, руководитель волонтерского отряда,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художника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Единый час творчества по оформлению школы к новому году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05-10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Выставка новогодних игрушек «Символ года-2023»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Строительство снежного городка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Новогодние и рождественские мероприятия и праздники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26-30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Месячник оборонно – массовой и спортивной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Январь - февраль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российского студенчества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rPr>
          <w:trHeight w:val="17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80 лет со дня победы Вооруженных сил СССР над армией гитлеровской Германии в 1943 году в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Сталинградской битве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День российской науки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школьного музея, классные руководители,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Фестиваль патриотической песни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хора, учитель музыки, 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200 лет со дня рождения Константина Дмитриевича Ушинского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 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руководитель школьного музея, педагог-библиотекарь,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Общешкольные конкурсы «Ученик года»,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Ученичок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года»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Всероссийский день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лесничества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«Зеленая планета»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Победы.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«Вахта памяти»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Мая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руководители, руководители патриотических объединений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ООГДЮО «РДШ», лидеры по направлениям, руководители детских объединений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славянской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письменности и культуры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Педагог-организатор,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 xml:space="preserve">учитель музыки, руководитель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школьного хора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lastRenderedPageBreak/>
              <w:t xml:space="preserve">Ключевые общешкольные дела, включенные в </w:t>
            </w:r>
            <w:proofErr w:type="gramStart"/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план-сетки</w:t>
            </w:r>
            <w:proofErr w:type="gramEnd"/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 программы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летнего оздоровительного лагеря с дневным пребыванием детей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color w:val="FF0000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часов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Интеллектуальные марафоны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Клуб «Шахматная азбука»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«Клуб Знатоков»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Студия «Очень умелые ручки!»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Клуб общения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важном</w:t>
            </w:r>
            <w:proofErr w:type="gram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Исследовательское бюро «Я – исследователь»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Спортивный клуб «Олимп»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Информационная культура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«Компьютерная азбука»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«Учение с увлечением!»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«Будущий отличник!»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Отчет перед классом о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проведенной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ремя</w:t>
            </w:r>
            <w:proofErr w:type="spellEnd"/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Отчетно-выборное собрание, планирование работы на учебный год.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Выборы председателя «РДШ», кураторов направлений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«Российского движения школьников», активов школы, лидеров детских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Дни единых действий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в мероприятиях, акциях, конкурсах различного уровня по плану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лидеры, активы объединений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Экскурсия в  исторический парк «Россия – моя история»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/Тюмень,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острог/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 – май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/по графику с историческим парком/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Экскурсии в районный музей,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Ишимские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музеи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воспитатели лагеря с дневным пребыванием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Ученический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организатор, учителя физкультуры</w:t>
            </w:r>
          </w:p>
        </w:tc>
      </w:tr>
      <w:tr w:rsidR="00A75DB8" w:rsidRPr="00A75DB8" w:rsidTr="005465EA">
        <w:trPr>
          <w:trHeight w:val="1026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воспитатели лагеря с дневным пребыванием, родители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Выставка поделок из природного материала «Дары осени»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Осенняя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агродекада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День интересных сообщений «Жизнь села и аграрные профессии»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Библиотечный урок «Калейдоскоп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агропрофессий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Встречи с ветеранами с/х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Экскурсионные мероприятия на предприятия Сладковского района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Районная научно-практическая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конференция «Шаг в будущее»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Классный час «Много есть профессий разных»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Озеленение школы, благоустройство территории, цветников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«Родничок», в социальных сетях и на школьном сайте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в музее и  в коридоре, выставки к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музея,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актив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Выставки библиотеки к знаменательным,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Книгообмен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по технике безопасности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ТБ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Регулярно сменяемые экспозиции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Выставка творческих работ школьников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Благоустройство классных комнат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Популяризация школьной символики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Отвественный</w:t>
            </w:r>
            <w:proofErr w:type="spell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рук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Областные мероприятия: «Большая перемена», «Подростки и Рок-н-ролл»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Муниципальное задание по предоставлению услуг дополнительного образования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в сфере военно-патриотического воспитания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Интерактивный урок мужества «К подвигу солдата сердцем прикоснись»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Муниципальный этап  областного фестиваля театральных постановок «Премьера»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Заочный конкурс «Музей в чемодане», посвящённый году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День открытых дверей в музеях ОУ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Вахта Памяти (в том числе акции «Георгиевская ленточка», «Равнение на Победу» и др.)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«Зарница» для детей летних оздоровительных  лагерей</w:t>
            </w: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рисунков «Народное наследие», посвящённый году 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«Юный экскурсовод»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Конкурс чтецов «Культурное наследие Сладковского района»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Димитриевская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Выставка рисунков «Государственная символика России и история её развития»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A75DB8">
              <w:rPr>
                <w:rFonts w:ascii="Arial" w:eastAsia="Calibri" w:hAnsi="Arial" w:cs="Arial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учебно-тренировочная 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эвакуация учащихся из здания школы)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Реализация программы по профилактике правонарушений, преступлений 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безпризорности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«Шанс», программа профилактики суицидального поведения среди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подпростков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«На грани»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по плану кабинета ПАВ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кабинет ПАВ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Областная оперативно-профилактическая операция «Подросток» 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Киберпатруль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Тюменской области»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Телефон доверия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Акции «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», «Внимание – пешеход», «Вежливый водитель», «Зебра», «Береги своего пассажира», «Спасите наши жизни»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Всероссийские профилактические мероприятия: «Внимание, дети!», «Посвящение первоклассников в пешеходы», «Маршрут безопасности», «Вежливый водитель», «Стань заметней!», «Неделя безопасности»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Уроки правовых знаний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</w:tbl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tbl>
      <w:tblPr>
        <w:tblW w:w="106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1195"/>
        <w:gridCol w:w="2400"/>
        <w:gridCol w:w="3115"/>
      </w:tblGrid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на 2022-2023 учебный год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5-9 классы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2022 год – Год народного искусства и нематериального культурного наследия России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 xml:space="preserve">2022 год – 350 лет со дня рождения Петра </w:t>
            </w: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val="en-US" w:eastAsia="ko-KR"/>
              </w:rPr>
              <w:t>I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both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2023 год – Год педагога и наставника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36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знаний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210 лет со дня Бородинского сражения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Выставка букетов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руководители, педагог-библиотекарь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Всероссийская акция «Пусть осень жизни будет золотой»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педагогический коллектив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Марафон «Осенний переполох»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Предметные декады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Торжественная линейка, посвященная приему ребят в «ООГДЮО «РДШ»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Конкурс чтецов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добровольца (волонтера)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по воспитанию, руководитель волонтерского отряда,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художника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День Героев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Единый час творчества по оформлению школы к новому году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05-10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Выставка новогодних игрушек «Символ года-2023»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Строительство снежного городка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Новогодние и рождественские мероприятия и праздники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26-30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Месячник оборонно – массовой и спортивной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Январь - февраль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российского студенчества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школьного музея, классные руководители,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Фестиваль патриотической песни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хора, учитель музыки, 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200 лет со дня рождения Константина Дмитриевича Ушинского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 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классные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День воссоединения Крыма с Россией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руководитель школьного музея, педагог-библиотекарь,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Общешкольные конкурсы «Ученик года»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Всероссийский день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лесничества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«Зеленая планета»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Победы.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«Вахта памяти»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Мая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руководители, руководители патриотических объединений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ООГДЮО «РДШ», лидеры по направлениям, руководители детских объединений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Педагог-организатор, учитель музыки, руководитель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школьного хора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Ключевые общешкольные дела, включенные в </w:t>
            </w:r>
            <w:proofErr w:type="gramStart"/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план-сетки</w:t>
            </w:r>
            <w:proofErr w:type="gramEnd"/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 программы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летнего оздоровительного лагеря с дневным пребыванием детей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летнего лагеря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часов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5-е классы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 учебным предметам, курсам, модулям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Кружок «Мир вокруг нас»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НОУ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Эрудит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Кружок «Научи себя учиться»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Деятельность ученических сообществ и воспитательные мероприятия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Общество школьных друзей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«РДШ – твой путь к успеху!»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  <w:lang w:val="en-US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Спортивный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клуб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Олимп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Развитие личности и самореализация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Клуб общения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«Разговоры о 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/>
              <w:ind w:right="-286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Творческая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студия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Успех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6-11 классы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Кружок «Безопасный мир»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Клуб общения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важном</w:t>
            </w:r>
            <w:proofErr w:type="gram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«Клуб любителей английского языка»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Кружок робототехники «Мой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робомир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 «Эрудит»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«Огонек души»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«Научи себя учиться»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Студия «Мой выбор»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«Мы взрослеем вместе»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Кружок «Инициатива»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Студия «Черчение и графика»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Мастерская «Художественная обработка древесины.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Резьба по дереву»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время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Работа в соответствии с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обязанностями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ремя</w:t>
            </w:r>
            <w:proofErr w:type="spellEnd"/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Отчетно-выборное собрание, планирование работы на учебный год.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Выборы председателя «РДШ», кураторов направлений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«Российского движения школьников», активов школы, лидеров детских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Дни единых действий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в мероприятиях, акциях, конкурсах различного уровня по плану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лидеры, активы объединений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Экскурсия в  исторический парк «Россия – моя история»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/Тюмень,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острог/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 – май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/по графику с историческим парком/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Экскурсии в районный музей,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Ишимские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музеи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воспитатели лагеря с дневным пребыванием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Ученический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организатор, учителя физкультуры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воспитатели лагеря с дневным пребыванием, родители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Оформление и ежемесячное обновление стенда «В помощь поступающему», участие в открытых онлайн-уроках «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»,  участие во Всероссийском образовательном мероприятии «Урок цифры», элективные и профильные курсы по агротехнологическому направлению, реализация проекта «Финансовая грамотность школьников,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реализация регионального проекта «Кадры для региона».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Педагогический коллектив,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 xml:space="preserve">Диагностика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(профессиональные пробы) на платформе проекта по ранней профессиональной ориентации «Билет в будущее».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проекта «Билет в будущее»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Анкетирование «Профессиональное самоопределение»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«Осенняя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агродекада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Игра-конкурс «Познавательное земледелие»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Ярмарка учебных мест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День интересных сообщений «Жизнь села и аграрные профессии»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Библиотечный урок «Калейдоскоп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агропрофессий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Школьная научно-практическая конференция «Шаг в будущее»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Защита проекта «Я б в аграрии пошел – пусть меня научат»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Районная научно-практическая конференция «Шаг в будущее»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Выездные экскурсии на полевые работы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Озеленение школы, благоустройство территории, цветников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Организация социально-значимой деятельности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Трудоустройство несовершеннолетних в свободное от учебы время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«Родничок», в социальных сетях и на школьном сайте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в музее и  в коридоре, выставки к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музея,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актив музея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Выставки библиотеки к знаменательным,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Книгообмен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Благоустройство школьной территории, территории поселка, творческие проекты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Лесничество, бригады СЗД,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по технике безопасности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ТБ</w:t>
            </w:r>
            <w:proofErr w:type="gramEnd"/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по итоговой аттестации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Завуч по УВР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Регулярно сменяемые экспозиции (1 этаж школы)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Выставка творческих работ школьников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Благоустройство классных комнат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Выставка «Выбирай! Участвуй! Побеждай!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Популяризация школьной символики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 НОУ «Эрудит»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Руководитель научного общества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Отвественный</w:t>
            </w:r>
            <w:proofErr w:type="spell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рук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Областные мероприятия: «Большая перемена», «Подростки и Рок-н-ролл»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Муниципальное задание по предоставлению услуг дополнительного образования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в сфере военно-патриотического воспитания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Интерактивный урок мужества «К подвигу солдата сердцем прикоснись»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Муниципальный этап  областного фестиваля театральных постановок «Премьера-2022»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lastRenderedPageBreak/>
              <w:t>Заочный конкурс «Музей в чемодане», посвящённый году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День открытых дверей в музеях ОУ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Вахта Памяти (в том числе акции «Георгиевская ленточка», «Равнение на Победу» и др.)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«Зарница» для детей летних оздоровительных  лагерей</w:t>
            </w: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рисунков «Народное наследие», посвящённый году 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«Юный экскурсовод»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Конкурс чтецов «Культурное наследие Сладковского района»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Димитриевская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Выставка рисунков «Государственная символика России и история её развития»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A75DB8">
              <w:rPr>
                <w:rFonts w:ascii="Arial" w:eastAsia="Calibri" w:hAnsi="Arial" w:cs="Arial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 школы)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Реализация программы по профилактике правонарушений, преступлений 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безпризорности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«Шанс», программа профилактики суицидального поведения среди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подпростков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«На грани»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по плану кабинета ПАВ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кабинет ПАВ</w:t>
            </w:r>
            <w:proofErr w:type="gramEnd"/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Областная оперативно-профилактическая операция «Подросток» 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Проект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Киберпатруль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Тюменской области»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Телефон доверия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Педагог-организатор, социальный педагог, ответственный за ТБ,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75DB8" w:rsidRPr="00A75DB8" w:rsidTr="005465E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Акции «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», «Внимание – пешеход», «Вежливый водитель», «Зебра», «Береги своего пассажира», «Спасите наши жизни»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Всероссийские профилактические мероприятия: «Внимание, дети!», «Посвящение первоклассников в пешеходы», «Маршрут безопасности», «Вежливый водитель», «Стань заметней!», «Неделя безопасности»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Уроки правовых знаний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</w:tbl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color w:val="C00000"/>
          <w:kern w:val="2"/>
          <w:sz w:val="26"/>
          <w:szCs w:val="26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46"/>
        <w:gridCol w:w="1195"/>
        <w:gridCol w:w="2400"/>
        <w:gridCol w:w="3115"/>
      </w:tblGrid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на 2021-2022 учебный год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center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  <w:t>10-11 классы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 xml:space="preserve">2022 год </w:t>
            </w:r>
            <w:proofErr w:type="gramStart"/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–Г</w:t>
            </w:r>
            <w:proofErr w:type="gramEnd"/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од народного искусства и нематериального культурного наследия России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 xml:space="preserve">2022 год – 350 лет со дня рождения Петра </w:t>
            </w: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val="en-US" w:eastAsia="ko-KR"/>
              </w:rPr>
              <w:t>I</w:t>
            </w:r>
          </w:p>
          <w:p w:rsidR="00A75DB8" w:rsidRPr="00A75DB8" w:rsidRDefault="00A75DB8" w:rsidP="00A75DB8">
            <w:pPr>
              <w:widowControl w:val="0"/>
              <w:spacing w:after="0"/>
              <w:ind w:right="-1"/>
              <w:jc w:val="both"/>
              <w:rPr>
                <w:rFonts w:ascii="Arial" w:eastAsia="№Е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b/>
                <w:kern w:val="2"/>
                <w:sz w:val="24"/>
                <w:szCs w:val="26"/>
                <w:lang w:eastAsia="ko-KR"/>
              </w:rPr>
              <w:t>2023 год – Год педагога и наставника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36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знаний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210 лет со дня Бородинского сражения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Выставка букетов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руководители, 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Всероссийская акция «Пусть осень жизни будет золотой»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 xml:space="preserve">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День Учителя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организатор, педагогический коллектив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Марафон «Осенний переполох»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Предметные декады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Торжественная линейка, посвященная приему ребят в «ООГДЮО «РДШ»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Конкурс чтецов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добровольца (волонтера) в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по воспитанию, руководитель волонтерского отряда,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художника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истории,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День принятия Федеральных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конституционных законов о Государственных символах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>воспитанию,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Единый час творчества по оформлению школы к новому году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05-10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Выставка новогодних игрушек «Символ года-2023»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Строительство снежного городка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Новогодние и рождественские мероприятия и праздники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26-30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Месячник оборонно – массовой и спортивной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Январь - февраль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российского студенчества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по воспитанию,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музея,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школьного музея, классные руководители,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Фестиваль патриотической песни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хора, учитель музыки, 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200 лет со дня рождения Константина Дмитриевича Ушинского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Педагог-библиотекарь, 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руководитель школьного музея, педагог-библиотекарь,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Общешкольные конкурсы «Ученик года»,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Ученичок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года»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Всемирный день театра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Советник директора по воспитанию, учитель </w:t>
            </w: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Всероссийский день Земли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Руководитель школьного лесничества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«Зеленая планета»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Победы.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«Вахта памяти»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9 Мая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классные руководители, руководители патриотических объединений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ООГДЮО «РДШ», лидеры по направлениям, руководители детских объединений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Педагог-организатор, учитель музыки, руководитель 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школьного хора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часов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Кружок «Безопасный мир»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Клуб общения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важном</w:t>
            </w:r>
            <w:proofErr w:type="gram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НОУ «Эрудит»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«Управляй собой-10»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«Реализуй себя-11»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Объединение «Я – гражданин России»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 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ремя</w:t>
            </w:r>
            <w:proofErr w:type="spellEnd"/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Отчетно-выборное собрание, планирование работы на учебный год.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Выборы председателя «РДШ», кураторов направлений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«Российского движения школьников», активов школы, лидеров детских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Дни единых действий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в мероприятиях, акциях, конкурсах различного уровня по плану объединений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  <w:t>Председатель ООГДЮО «РДШ» школы, руководители детских объединений, лидеры, активы объединений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kern w:val="2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Экскурсия в  исторический парк «Россия – моя история»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/Тюмень,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острог/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 – май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/по графику с историческим парком/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Экскурсии в районный музей,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Ишимские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музеи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воспитатели лагеря с дневным пребыванием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Ученический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42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 организатор, учителя физкультуры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(профессиональные пробы) на платформе проекта по ранней профессиональной ориентации «Билет в будущее».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Анкетирование «Профессиональное самоопределение»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«Осенняя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агродекада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Игра-конкурс «Познавательное земледелие»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Встреча главы Сладковского района с выпускниками 11-х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Ярмарка учебных мест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 xml:space="preserve">Организация выставок литературы по 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Школьная научно-практическая конференция «Шаг в будущее»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Экскурсионные мероприятия на предприятия Сладковского района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Районная научно-практическая конференция «Шаг в будущее»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Выездные экскурсии на полевые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Озеленение школы, благоустройство территории, цветников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Организация социально-значимой деятельности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Трудоустройство несовершеннолетних в свободное от учебы время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«Родничок», в социальных сетях и на школьном сайте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i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Ориентировочное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время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в музее и  в коридоре, выставки к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руководитель музея,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 актив музея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Выставки библиотеки к знаменательным, памятным и юбилейным датам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Книгообмен </w:t>
            </w:r>
          </w:p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Благоустройство школьной территории, территории поселка, творческие проекты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Лесничество, бригады СЗД,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Стенды по технике безопасности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ТБ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 xml:space="preserve">Стенды по итоговой </w:t>
            </w: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Завуч по УВР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lastRenderedPageBreak/>
              <w:t xml:space="preserve">Регулярно сменяемые экспозиции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Выставка творческих работ школьников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Благоустройство классных комнат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</w:t>
            </w:r>
          </w:p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Популяризация школьной символики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Стенд НОУ «Эрудит»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firstLine="7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Руководитель научного общества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Отвественный</w:t>
            </w:r>
            <w:proofErr w:type="spellEnd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both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кл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рук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pacing w:val="-6"/>
                <w:sz w:val="24"/>
                <w:szCs w:val="24"/>
                <w:lang w:eastAsia="ru-RU"/>
              </w:rPr>
              <w:t>Областные мероприятия: «Большая перемена», «Подростки и Рок-н-ролл»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 xml:space="preserve">Муниципальное задание по предоставлению услуг дополнительного образования </w:t>
            </w:r>
          </w:p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color w:val="C00000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в сфере военно-патриотического воспитания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Интерактивный урок мужества «К подвигу солдата сердцем прикоснись»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Муниципальный этап  областного фестиваля театральных постановок «Премьера-2022»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Заочный конкурс «Музей в чемодане», посвящённый году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День открытых дверей в музеях ОУ </w:t>
            </w:r>
          </w:p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Вахта Памяти (в том числе акции «Георгиевская ленточка», «Равнение на Победу» и др.)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lastRenderedPageBreak/>
              <w:t>«Зарница» для детей летних оздоровительных  лагерей</w:t>
            </w: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рисунков «Народное наследие», посвящённый году  народного искусства и культурного наследия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Конкурс «Юный экскурсовод»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Конкурс чтецов «Культурное наследие Сладковского района»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Димитриевская</w:t>
            </w:r>
            <w:proofErr w:type="spellEnd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Выставка рисунков «Государственная символика России и история её развития»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№Е" w:hAnsi="Arial" w:cs="Arial"/>
                <w:kern w:val="2"/>
                <w:sz w:val="24"/>
                <w:szCs w:val="24"/>
                <w:lang w:eastAsia="ru-RU"/>
              </w:rPr>
              <w:t>Оргкомитет муниципального задания</w:t>
            </w:r>
          </w:p>
        </w:tc>
      </w:tr>
      <w:tr w:rsidR="00A75DB8" w:rsidRPr="00A75DB8" w:rsidTr="005465EA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b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A75DB8">
              <w:rPr>
                <w:rFonts w:ascii="Arial" w:eastAsia="Calibri" w:hAnsi="Arial" w:cs="Arial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 школы)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Реализация программы по профилактике правонарушений, преступлений 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безпризорности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«Шанс», программа профилактики суицидального поведения среди 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подпростков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«На грани»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Мероприятия по плану кабинета ПАВ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proofErr w:type="gramStart"/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Ответственный за кабинет ПАВ</w:t>
            </w:r>
            <w:proofErr w:type="gramEnd"/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Областная оперативно-профилактическая операция «Подросток» 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Киберпатруль</w:t>
            </w:r>
            <w:proofErr w:type="spell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 Тюменской области»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Телефон доверия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>Педагог-организатор, социальный педагог, ответственный за ТБ, классные руководители</w:t>
            </w:r>
          </w:p>
        </w:tc>
      </w:tr>
      <w:tr w:rsidR="00A75DB8" w:rsidRPr="00A75DB8" w:rsidTr="005465EA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Акции «</w:t>
            </w:r>
            <w:proofErr w:type="gramStart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», «Внимание – пешеход», </w:t>
            </w: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lastRenderedPageBreak/>
              <w:t>«Вежливый водитель», «Зебра», «Береги своего пассажира», «Спасите наши жизни»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(Оп №4)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Всероссийские профилактические мероприятия: «Внимание, дети!», «Посвящение первоклассников в пешеходы», «Маршрут безопасности», «Вежливый водитель», «Стань заметней!», «Неделя безопасности»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 xml:space="preserve">Уроки правовых знаний </w:t>
            </w: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</w:p>
          <w:p w:rsidR="00A75DB8" w:rsidRPr="00A75DB8" w:rsidRDefault="00A75DB8" w:rsidP="00A75DB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75D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ind w:hanging="87"/>
              <w:jc w:val="center"/>
              <w:rPr>
                <w:rFonts w:ascii="Arial" w:eastAsia="№Е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№Е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B8" w:rsidRPr="00A75DB8" w:rsidRDefault="00A75DB8" w:rsidP="00A75DB8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Педагог-организатор, социальный педагог, </w:t>
            </w:r>
            <w:r w:rsidRPr="00A75DB8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>ответственный за ТБ, классные руководители</w:t>
            </w:r>
          </w:p>
        </w:tc>
      </w:tr>
    </w:tbl>
    <w:p w:rsidR="00A75DB8" w:rsidRPr="00A75DB8" w:rsidRDefault="00A75DB8" w:rsidP="00A75DB8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Arial" w:eastAsia="Times New Roman" w:hAnsi="Arial" w:cs="Arial"/>
          <w:kern w:val="2"/>
          <w:sz w:val="26"/>
          <w:szCs w:val="26"/>
          <w:lang w:eastAsia="ko-KR"/>
        </w:rPr>
      </w:pPr>
    </w:p>
    <w:p w:rsidR="004F6299" w:rsidRDefault="004F6299"/>
    <w:sectPr w:rsidR="004F6299" w:rsidSect="00A75DB8">
      <w:footerReference w:type="default" r:id="rId9"/>
      <w:endnotePr>
        <w:numFmt w:val="decimal"/>
      </w:endnotePr>
      <w:pgSz w:w="11907" w:h="16839" w:code="9"/>
      <w:pgMar w:top="426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E3" w:rsidRDefault="00E663E3">
      <w:pPr>
        <w:spacing w:after="0" w:line="240" w:lineRule="auto"/>
      </w:pPr>
      <w:r>
        <w:separator/>
      </w:r>
    </w:p>
  </w:endnote>
  <w:endnote w:type="continuationSeparator" w:id="0">
    <w:p w:rsidR="00E663E3" w:rsidRDefault="00E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2F" w:rsidRPr="00BD5383" w:rsidRDefault="00A75DB8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AC5DE2" w:rsidRPr="00AC5DE2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6502F" w:rsidRDefault="00E663E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E3" w:rsidRDefault="00E663E3">
      <w:pPr>
        <w:spacing w:after="0" w:line="240" w:lineRule="auto"/>
      </w:pPr>
      <w:r>
        <w:separator/>
      </w:r>
    </w:p>
  </w:footnote>
  <w:footnote w:type="continuationSeparator" w:id="0">
    <w:p w:rsidR="00E663E3" w:rsidRDefault="00E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1D"/>
    <w:multiLevelType w:val="hybridMultilevel"/>
    <w:tmpl w:val="9AD441A8"/>
    <w:lvl w:ilvl="0" w:tplc="207A6DE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C0C85"/>
    <w:multiLevelType w:val="hybridMultilevel"/>
    <w:tmpl w:val="0F94DC14"/>
    <w:lvl w:ilvl="0" w:tplc="207A6DE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83E96"/>
    <w:multiLevelType w:val="multilevel"/>
    <w:tmpl w:val="A53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59B0"/>
    <w:multiLevelType w:val="hybridMultilevel"/>
    <w:tmpl w:val="8EB2AD1E"/>
    <w:lvl w:ilvl="0" w:tplc="207A6DE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813CB"/>
    <w:multiLevelType w:val="multilevel"/>
    <w:tmpl w:val="1C9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C22B1"/>
    <w:multiLevelType w:val="hybridMultilevel"/>
    <w:tmpl w:val="67A45B22"/>
    <w:lvl w:ilvl="0" w:tplc="207A6D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C91C85"/>
    <w:multiLevelType w:val="hybridMultilevel"/>
    <w:tmpl w:val="848E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7AC9"/>
    <w:multiLevelType w:val="hybridMultilevel"/>
    <w:tmpl w:val="7E80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22F9"/>
    <w:multiLevelType w:val="multilevel"/>
    <w:tmpl w:val="ABF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4549B"/>
    <w:multiLevelType w:val="multilevel"/>
    <w:tmpl w:val="2C4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37D9"/>
    <w:multiLevelType w:val="multilevel"/>
    <w:tmpl w:val="73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A50CE"/>
    <w:multiLevelType w:val="multilevel"/>
    <w:tmpl w:val="4D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B7000"/>
    <w:multiLevelType w:val="hybridMultilevel"/>
    <w:tmpl w:val="DA42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2"/>
    <w:rsid w:val="004E2AC2"/>
    <w:rsid w:val="004F6299"/>
    <w:rsid w:val="00A75DB8"/>
    <w:rsid w:val="00AC5DE2"/>
    <w:rsid w:val="00E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DB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A75DB8"/>
  </w:style>
  <w:style w:type="paragraph" w:customStyle="1" w:styleId="ParaAttribute30">
    <w:name w:val="ParaAttribute30"/>
    <w:rsid w:val="00A75DB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75DB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A75DB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7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A75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A75DB8"/>
    <w:rPr>
      <w:vertAlign w:val="superscript"/>
    </w:rPr>
  </w:style>
  <w:style w:type="paragraph" w:customStyle="1" w:styleId="ParaAttribute38">
    <w:name w:val="ParaAttribute38"/>
    <w:rsid w:val="00A75DB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75DB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75DB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75DB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75DB8"/>
    <w:rPr>
      <w:rFonts w:ascii="Times New Roman" w:eastAsia="Times New Roman"/>
      <w:sz w:val="28"/>
    </w:rPr>
  </w:style>
  <w:style w:type="character" w:customStyle="1" w:styleId="CharAttribute512">
    <w:name w:val="CharAttribute512"/>
    <w:rsid w:val="00A75DB8"/>
    <w:rPr>
      <w:rFonts w:ascii="Times New Roman" w:eastAsia="Times New Roman"/>
      <w:sz w:val="28"/>
    </w:rPr>
  </w:style>
  <w:style w:type="character" w:customStyle="1" w:styleId="CharAttribute3">
    <w:name w:val="CharAttribute3"/>
    <w:rsid w:val="00A75DB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75DB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75DB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75DB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75DB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A75DB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A75DB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75DB8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A75DB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A75DB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75DB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75DB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75DB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75DB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75DB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75DB8"/>
    <w:rPr>
      <w:rFonts w:ascii="Times New Roman" w:eastAsia="Times New Roman"/>
      <w:sz w:val="28"/>
    </w:rPr>
  </w:style>
  <w:style w:type="character" w:customStyle="1" w:styleId="CharAttribute269">
    <w:name w:val="CharAttribute269"/>
    <w:rsid w:val="00A75DB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75DB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75DB8"/>
    <w:rPr>
      <w:rFonts w:ascii="Times New Roman" w:eastAsia="Times New Roman"/>
      <w:sz w:val="28"/>
    </w:rPr>
  </w:style>
  <w:style w:type="character" w:customStyle="1" w:styleId="CharAttribute273">
    <w:name w:val="CharAttribute273"/>
    <w:rsid w:val="00A75DB8"/>
    <w:rPr>
      <w:rFonts w:ascii="Times New Roman" w:eastAsia="Times New Roman"/>
      <w:sz w:val="28"/>
    </w:rPr>
  </w:style>
  <w:style w:type="character" w:customStyle="1" w:styleId="CharAttribute274">
    <w:name w:val="CharAttribute274"/>
    <w:rsid w:val="00A75DB8"/>
    <w:rPr>
      <w:rFonts w:ascii="Times New Roman" w:eastAsia="Times New Roman"/>
      <w:sz w:val="28"/>
    </w:rPr>
  </w:style>
  <w:style w:type="character" w:customStyle="1" w:styleId="CharAttribute275">
    <w:name w:val="CharAttribute275"/>
    <w:rsid w:val="00A75DB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75DB8"/>
    <w:rPr>
      <w:rFonts w:ascii="Times New Roman" w:eastAsia="Times New Roman"/>
      <w:sz w:val="28"/>
    </w:rPr>
  </w:style>
  <w:style w:type="character" w:customStyle="1" w:styleId="CharAttribute277">
    <w:name w:val="CharAttribute277"/>
    <w:rsid w:val="00A75DB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75DB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75DB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75DB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75DB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75DB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75DB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75DB8"/>
    <w:rPr>
      <w:rFonts w:ascii="Times New Roman" w:eastAsia="Times New Roman"/>
      <w:sz w:val="28"/>
    </w:rPr>
  </w:style>
  <w:style w:type="character" w:customStyle="1" w:styleId="CharAttribute285">
    <w:name w:val="CharAttribute285"/>
    <w:rsid w:val="00A75DB8"/>
    <w:rPr>
      <w:rFonts w:ascii="Times New Roman" w:eastAsia="Times New Roman"/>
      <w:sz w:val="28"/>
    </w:rPr>
  </w:style>
  <w:style w:type="character" w:customStyle="1" w:styleId="CharAttribute286">
    <w:name w:val="CharAttribute286"/>
    <w:rsid w:val="00A75DB8"/>
    <w:rPr>
      <w:rFonts w:ascii="Times New Roman" w:eastAsia="Times New Roman"/>
      <w:sz w:val="28"/>
    </w:rPr>
  </w:style>
  <w:style w:type="character" w:customStyle="1" w:styleId="CharAttribute287">
    <w:name w:val="CharAttribute287"/>
    <w:rsid w:val="00A75DB8"/>
    <w:rPr>
      <w:rFonts w:ascii="Times New Roman" w:eastAsia="Times New Roman"/>
      <w:sz w:val="28"/>
    </w:rPr>
  </w:style>
  <w:style w:type="character" w:customStyle="1" w:styleId="CharAttribute288">
    <w:name w:val="CharAttribute288"/>
    <w:rsid w:val="00A75DB8"/>
    <w:rPr>
      <w:rFonts w:ascii="Times New Roman" w:eastAsia="Times New Roman"/>
      <w:sz w:val="28"/>
    </w:rPr>
  </w:style>
  <w:style w:type="character" w:customStyle="1" w:styleId="CharAttribute289">
    <w:name w:val="CharAttribute289"/>
    <w:rsid w:val="00A75DB8"/>
    <w:rPr>
      <w:rFonts w:ascii="Times New Roman" w:eastAsia="Times New Roman"/>
      <w:sz w:val="28"/>
    </w:rPr>
  </w:style>
  <w:style w:type="character" w:customStyle="1" w:styleId="CharAttribute290">
    <w:name w:val="CharAttribute290"/>
    <w:rsid w:val="00A75DB8"/>
    <w:rPr>
      <w:rFonts w:ascii="Times New Roman" w:eastAsia="Times New Roman"/>
      <w:sz w:val="28"/>
    </w:rPr>
  </w:style>
  <w:style w:type="character" w:customStyle="1" w:styleId="CharAttribute291">
    <w:name w:val="CharAttribute291"/>
    <w:rsid w:val="00A75DB8"/>
    <w:rPr>
      <w:rFonts w:ascii="Times New Roman" w:eastAsia="Times New Roman"/>
      <w:sz w:val="28"/>
    </w:rPr>
  </w:style>
  <w:style w:type="character" w:customStyle="1" w:styleId="CharAttribute292">
    <w:name w:val="CharAttribute292"/>
    <w:rsid w:val="00A75DB8"/>
    <w:rPr>
      <w:rFonts w:ascii="Times New Roman" w:eastAsia="Times New Roman"/>
      <w:sz w:val="28"/>
    </w:rPr>
  </w:style>
  <w:style w:type="character" w:customStyle="1" w:styleId="CharAttribute293">
    <w:name w:val="CharAttribute293"/>
    <w:rsid w:val="00A75DB8"/>
    <w:rPr>
      <w:rFonts w:ascii="Times New Roman" w:eastAsia="Times New Roman"/>
      <w:sz w:val="28"/>
    </w:rPr>
  </w:style>
  <w:style w:type="character" w:customStyle="1" w:styleId="CharAttribute294">
    <w:name w:val="CharAttribute294"/>
    <w:rsid w:val="00A75DB8"/>
    <w:rPr>
      <w:rFonts w:ascii="Times New Roman" w:eastAsia="Times New Roman"/>
      <w:sz w:val="28"/>
    </w:rPr>
  </w:style>
  <w:style w:type="character" w:customStyle="1" w:styleId="CharAttribute295">
    <w:name w:val="CharAttribute295"/>
    <w:rsid w:val="00A75DB8"/>
    <w:rPr>
      <w:rFonts w:ascii="Times New Roman" w:eastAsia="Times New Roman"/>
      <w:sz w:val="28"/>
    </w:rPr>
  </w:style>
  <w:style w:type="character" w:customStyle="1" w:styleId="CharAttribute296">
    <w:name w:val="CharAttribute296"/>
    <w:rsid w:val="00A75DB8"/>
    <w:rPr>
      <w:rFonts w:ascii="Times New Roman" w:eastAsia="Times New Roman"/>
      <w:sz w:val="28"/>
    </w:rPr>
  </w:style>
  <w:style w:type="character" w:customStyle="1" w:styleId="CharAttribute297">
    <w:name w:val="CharAttribute297"/>
    <w:rsid w:val="00A75DB8"/>
    <w:rPr>
      <w:rFonts w:ascii="Times New Roman" w:eastAsia="Times New Roman"/>
      <w:sz w:val="28"/>
    </w:rPr>
  </w:style>
  <w:style w:type="character" w:customStyle="1" w:styleId="CharAttribute298">
    <w:name w:val="CharAttribute298"/>
    <w:rsid w:val="00A75DB8"/>
    <w:rPr>
      <w:rFonts w:ascii="Times New Roman" w:eastAsia="Times New Roman"/>
      <w:sz w:val="28"/>
    </w:rPr>
  </w:style>
  <w:style w:type="character" w:customStyle="1" w:styleId="CharAttribute299">
    <w:name w:val="CharAttribute299"/>
    <w:rsid w:val="00A75DB8"/>
    <w:rPr>
      <w:rFonts w:ascii="Times New Roman" w:eastAsia="Times New Roman"/>
      <w:sz w:val="28"/>
    </w:rPr>
  </w:style>
  <w:style w:type="character" w:customStyle="1" w:styleId="CharAttribute300">
    <w:name w:val="CharAttribute300"/>
    <w:rsid w:val="00A75DB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75DB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75DB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75DB8"/>
    <w:rPr>
      <w:rFonts w:ascii="Times New Roman" w:eastAsia="Times New Roman"/>
      <w:sz w:val="28"/>
    </w:rPr>
  </w:style>
  <w:style w:type="character" w:customStyle="1" w:styleId="CharAttribute305">
    <w:name w:val="CharAttribute305"/>
    <w:rsid w:val="00A75DB8"/>
    <w:rPr>
      <w:rFonts w:ascii="Times New Roman" w:eastAsia="Times New Roman"/>
      <w:sz w:val="28"/>
    </w:rPr>
  </w:style>
  <w:style w:type="character" w:customStyle="1" w:styleId="CharAttribute306">
    <w:name w:val="CharAttribute306"/>
    <w:rsid w:val="00A75DB8"/>
    <w:rPr>
      <w:rFonts w:ascii="Times New Roman" w:eastAsia="Times New Roman"/>
      <w:sz w:val="28"/>
    </w:rPr>
  </w:style>
  <w:style w:type="character" w:customStyle="1" w:styleId="CharAttribute307">
    <w:name w:val="CharAttribute307"/>
    <w:rsid w:val="00A75DB8"/>
    <w:rPr>
      <w:rFonts w:ascii="Times New Roman" w:eastAsia="Times New Roman"/>
      <w:sz w:val="28"/>
    </w:rPr>
  </w:style>
  <w:style w:type="character" w:customStyle="1" w:styleId="CharAttribute308">
    <w:name w:val="CharAttribute308"/>
    <w:rsid w:val="00A75DB8"/>
    <w:rPr>
      <w:rFonts w:ascii="Times New Roman" w:eastAsia="Times New Roman"/>
      <w:sz w:val="28"/>
    </w:rPr>
  </w:style>
  <w:style w:type="character" w:customStyle="1" w:styleId="CharAttribute309">
    <w:name w:val="CharAttribute309"/>
    <w:rsid w:val="00A75DB8"/>
    <w:rPr>
      <w:rFonts w:ascii="Times New Roman" w:eastAsia="Times New Roman"/>
      <w:sz w:val="28"/>
    </w:rPr>
  </w:style>
  <w:style w:type="character" w:customStyle="1" w:styleId="CharAttribute310">
    <w:name w:val="CharAttribute310"/>
    <w:rsid w:val="00A75DB8"/>
    <w:rPr>
      <w:rFonts w:ascii="Times New Roman" w:eastAsia="Times New Roman"/>
      <w:sz w:val="28"/>
    </w:rPr>
  </w:style>
  <w:style w:type="character" w:customStyle="1" w:styleId="CharAttribute311">
    <w:name w:val="CharAttribute311"/>
    <w:rsid w:val="00A75DB8"/>
    <w:rPr>
      <w:rFonts w:ascii="Times New Roman" w:eastAsia="Times New Roman"/>
      <w:sz w:val="28"/>
    </w:rPr>
  </w:style>
  <w:style w:type="character" w:customStyle="1" w:styleId="CharAttribute312">
    <w:name w:val="CharAttribute312"/>
    <w:rsid w:val="00A75DB8"/>
    <w:rPr>
      <w:rFonts w:ascii="Times New Roman" w:eastAsia="Times New Roman"/>
      <w:sz w:val="28"/>
    </w:rPr>
  </w:style>
  <w:style w:type="character" w:customStyle="1" w:styleId="CharAttribute313">
    <w:name w:val="CharAttribute313"/>
    <w:rsid w:val="00A75DB8"/>
    <w:rPr>
      <w:rFonts w:ascii="Times New Roman" w:eastAsia="Times New Roman"/>
      <w:sz w:val="28"/>
    </w:rPr>
  </w:style>
  <w:style w:type="character" w:customStyle="1" w:styleId="CharAttribute314">
    <w:name w:val="CharAttribute314"/>
    <w:rsid w:val="00A75DB8"/>
    <w:rPr>
      <w:rFonts w:ascii="Times New Roman" w:eastAsia="Times New Roman"/>
      <w:sz w:val="28"/>
    </w:rPr>
  </w:style>
  <w:style w:type="character" w:customStyle="1" w:styleId="CharAttribute315">
    <w:name w:val="CharAttribute315"/>
    <w:rsid w:val="00A75DB8"/>
    <w:rPr>
      <w:rFonts w:ascii="Times New Roman" w:eastAsia="Times New Roman"/>
      <w:sz w:val="28"/>
    </w:rPr>
  </w:style>
  <w:style w:type="character" w:customStyle="1" w:styleId="CharAttribute316">
    <w:name w:val="CharAttribute316"/>
    <w:rsid w:val="00A75DB8"/>
    <w:rPr>
      <w:rFonts w:ascii="Times New Roman" w:eastAsia="Times New Roman"/>
      <w:sz w:val="28"/>
    </w:rPr>
  </w:style>
  <w:style w:type="character" w:customStyle="1" w:styleId="CharAttribute317">
    <w:name w:val="CharAttribute317"/>
    <w:rsid w:val="00A75DB8"/>
    <w:rPr>
      <w:rFonts w:ascii="Times New Roman" w:eastAsia="Times New Roman"/>
      <w:sz w:val="28"/>
    </w:rPr>
  </w:style>
  <w:style w:type="character" w:customStyle="1" w:styleId="CharAttribute318">
    <w:name w:val="CharAttribute318"/>
    <w:rsid w:val="00A75DB8"/>
    <w:rPr>
      <w:rFonts w:ascii="Times New Roman" w:eastAsia="Times New Roman"/>
      <w:sz w:val="28"/>
    </w:rPr>
  </w:style>
  <w:style w:type="character" w:customStyle="1" w:styleId="CharAttribute319">
    <w:name w:val="CharAttribute319"/>
    <w:rsid w:val="00A75DB8"/>
    <w:rPr>
      <w:rFonts w:ascii="Times New Roman" w:eastAsia="Times New Roman"/>
      <w:sz w:val="28"/>
    </w:rPr>
  </w:style>
  <w:style w:type="character" w:customStyle="1" w:styleId="CharAttribute320">
    <w:name w:val="CharAttribute320"/>
    <w:rsid w:val="00A75DB8"/>
    <w:rPr>
      <w:rFonts w:ascii="Times New Roman" w:eastAsia="Times New Roman"/>
      <w:sz w:val="28"/>
    </w:rPr>
  </w:style>
  <w:style w:type="character" w:customStyle="1" w:styleId="CharAttribute321">
    <w:name w:val="CharAttribute321"/>
    <w:rsid w:val="00A75DB8"/>
    <w:rPr>
      <w:rFonts w:ascii="Times New Roman" w:eastAsia="Times New Roman"/>
      <w:sz w:val="28"/>
    </w:rPr>
  </w:style>
  <w:style w:type="character" w:customStyle="1" w:styleId="CharAttribute322">
    <w:name w:val="CharAttribute322"/>
    <w:rsid w:val="00A75DB8"/>
    <w:rPr>
      <w:rFonts w:ascii="Times New Roman" w:eastAsia="Times New Roman"/>
      <w:sz w:val="28"/>
    </w:rPr>
  </w:style>
  <w:style w:type="character" w:customStyle="1" w:styleId="CharAttribute323">
    <w:name w:val="CharAttribute323"/>
    <w:rsid w:val="00A75DB8"/>
    <w:rPr>
      <w:rFonts w:ascii="Times New Roman" w:eastAsia="Times New Roman"/>
      <w:sz w:val="28"/>
    </w:rPr>
  </w:style>
  <w:style w:type="character" w:customStyle="1" w:styleId="CharAttribute324">
    <w:name w:val="CharAttribute324"/>
    <w:rsid w:val="00A75DB8"/>
    <w:rPr>
      <w:rFonts w:ascii="Times New Roman" w:eastAsia="Times New Roman"/>
      <w:sz w:val="28"/>
    </w:rPr>
  </w:style>
  <w:style w:type="character" w:customStyle="1" w:styleId="CharAttribute325">
    <w:name w:val="CharAttribute325"/>
    <w:rsid w:val="00A75DB8"/>
    <w:rPr>
      <w:rFonts w:ascii="Times New Roman" w:eastAsia="Times New Roman"/>
      <w:sz w:val="28"/>
    </w:rPr>
  </w:style>
  <w:style w:type="character" w:customStyle="1" w:styleId="CharAttribute326">
    <w:name w:val="CharAttribute326"/>
    <w:rsid w:val="00A75DB8"/>
    <w:rPr>
      <w:rFonts w:ascii="Times New Roman" w:eastAsia="Times New Roman"/>
      <w:sz w:val="28"/>
    </w:rPr>
  </w:style>
  <w:style w:type="character" w:customStyle="1" w:styleId="CharAttribute327">
    <w:name w:val="CharAttribute327"/>
    <w:rsid w:val="00A75DB8"/>
    <w:rPr>
      <w:rFonts w:ascii="Times New Roman" w:eastAsia="Times New Roman"/>
      <w:sz w:val="28"/>
    </w:rPr>
  </w:style>
  <w:style w:type="character" w:customStyle="1" w:styleId="CharAttribute328">
    <w:name w:val="CharAttribute328"/>
    <w:rsid w:val="00A75DB8"/>
    <w:rPr>
      <w:rFonts w:ascii="Times New Roman" w:eastAsia="Times New Roman"/>
      <w:sz w:val="28"/>
    </w:rPr>
  </w:style>
  <w:style w:type="character" w:customStyle="1" w:styleId="CharAttribute329">
    <w:name w:val="CharAttribute329"/>
    <w:rsid w:val="00A75DB8"/>
    <w:rPr>
      <w:rFonts w:ascii="Times New Roman" w:eastAsia="Times New Roman"/>
      <w:sz w:val="28"/>
    </w:rPr>
  </w:style>
  <w:style w:type="character" w:customStyle="1" w:styleId="CharAttribute330">
    <w:name w:val="CharAttribute330"/>
    <w:rsid w:val="00A75DB8"/>
    <w:rPr>
      <w:rFonts w:ascii="Times New Roman" w:eastAsia="Times New Roman"/>
      <w:sz w:val="28"/>
    </w:rPr>
  </w:style>
  <w:style w:type="character" w:customStyle="1" w:styleId="CharAttribute331">
    <w:name w:val="CharAttribute331"/>
    <w:rsid w:val="00A75DB8"/>
    <w:rPr>
      <w:rFonts w:ascii="Times New Roman" w:eastAsia="Times New Roman"/>
      <w:sz w:val="28"/>
    </w:rPr>
  </w:style>
  <w:style w:type="character" w:customStyle="1" w:styleId="CharAttribute332">
    <w:name w:val="CharAttribute332"/>
    <w:rsid w:val="00A75DB8"/>
    <w:rPr>
      <w:rFonts w:ascii="Times New Roman" w:eastAsia="Times New Roman"/>
      <w:sz w:val="28"/>
    </w:rPr>
  </w:style>
  <w:style w:type="character" w:customStyle="1" w:styleId="CharAttribute333">
    <w:name w:val="CharAttribute333"/>
    <w:rsid w:val="00A75DB8"/>
    <w:rPr>
      <w:rFonts w:ascii="Times New Roman" w:eastAsia="Times New Roman"/>
      <w:sz w:val="28"/>
    </w:rPr>
  </w:style>
  <w:style w:type="character" w:customStyle="1" w:styleId="CharAttribute334">
    <w:name w:val="CharAttribute334"/>
    <w:rsid w:val="00A75DB8"/>
    <w:rPr>
      <w:rFonts w:ascii="Times New Roman" w:eastAsia="Times New Roman"/>
      <w:sz w:val="28"/>
    </w:rPr>
  </w:style>
  <w:style w:type="character" w:customStyle="1" w:styleId="CharAttribute335">
    <w:name w:val="CharAttribute335"/>
    <w:rsid w:val="00A75DB8"/>
    <w:rPr>
      <w:rFonts w:ascii="Times New Roman" w:eastAsia="Times New Roman"/>
      <w:sz w:val="28"/>
    </w:rPr>
  </w:style>
  <w:style w:type="character" w:customStyle="1" w:styleId="CharAttribute514">
    <w:name w:val="CharAttribute514"/>
    <w:rsid w:val="00A75DB8"/>
    <w:rPr>
      <w:rFonts w:ascii="Times New Roman" w:eastAsia="Times New Roman"/>
      <w:sz w:val="28"/>
    </w:rPr>
  </w:style>
  <w:style w:type="character" w:customStyle="1" w:styleId="CharAttribute520">
    <w:name w:val="CharAttribute520"/>
    <w:rsid w:val="00A75DB8"/>
    <w:rPr>
      <w:rFonts w:ascii="Times New Roman" w:eastAsia="Times New Roman"/>
      <w:sz w:val="28"/>
    </w:rPr>
  </w:style>
  <w:style w:type="character" w:customStyle="1" w:styleId="CharAttribute521">
    <w:name w:val="CharAttribute521"/>
    <w:rsid w:val="00A75DB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75DB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75DB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75DB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75DB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75D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DB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DB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DB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A75DB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75DB8"/>
    <w:rPr>
      <w:rFonts w:ascii="Times New Roman" w:eastAsia="Times New Roman"/>
      <w:sz w:val="28"/>
    </w:rPr>
  </w:style>
  <w:style w:type="character" w:customStyle="1" w:styleId="CharAttribute534">
    <w:name w:val="CharAttribute534"/>
    <w:rsid w:val="00A75DB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75DB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75DB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75DB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7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75DB8"/>
    <w:rPr>
      <w:rFonts w:ascii="Times New Roman" w:eastAsia="Times New Roman"/>
      <w:sz w:val="28"/>
    </w:rPr>
  </w:style>
  <w:style w:type="character" w:customStyle="1" w:styleId="CharAttribute499">
    <w:name w:val="CharAttribute499"/>
    <w:rsid w:val="00A75DB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75DB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75DB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A75DB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A75DB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75DB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A75DB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75D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75DB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75DB8"/>
  </w:style>
  <w:style w:type="table" w:styleId="af9">
    <w:name w:val="Table Grid"/>
    <w:basedOn w:val="a1"/>
    <w:uiPriority w:val="59"/>
    <w:rsid w:val="00A75DB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7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A75DB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75DB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75D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75DB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75D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75DB8"/>
    <w:rPr>
      <w:rFonts w:ascii="Times New Roman" w:eastAsia="Batang" w:hAnsi="Batang"/>
      <w:color w:val="0000FF"/>
      <w:sz w:val="28"/>
      <w:u w:val="single"/>
    </w:rPr>
  </w:style>
  <w:style w:type="paragraph" w:customStyle="1" w:styleId="Default">
    <w:name w:val="Default"/>
    <w:rsid w:val="00A75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DB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A75DB8"/>
  </w:style>
  <w:style w:type="paragraph" w:customStyle="1" w:styleId="ParaAttribute30">
    <w:name w:val="ParaAttribute30"/>
    <w:rsid w:val="00A75DB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75DB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A75DB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7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A75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A75DB8"/>
    <w:rPr>
      <w:vertAlign w:val="superscript"/>
    </w:rPr>
  </w:style>
  <w:style w:type="paragraph" w:customStyle="1" w:styleId="ParaAttribute38">
    <w:name w:val="ParaAttribute38"/>
    <w:rsid w:val="00A75DB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75DB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75DB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75DB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75DB8"/>
    <w:rPr>
      <w:rFonts w:ascii="Times New Roman" w:eastAsia="Times New Roman"/>
      <w:sz w:val="28"/>
    </w:rPr>
  </w:style>
  <w:style w:type="character" w:customStyle="1" w:styleId="CharAttribute512">
    <w:name w:val="CharAttribute512"/>
    <w:rsid w:val="00A75DB8"/>
    <w:rPr>
      <w:rFonts w:ascii="Times New Roman" w:eastAsia="Times New Roman"/>
      <w:sz w:val="28"/>
    </w:rPr>
  </w:style>
  <w:style w:type="character" w:customStyle="1" w:styleId="CharAttribute3">
    <w:name w:val="CharAttribute3"/>
    <w:rsid w:val="00A75DB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75DB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75DB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75DB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75DB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A75DB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A75DB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75DB8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A75DB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A75DB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75DB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75DB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75DB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75DB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75DB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75DB8"/>
    <w:rPr>
      <w:rFonts w:ascii="Times New Roman" w:eastAsia="Times New Roman"/>
      <w:sz w:val="28"/>
    </w:rPr>
  </w:style>
  <w:style w:type="character" w:customStyle="1" w:styleId="CharAttribute269">
    <w:name w:val="CharAttribute269"/>
    <w:rsid w:val="00A75DB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75DB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75DB8"/>
    <w:rPr>
      <w:rFonts w:ascii="Times New Roman" w:eastAsia="Times New Roman"/>
      <w:sz w:val="28"/>
    </w:rPr>
  </w:style>
  <w:style w:type="character" w:customStyle="1" w:styleId="CharAttribute273">
    <w:name w:val="CharAttribute273"/>
    <w:rsid w:val="00A75DB8"/>
    <w:rPr>
      <w:rFonts w:ascii="Times New Roman" w:eastAsia="Times New Roman"/>
      <w:sz w:val="28"/>
    </w:rPr>
  </w:style>
  <w:style w:type="character" w:customStyle="1" w:styleId="CharAttribute274">
    <w:name w:val="CharAttribute274"/>
    <w:rsid w:val="00A75DB8"/>
    <w:rPr>
      <w:rFonts w:ascii="Times New Roman" w:eastAsia="Times New Roman"/>
      <w:sz w:val="28"/>
    </w:rPr>
  </w:style>
  <w:style w:type="character" w:customStyle="1" w:styleId="CharAttribute275">
    <w:name w:val="CharAttribute275"/>
    <w:rsid w:val="00A75DB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75DB8"/>
    <w:rPr>
      <w:rFonts w:ascii="Times New Roman" w:eastAsia="Times New Roman"/>
      <w:sz w:val="28"/>
    </w:rPr>
  </w:style>
  <w:style w:type="character" w:customStyle="1" w:styleId="CharAttribute277">
    <w:name w:val="CharAttribute277"/>
    <w:rsid w:val="00A75DB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75DB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75DB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75DB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75DB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75DB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75DB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75DB8"/>
    <w:rPr>
      <w:rFonts w:ascii="Times New Roman" w:eastAsia="Times New Roman"/>
      <w:sz w:val="28"/>
    </w:rPr>
  </w:style>
  <w:style w:type="character" w:customStyle="1" w:styleId="CharAttribute285">
    <w:name w:val="CharAttribute285"/>
    <w:rsid w:val="00A75DB8"/>
    <w:rPr>
      <w:rFonts w:ascii="Times New Roman" w:eastAsia="Times New Roman"/>
      <w:sz w:val="28"/>
    </w:rPr>
  </w:style>
  <w:style w:type="character" w:customStyle="1" w:styleId="CharAttribute286">
    <w:name w:val="CharAttribute286"/>
    <w:rsid w:val="00A75DB8"/>
    <w:rPr>
      <w:rFonts w:ascii="Times New Roman" w:eastAsia="Times New Roman"/>
      <w:sz w:val="28"/>
    </w:rPr>
  </w:style>
  <w:style w:type="character" w:customStyle="1" w:styleId="CharAttribute287">
    <w:name w:val="CharAttribute287"/>
    <w:rsid w:val="00A75DB8"/>
    <w:rPr>
      <w:rFonts w:ascii="Times New Roman" w:eastAsia="Times New Roman"/>
      <w:sz w:val="28"/>
    </w:rPr>
  </w:style>
  <w:style w:type="character" w:customStyle="1" w:styleId="CharAttribute288">
    <w:name w:val="CharAttribute288"/>
    <w:rsid w:val="00A75DB8"/>
    <w:rPr>
      <w:rFonts w:ascii="Times New Roman" w:eastAsia="Times New Roman"/>
      <w:sz w:val="28"/>
    </w:rPr>
  </w:style>
  <w:style w:type="character" w:customStyle="1" w:styleId="CharAttribute289">
    <w:name w:val="CharAttribute289"/>
    <w:rsid w:val="00A75DB8"/>
    <w:rPr>
      <w:rFonts w:ascii="Times New Roman" w:eastAsia="Times New Roman"/>
      <w:sz w:val="28"/>
    </w:rPr>
  </w:style>
  <w:style w:type="character" w:customStyle="1" w:styleId="CharAttribute290">
    <w:name w:val="CharAttribute290"/>
    <w:rsid w:val="00A75DB8"/>
    <w:rPr>
      <w:rFonts w:ascii="Times New Roman" w:eastAsia="Times New Roman"/>
      <w:sz w:val="28"/>
    </w:rPr>
  </w:style>
  <w:style w:type="character" w:customStyle="1" w:styleId="CharAttribute291">
    <w:name w:val="CharAttribute291"/>
    <w:rsid w:val="00A75DB8"/>
    <w:rPr>
      <w:rFonts w:ascii="Times New Roman" w:eastAsia="Times New Roman"/>
      <w:sz w:val="28"/>
    </w:rPr>
  </w:style>
  <w:style w:type="character" w:customStyle="1" w:styleId="CharAttribute292">
    <w:name w:val="CharAttribute292"/>
    <w:rsid w:val="00A75DB8"/>
    <w:rPr>
      <w:rFonts w:ascii="Times New Roman" w:eastAsia="Times New Roman"/>
      <w:sz w:val="28"/>
    </w:rPr>
  </w:style>
  <w:style w:type="character" w:customStyle="1" w:styleId="CharAttribute293">
    <w:name w:val="CharAttribute293"/>
    <w:rsid w:val="00A75DB8"/>
    <w:rPr>
      <w:rFonts w:ascii="Times New Roman" w:eastAsia="Times New Roman"/>
      <w:sz w:val="28"/>
    </w:rPr>
  </w:style>
  <w:style w:type="character" w:customStyle="1" w:styleId="CharAttribute294">
    <w:name w:val="CharAttribute294"/>
    <w:rsid w:val="00A75DB8"/>
    <w:rPr>
      <w:rFonts w:ascii="Times New Roman" w:eastAsia="Times New Roman"/>
      <w:sz w:val="28"/>
    </w:rPr>
  </w:style>
  <w:style w:type="character" w:customStyle="1" w:styleId="CharAttribute295">
    <w:name w:val="CharAttribute295"/>
    <w:rsid w:val="00A75DB8"/>
    <w:rPr>
      <w:rFonts w:ascii="Times New Roman" w:eastAsia="Times New Roman"/>
      <w:sz w:val="28"/>
    </w:rPr>
  </w:style>
  <w:style w:type="character" w:customStyle="1" w:styleId="CharAttribute296">
    <w:name w:val="CharAttribute296"/>
    <w:rsid w:val="00A75DB8"/>
    <w:rPr>
      <w:rFonts w:ascii="Times New Roman" w:eastAsia="Times New Roman"/>
      <w:sz w:val="28"/>
    </w:rPr>
  </w:style>
  <w:style w:type="character" w:customStyle="1" w:styleId="CharAttribute297">
    <w:name w:val="CharAttribute297"/>
    <w:rsid w:val="00A75DB8"/>
    <w:rPr>
      <w:rFonts w:ascii="Times New Roman" w:eastAsia="Times New Roman"/>
      <w:sz w:val="28"/>
    </w:rPr>
  </w:style>
  <w:style w:type="character" w:customStyle="1" w:styleId="CharAttribute298">
    <w:name w:val="CharAttribute298"/>
    <w:rsid w:val="00A75DB8"/>
    <w:rPr>
      <w:rFonts w:ascii="Times New Roman" w:eastAsia="Times New Roman"/>
      <w:sz w:val="28"/>
    </w:rPr>
  </w:style>
  <w:style w:type="character" w:customStyle="1" w:styleId="CharAttribute299">
    <w:name w:val="CharAttribute299"/>
    <w:rsid w:val="00A75DB8"/>
    <w:rPr>
      <w:rFonts w:ascii="Times New Roman" w:eastAsia="Times New Roman"/>
      <w:sz w:val="28"/>
    </w:rPr>
  </w:style>
  <w:style w:type="character" w:customStyle="1" w:styleId="CharAttribute300">
    <w:name w:val="CharAttribute300"/>
    <w:rsid w:val="00A75DB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75DB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75DB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75DB8"/>
    <w:rPr>
      <w:rFonts w:ascii="Times New Roman" w:eastAsia="Times New Roman"/>
      <w:sz w:val="28"/>
    </w:rPr>
  </w:style>
  <w:style w:type="character" w:customStyle="1" w:styleId="CharAttribute305">
    <w:name w:val="CharAttribute305"/>
    <w:rsid w:val="00A75DB8"/>
    <w:rPr>
      <w:rFonts w:ascii="Times New Roman" w:eastAsia="Times New Roman"/>
      <w:sz w:val="28"/>
    </w:rPr>
  </w:style>
  <w:style w:type="character" w:customStyle="1" w:styleId="CharAttribute306">
    <w:name w:val="CharAttribute306"/>
    <w:rsid w:val="00A75DB8"/>
    <w:rPr>
      <w:rFonts w:ascii="Times New Roman" w:eastAsia="Times New Roman"/>
      <w:sz w:val="28"/>
    </w:rPr>
  </w:style>
  <w:style w:type="character" w:customStyle="1" w:styleId="CharAttribute307">
    <w:name w:val="CharAttribute307"/>
    <w:rsid w:val="00A75DB8"/>
    <w:rPr>
      <w:rFonts w:ascii="Times New Roman" w:eastAsia="Times New Roman"/>
      <w:sz w:val="28"/>
    </w:rPr>
  </w:style>
  <w:style w:type="character" w:customStyle="1" w:styleId="CharAttribute308">
    <w:name w:val="CharAttribute308"/>
    <w:rsid w:val="00A75DB8"/>
    <w:rPr>
      <w:rFonts w:ascii="Times New Roman" w:eastAsia="Times New Roman"/>
      <w:sz w:val="28"/>
    </w:rPr>
  </w:style>
  <w:style w:type="character" w:customStyle="1" w:styleId="CharAttribute309">
    <w:name w:val="CharAttribute309"/>
    <w:rsid w:val="00A75DB8"/>
    <w:rPr>
      <w:rFonts w:ascii="Times New Roman" w:eastAsia="Times New Roman"/>
      <w:sz w:val="28"/>
    </w:rPr>
  </w:style>
  <w:style w:type="character" w:customStyle="1" w:styleId="CharAttribute310">
    <w:name w:val="CharAttribute310"/>
    <w:rsid w:val="00A75DB8"/>
    <w:rPr>
      <w:rFonts w:ascii="Times New Roman" w:eastAsia="Times New Roman"/>
      <w:sz w:val="28"/>
    </w:rPr>
  </w:style>
  <w:style w:type="character" w:customStyle="1" w:styleId="CharAttribute311">
    <w:name w:val="CharAttribute311"/>
    <w:rsid w:val="00A75DB8"/>
    <w:rPr>
      <w:rFonts w:ascii="Times New Roman" w:eastAsia="Times New Roman"/>
      <w:sz w:val="28"/>
    </w:rPr>
  </w:style>
  <w:style w:type="character" w:customStyle="1" w:styleId="CharAttribute312">
    <w:name w:val="CharAttribute312"/>
    <w:rsid w:val="00A75DB8"/>
    <w:rPr>
      <w:rFonts w:ascii="Times New Roman" w:eastAsia="Times New Roman"/>
      <w:sz w:val="28"/>
    </w:rPr>
  </w:style>
  <w:style w:type="character" w:customStyle="1" w:styleId="CharAttribute313">
    <w:name w:val="CharAttribute313"/>
    <w:rsid w:val="00A75DB8"/>
    <w:rPr>
      <w:rFonts w:ascii="Times New Roman" w:eastAsia="Times New Roman"/>
      <w:sz w:val="28"/>
    </w:rPr>
  </w:style>
  <w:style w:type="character" w:customStyle="1" w:styleId="CharAttribute314">
    <w:name w:val="CharAttribute314"/>
    <w:rsid w:val="00A75DB8"/>
    <w:rPr>
      <w:rFonts w:ascii="Times New Roman" w:eastAsia="Times New Roman"/>
      <w:sz w:val="28"/>
    </w:rPr>
  </w:style>
  <w:style w:type="character" w:customStyle="1" w:styleId="CharAttribute315">
    <w:name w:val="CharAttribute315"/>
    <w:rsid w:val="00A75DB8"/>
    <w:rPr>
      <w:rFonts w:ascii="Times New Roman" w:eastAsia="Times New Roman"/>
      <w:sz w:val="28"/>
    </w:rPr>
  </w:style>
  <w:style w:type="character" w:customStyle="1" w:styleId="CharAttribute316">
    <w:name w:val="CharAttribute316"/>
    <w:rsid w:val="00A75DB8"/>
    <w:rPr>
      <w:rFonts w:ascii="Times New Roman" w:eastAsia="Times New Roman"/>
      <w:sz w:val="28"/>
    </w:rPr>
  </w:style>
  <w:style w:type="character" w:customStyle="1" w:styleId="CharAttribute317">
    <w:name w:val="CharAttribute317"/>
    <w:rsid w:val="00A75DB8"/>
    <w:rPr>
      <w:rFonts w:ascii="Times New Roman" w:eastAsia="Times New Roman"/>
      <w:sz w:val="28"/>
    </w:rPr>
  </w:style>
  <w:style w:type="character" w:customStyle="1" w:styleId="CharAttribute318">
    <w:name w:val="CharAttribute318"/>
    <w:rsid w:val="00A75DB8"/>
    <w:rPr>
      <w:rFonts w:ascii="Times New Roman" w:eastAsia="Times New Roman"/>
      <w:sz w:val="28"/>
    </w:rPr>
  </w:style>
  <w:style w:type="character" w:customStyle="1" w:styleId="CharAttribute319">
    <w:name w:val="CharAttribute319"/>
    <w:rsid w:val="00A75DB8"/>
    <w:rPr>
      <w:rFonts w:ascii="Times New Roman" w:eastAsia="Times New Roman"/>
      <w:sz w:val="28"/>
    </w:rPr>
  </w:style>
  <w:style w:type="character" w:customStyle="1" w:styleId="CharAttribute320">
    <w:name w:val="CharAttribute320"/>
    <w:rsid w:val="00A75DB8"/>
    <w:rPr>
      <w:rFonts w:ascii="Times New Roman" w:eastAsia="Times New Roman"/>
      <w:sz w:val="28"/>
    </w:rPr>
  </w:style>
  <w:style w:type="character" w:customStyle="1" w:styleId="CharAttribute321">
    <w:name w:val="CharAttribute321"/>
    <w:rsid w:val="00A75DB8"/>
    <w:rPr>
      <w:rFonts w:ascii="Times New Roman" w:eastAsia="Times New Roman"/>
      <w:sz w:val="28"/>
    </w:rPr>
  </w:style>
  <w:style w:type="character" w:customStyle="1" w:styleId="CharAttribute322">
    <w:name w:val="CharAttribute322"/>
    <w:rsid w:val="00A75DB8"/>
    <w:rPr>
      <w:rFonts w:ascii="Times New Roman" w:eastAsia="Times New Roman"/>
      <w:sz w:val="28"/>
    </w:rPr>
  </w:style>
  <w:style w:type="character" w:customStyle="1" w:styleId="CharAttribute323">
    <w:name w:val="CharAttribute323"/>
    <w:rsid w:val="00A75DB8"/>
    <w:rPr>
      <w:rFonts w:ascii="Times New Roman" w:eastAsia="Times New Roman"/>
      <w:sz w:val="28"/>
    </w:rPr>
  </w:style>
  <w:style w:type="character" w:customStyle="1" w:styleId="CharAttribute324">
    <w:name w:val="CharAttribute324"/>
    <w:rsid w:val="00A75DB8"/>
    <w:rPr>
      <w:rFonts w:ascii="Times New Roman" w:eastAsia="Times New Roman"/>
      <w:sz w:val="28"/>
    </w:rPr>
  </w:style>
  <w:style w:type="character" w:customStyle="1" w:styleId="CharAttribute325">
    <w:name w:val="CharAttribute325"/>
    <w:rsid w:val="00A75DB8"/>
    <w:rPr>
      <w:rFonts w:ascii="Times New Roman" w:eastAsia="Times New Roman"/>
      <w:sz w:val="28"/>
    </w:rPr>
  </w:style>
  <w:style w:type="character" w:customStyle="1" w:styleId="CharAttribute326">
    <w:name w:val="CharAttribute326"/>
    <w:rsid w:val="00A75DB8"/>
    <w:rPr>
      <w:rFonts w:ascii="Times New Roman" w:eastAsia="Times New Roman"/>
      <w:sz w:val="28"/>
    </w:rPr>
  </w:style>
  <w:style w:type="character" w:customStyle="1" w:styleId="CharAttribute327">
    <w:name w:val="CharAttribute327"/>
    <w:rsid w:val="00A75DB8"/>
    <w:rPr>
      <w:rFonts w:ascii="Times New Roman" w:eastAsia="Times New Roman"/>
      <w:sz w:val="28"/>
    </w:rPr>
  </w:style>
  <w:style w:type="character" w:customStyle="1" w:styleId="CharAttribute328">
    <w:name w:val="CharAttribute328"/>
    <w:rsid w:val="00A75DB8"/>
    <w:rPr>
      <w:rFonts w:ascii="Times New Roman" w:eastAsia="Times New Roman"/>
      <w:sz w:val="28"/>
    </w:rPr>
  </w:style>
  <w:style w:type="character" w:customStyle="1" w:styleId="CharAttribute329">
    <w:name w:val="CharAttribute329"/>
    <w:rsid w:val="00A75DB8"/>
    <w:rPr>
      <w:rFonts w:ascii="Times New Roman" w:eastAsia="Times New Roman"/>
      <w:sz w:val="28"/>
    </w:rPr>
  </w:style>
  <w:style w:type="character" w:customStyle="1" w:styleId="CharAttribute330">
    <w:name w:val="CharAttribute330"/>
    <w:rsid w:val="00A75DB8"/>
    <w:rPr>
      <w:rFonts w:ascii="Times New Roman" w:eastAsia="Times New Roman"/>
      <w:sz w:val="28"/>
    </w:rPr>
  </w:style>
  <w:style w:type="character" w:customStyle="1" w:styleId="CharAttribute331">
    <w:name w:val="CharAttribute331"/>
    <w:rsid w:val="00A75DB8"/>
    <w:rPr>
      <w:rFonts w:ascii="Times New Roman" w:eastAsia="Times New Roman"/>
      <w:sz w:val="28"/>
    </w:rPr>
  </w:style>
  <w:style w:type="character" w:customStyle="1" w:styleId="CharAttribute332">
    <w:name w:val="CharAttribute332"/>
    <w:rsid w:val="00A75DB8"/>
    <w:rPr>
      <w:rFonts w:ascii="Times New Roman" w:eastAsia="Times New Roman"/>
      <w:sz w:val="28"/>
    </w:rPr>
  </w:style>
  <w:style w:type="character" w:customStyle="1" w:styleId="CharAttribute333">
    <w:name w:val="CharAttribute333"/>
    <w:rsid w:val="00A75DB8"/>
    <w:rPr>
      <w:rFonts w:ascii="Times New Roman" w:eastAsia="Times New Roman"/>
      <w:sz w:val="28"/>
    </w:rPr>
  </w:style>
  <w:style w:type="character" w:customStyle="1" w:styleId="CharAttribute334">
    <w:name w:val="CharAttribute334"/>
    <w:rsid w:val="00A75DB8"/>
    <w:rPr>
      <w:rFonts w:ascii="Times New Roman" w:eastAsia="Times New Roman"/>
      <w:sz w:val="28"/>
    </w:rPr>
  </w:style>
  <w:style w:type="character" w:customStyle="1" w:styleId="CharAttribute335">
    <w:name w:val="CharAttribute335"/>
    <w:rsid w:val="00A75DB8"/>
    <w:rPr>
      <w:rFonts w:ascii="Times New Roman" w:eastAsia="Times New Roman"/>
      <w:sz w:val="28"/>
    </w:rPr>
  </w:style>
  <w:style w:type="character" w:customStyle="1" w:styleId="CharAttribute514">
    <w:name w:val="CharAttribute514"/>
    <w:rsid w:val="00A75DB8"/>
    <w:rPr>
      <w:rFonts w:ascii="Times New Roman" w:eastAsia="Times New Roman"/>
      <w:sz w:val="28"/>
    </w:rPr>
  </w:style>
  <w:style w:type="character" w:customStyle="1" w:styleId="CharAttribute520">
    <w:name w:val="CharAttribute520"/>
    <w:rsid w:val="00A75DB8"/>
    <w:rPr>
      <w:rFonts w:ascii="Times New Roman" w:eastAsia="Times New Roman"/>
      <w:sz w:val="28"/>
    </w:rPr>
  </w:style>
  <w:style w:type="character" w:customStyle="1" w:styleId="CharAttribute521">
    <w:name w:val="CharAttribute521"/>
    <w:rsid w:val="00A75DB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75DB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75DB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75DB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75DB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75D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DB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DB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75D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DB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A75DB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75DB8"/>
    <w:rPr>
      <w:rFonts w:ascii="Times New Roman" w:eastAsia="Times New Roman"/>
      <w:sz w:val="28"/>
    </w:rPr>
  </w:style>
  <w:style w:type="character" w:customStyle="1" w:styleId="CharAttribute534">
    <w:name w:val="CharAttribute534"/>
    <w:rsid w:val="00A75DB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75DB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75DB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75DB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7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75DB8"/>
    <w:rPr>
      <w:rFonts w:ascii="Times New Roman" w:eastAsia="Times New Roman"/>
      <w:sz w:val="28"/>
    </w:rPr>
  </w:style>
  <w:style w:type="character" w:customStyle="1" w:styleId="CharAttribute499">
    <w:name w:val="CharAttribute499"/>
    <w:rsid w:val="00A75DB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75DB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75DB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A75DB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A75DB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75DB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A75DB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75D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75DB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75DB8"/>
  </w:style>
  <w:style w:type="table" w:styleId="af9">
    <w:name w:val="Table Grid"/>
    <w:basedOn w:val="a1"/>
    <w:uiPriority w:val="59"/>
    <w:rsid w:val="00A75DB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7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A75DB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75DB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75D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75DB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75D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75DB8"/>
    <w:rPr>
      <w:rFonts w:ascii="Times New Roman" w:eastAsia="Batang" w:hAnsi="Batang"/>
      <w:color w:val="0000FF"/>
      <w:sz w:val="28"/>
      <w:u w:val="single"/>
    </w:rPr>
  </w:style>
  <w:style w:type="paragraph" w:customStyle="1" w:styleId="Default">
    <w:name w:val="Default"/>
    <w:rsid w:val="00A75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2022-10-19T06:08:00Z</dcterms:created>
  <dcterms:modified xsi:type="dcterms:W3CDTF">2022-10-19T04:27:00Z</dcterms:modified>
</cp:coreProperties>
</file>