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51" w:rsidRPr="00EF2B51" w:rsidRDefault="00EF2B51" w:rsidP="00EF2B5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2B51">
        <w:rPr>
          <w:rFonts w:ascii="Arial" w:eastAsia="Times New Roman" w:hAnsi="Arial" w:cs="Arial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EF2B51" w:rsidRPr="00EF2B51" w:rsidRDefault="00EF2B51" w:rsidP="00EF2B5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F2B51">
        <w:rPr>
          <w:rFonts w:ascii="Arial" w:eastAsia="Times New Roman" w:hAnsi="Arial" w:cs="Arial"/>
          <w:sz w:val="24"/>
          <w:szCs w:val="24"/>
          <w:lang w:eastAsia="ru-RU"/>
        </w:rPr>
        <w:t>Маслянская</w:t>
      </w:r>
      <w:proofErr w:type="spellEnd"/>
      <w:r w:rsidRPr="00EF2B51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 общеобразовательная школа</w:t>
      </w:r>
    </w:p>
    <w:p w:rsidR="00EF2B51" w:rsidRPr="00EF2B51" w:rsidRDefault="00EF2B51" w:rsidP="00EF2B5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2B51" w:rsidRPr="00EF2B51" w:rsidRDefault="00EF2B51" w:rsidP="00EF2B5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2B51">
        <w:rPr>
          <w:rFonts w:ascii="Arial" w:eastAsia="Times New Roman" w:hAnsi="Arial" w:cs="Arial"/>
          <w:b/>
          <w:sz w:val="24"/>
          <w:szCs w:val="24"/>
          <w:lang w:eastAsia="ru-RU"/>
        </w:rPr>
        <w:t>План работы</w:t>
      </w:r>
    </w:p>
    <w:p w:rsidR="00EF2B51" w:rsidRPr="00EF2B51" w:rsidRDefault="00EF2B51" w:rsidP="00EF2B5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2B51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методического объединения</w:t>
      </w:r>
    </w:p>
    <w:p w:rsidR="00EF2B51" w:rsidRPr="00EF2B51" w:rsidRDefault="00EF2B51" w:rsidP="00EF2B5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2B51">
        <w:rPr>
          <w:rFonts w:ascii="Arial" w:eastAsia="Times New Roman" w:hAnsi="Arial" w:cs="Arial"/>
          <w:b/>
          <w:sz w:val="24"/>
          <w:szCs w:val="24"/>
          <w:lang w:eastAsia="ru-RU"/>
        </w:rPr>
        <w:t>естественно-математического цикла</w:t>
      </w:r>
    </w:p>
    <w:p w:rsidR="00EF2B51" w:rsidRPr="00EF2B51" w:rsidRDefault="00034746" w:rsidP="00EF2B5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на 2022-2023</w:t>
      </w:r>
      <w:bookmarkStart w:id="0" w:name="_GoBack"/>
      <w:bookmarkEnd w:id="0"/>
      <w:r w:rsidR="00EF2B51" w:rsidRPr="00EF2B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учебный год</w:t>
      </w:r>
    </w:p>
    <w:p w:rsidR="00EF2B51" w:rsidRPr="00EF2B51" w:rsidRDefault="00EF2B51" w:rsidP="00EF2B5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2B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Методическая тема, над которой работает методическое объединение: </w:t>
      </w:r>
      <w:r w:rsidRPr="00EF2B51">
        <w:rPr>
          <w:rFonts w:ascii="Arial" w:eastAsia="Times New Roman" w:hAnsi="Arial" w:cs="Arial"/>
          <w:sz w:val="24"/>
          <w:szCs w:val="24"/>
          <w:lang w:eastAsia="ru-RU"/>
        </w:rPr>
        <w:t xml:space="preserve">естественно-математическое образование школьников на основе  развития универсальных учебных действий и </w:t>
      </w:r>
      <w:proofErr w:type="spellStart"/>
      <w:r w:rsidRPr="00EF2B51">
        <w:rPr>
          <w:rFonts w:ascii="Arial" w:eastAsia="Times New Roman" w:hAnsi="Arial" w:cs="Arial"/>
          <w:sz w:val="24"/>
          <w:szCs w:val="24"/>
          <w:lang w:eastAsia="ru-RU"/>
        </w:rPr>
        <w:t>метапредметных</w:t>
      </w:r>
      <w:proofErr w:type="spellEnd"/>
      <w:r w:rsidRPr="00EF2B51">
        <w:rPr>
          <w:rFonts w:ascii="Arial" w:eastAsia="Times New Roman" w:hAnsi="Arial" w:cs="Arial"/>
          <w:sz w:val="24"/>
          <w:szCs w:val="24"/>
          <w:lang w:eastAsia="ru-RU"/>
        </w:rPr>
        <w:t xml:space="preserve"> понятий в условиях введения ФГОС в ООО и в СОО.</w:t>
      </w:r>
    </w:p>
    <w:p w:rsidR="00EF2B51" w:rsidRPr="00EF2B51" w:rsidRDefault="00EF2B51" w:rsidP="00EF2B5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2B51">
        <w:rPr>
          <w:rFonts w:ascii="Arial" w:eastAsia="Times New Roman" w:hAnsi="Arial" w:cs="Arial"/>
          <w:b/>
          <w:sz w:val="24"/>
          <w:szCs w:val="24"/>
          <w:lang w:eastAsia="ru-RU"/>
        </w:rPr>
        <w:t>Цель работы МО:</w:t>
      </w:r>
      <w:r w:rsidRPr="00EF2B51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 условий для формирования и развития профессиональной компетентности педагогов, повышения эффективности методического обеспечения естественно-математического образования.</w:t>
      </w:r>
    </w:p>
    <w:p w:rsidR="00EF2B51" w:rsidRPr="00EF2B51" w:rsidRDefault="00EF2B51" w:rsidP="00EF2B5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2B51">
        <w:rPr>
          <w:rFonts w:ascii="Arial" w:eastAsia="Times New Roman" w:hAnsi="Arial" w:cs="Arial"/>
          <w:b/>
          <w:sz w:val="24"/>
          <w:szCs w:val="24"/>
          <w:lang w:eastAsia="ru-RU"/>
        </w:rPr>
        <w:t>Задачи работы на год:</w:t>
      </w:r>
    </w:p>
    <w:p w:rsidR="00EF2B51" w:rsidRPr="00EF2B51" w:rsidRDefault="00EF2B51" w:rsidP="00EF2B5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2B51">
        <w:rPr>
          <w:rFonts w:ascii="Arial" w:eastAsia="Times New Roman" w:hAnsi="Arial" w:cs="Arial"/>
          <w:sz w:val="24"/>
          <w:szCs w:val="24"/>
          <w:lang w:eastAsia="ru-RU"/>
        </w:rPr>
        <w:t>эффективно осуществлять реализацию ФГОС в учебно-воспитательном процессе;</w:t>
      </w:r>
    </w:p>
    <w:p w:rsidR="00EF2B51" w:rsidRPr="00EF2B51" w:rsidRDefault="00EF2B51" w:rsidP="00EF2B5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2B51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работу по изучению опыта членов МО через </w:t>
      </w:r>
      <w:proofErr w:type="spellStart"/>
      <w:r w:rsidRPr="00EF2B51">
        <w:rPr>
          <w:rFonts w:ascii="Arial" w:eastAsia="Times New Roman" w:hAnsi="Arial" w:cs="Arial"/>
          <w:sz w:val="24"/>
          <w:szCs w:val="24"/>
          <w:lang w:eastAsia="ru-RU"/>
        </w:rPr>
        <w:t>взаимопосещения</w:t>
      </w:r>
      <w:proofErr w:type="spellEnd"/>
      <w:r w:rsidRPr="00EF2B51">
        <w:rPr>
          <w:rFonts w:ascii="Arial" w:eastAsia="Times New Roman" w:hAnsi="Arial" w:cs="Arial"/>
          <w:sz w:val="24"/>
          <w:szCs w:val="24"/>
          <w:lang w:eastAsia="ru-RU"/>
        </w:rPr>
        <w:t xml:space="preserve"> учебных занятий;</w:t>
      </w:r>
    </w:p>
    <w:p w:rsidR="00EF2B51" w:rsidRPr="00EF2B51" w:rsidRDefault="00EF2B51" w:rsidP="00EF2B5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2B51">
        <w:rPr>
          <w:rFonts w:ascii="Arial" w:eastAsia="Times New Roman" w:hAnsi="Arial" w:cs="Arial"/>
          <w:sz w:val="24"/>
          <w:szCs w:val="24"/>
          <w:lang w:eastAsia="ru-RU"/>
        </w:rPr>
        <w:t>реализовать программу повышения качества предметного образования;</w:t>
      </w:r>
    </w:p>
    <w:p w:rsidR="00EF2B51" w:rsidRPr="00EF2B51" w:rsidRDefault="00EF2B51" w:rsidP="00EF2B5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2B51">
        <w:rPr>
          <w:rFonts w:ascii="Arial" w:eastAsia="Times New Roman" w:hAnsi="Arial" w:cs="Arial"/>
          <w:sz w:val="24"/>
          <w:szCs w:val="24"/>
          <w:lang w:eastAsia="ru-RU"/>
        </w:rPr>
        <w:t>продолжить работу по организации внеурочной деятельности по предметам ЕМЦ.</w:t>
      </w:r>
    </w:p>
    <w:p w:rsidR="00EF2B51" w:rsidRPr="00EF2B51" w:rsidRDefault="00EF2B51" w:rsidP="00EF2B51">
      <w:pPr>
        <w:numPr>
          <w:ilvl w:val="1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2B51">
        <w:rPr>
          <w:rFonts w:ascii="Arial" w:eastAsia="Times New Roman" w:hAnsi="Arial" w:cs="Arial"/>
          <w:b/>
          <w:sz w:val="24"/>
          <w:szCs w:val="24"/>
          <w:lang w:eastAsia="ru-RU"/>
        </w:rPr>
        <w:t>Тематика заседаний МО:</w:t>
      </w:r>
    </w:p>
    <w:p w:rsidR="00EF2B51" w:rsidRPr="00EF2B51" w:rsidRDefault="00EF2B51" w:rsidP="00EF2B51">
      <w:pPr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5285"/>
        <w:gridCol w:w="1238"/>
        <w:gridCol w:w="2080"/>
      </w:tblGrid>
      <w:tr w:rsidR="00EF2B51" w:rsidRPr="00EF2B51" w:rsidTr="0051164A">
        <w:tc>
          <w:tcPr>
            <w:tcW w:w="808" w:type="dxa"/>
          </w:tcPr>
          <w:p w:rsidR="00EF2B51" w:rsidRPr="00EF2B51" w:rsidRDefault="00EF2B51" w:rsidP="00EF2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2B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F2B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85" w:type="dxa"/>
          </w:tcPr>
          <w:p w:rsidR="00EF2B51" w:rsidRPr="00EF2B51" w:rsidRDefault="00EF2B51" w:rsidP="00EF2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Тематика заседания</w:t>
            </w:r>
          </w:p>
        </w:tc>
        <w:tc>
          <w:tcPr>
            <w:tcW w:w="1238" w:type="dxa"/>
          </w:tcPr>
          <w:p w:rsidR="00EF2B51" w:rsidRPr="00EF2B51" w:rsidRDefault="00EF2B51" w:rsidP="00EF2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80" w:type="dxa"/>
          </w:tcPr>
          <w:p w:rsidR="00EF2B51" w:rsidRPr="00EF2B51" w:rsidRDefault="00EF2B51" w:rsidP="00EF2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F2B51" w:rsidRPr="00EF2B51" w:rsidTr="0051164A">
        <w:tc>
          <w:tcPr>
            <w:tcW w:w="808" w:type="dxa"/>
            <w:vMerge w:val="restart"/>
          </w:tcPr>
          <w:p w:rsidR="00EF2B51" w:rsidRPr="00EF2B51" w:rsidRDefault="00EF2B51" w:rsidP="00EF2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5" w:type="dxa"/>
          </w:tcPr>
          <w:p w:rsidR="00EF2B51" w:rsidRPr="00EF2B51" w:rsidRDefault="00EF2B51" w:rsidP="00EF2B5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работы МО за прошлый учебный год.</w:t>
            </w:r>
          </w:p>
          <w:p w:rsidR="00EF2B51" w:rsidRPr="00EF2B51" w:rsidRDefault="00EF2B51" w:rsidP="00EF2B5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Перспективы работы МО: обсуждение плана работы на год, выборы руководителя МО.</w:t>
            </w:r>
          </w:p>
          <w:p w:rsidR="00EF2B51" w:rsidRPr="00EF2B51" w:rsidRDefault="00EF2B51" w:rsidP="00EF2B5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рабочих программ.</w:t>
            </w:r>
          </w:p>
        </w:tc>
        <w:tc>
          <w:tcPr>
            <w:tcW w:w="1238" w:type="dxa"/>
            <w:vMerge w:val="restart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80" w:type="dxa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Урих Е. В.</w:t>
            </w:r>
          </w:p>
        </w:tc>
      </w:tr>
      <w:tr w:rsidR="00EF2B51" w:rsidRPr="00EF2B51" w:rsidTr="0051164A">
        <w:trPr>
          <w:trHeight w:val="450"/>
        </w:trPr>
        <w:tc>
          <w:tcPr>
            <w:tcW w:w="808" w:type="dxa"/>
            <w:vMerge/>
          </w:tcPr>
          <w:p w:rsidR="00EF2B51" w:rsidRPr="00EF2B51" w:rsidRDefault="00EF2B51" w:rsidP="00EF2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</w:tcPr>
          <w:p w:rsidR="00EF2B51" w:rsidRPr="00EF2B51" w:rsidRDefault="00EF2B51" w:rsidP="00EF2B5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ЕГЭ и ОГЭ. Разработка планов по повышению результатов ЕГЭ и ОГЭ.</w:t>
            </w:r>
          </w:p>
        </w:tc>
        <w:tc>
          <w:tcPr>
            <w:tcW w:w="1238" w:type="dxa"/>
            <w:vMerge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Урих Е. В. </w:t>
            </w:r>
          </w:p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МО.</w:t>
            </w:r>
          </w:p>
        </w:tc>
      </w:tr>
      <w:tr w:rsidR="00EF2B51" w:rsidRPr="00EF2B51" w:rsidTr="0051164A">
        <w:trPr>
          <w:trHeight w:val="330"/>
        </w:trPr>
        <w:tc>
          <w:tcPr>
            <w:tcW w:w="808" w:type="dxa"/>
            <w:vMerge/>
          </w:tcPr>
          <w:p w:rsidR="00EF2B51" w:rsidRPr="00EF2B51" w:rsidRDefault="00EF2B51" w:rsidP="00EF2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</w:tcPr>
          <w:p w:rsidR="00EF2B51" w:rsidRDefault="00EF2B51" w:rsidP="00EF2B5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к школьному и муниципальному этапам всероссийской олимпиады школьников.</w:t>
            </w:r>
          </w:p>
          <w:p w:rsidR="00EF2B51" w:rsidRPr="00EF2B51" w:rsidRDefault="00EF2B51" w:rsidP="00EF2B5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к ВПР.</w:t>
            </w:r>
          </w:p>
        </w:tc>
        <w:tc>
          <w:tcPr>
            <w:tcW w:w="1238" w:type="dxa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МО.</w:t>
            </w:r>
          </w:p>
        </w:tc>
      </w:tr>
      <w:tr w:rsidR="00EF2B51" w:rsidRPr="00EF2B51" w:rsidTr="0051164A">
        <w:tc>
          <w:tcPr>
            <w:tcW w:w="808" w:type="dxa"/>
            <w:vMerge w:val="restart"/>
          </w:tcPr>
          <w:p w:rsidR="00EF2B51" w:rsidRPr="00EF2B51" w:rsidRDefault="00EF2B51" w:rsidP="00EF2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5" w:type="dxa"/>
          </w:tcPr>
          <w:p w:rsidR="00EF2B51" w:rsidRPr="00EF2B51" w:rsidRDefault="00EF2B51" w:rsidP="00EF2B5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F2B5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«Использование личностно-</w:t>
            </w:r>
            <w:r w:rsidRPr="00EF2B5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ориентированных педагогических технологий на уроках математики и биологии в условиях реализации ФГОС нового</w:t>
            </w:r>
            <w:r w:rsidRPr="00EF2B5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F2B5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поколения»</w:t>
            </w:r>
            <w:r w:rsidRPr="00EF2B5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38" w:type="dxa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080" w:type="dxa"/>
          </w:tcPr>
          <w:p w:rsid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Медведева Л.А.,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Гофербер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 А.</w:t>
            </w:r>
          </w:p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Урих Е. В.,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Гайнбихнер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 В.</w:t>
            </w:r>
          </w:p>
        </w:tc>
      </w:tr>
      <w:tr w:rsidR="00EF2B51" w:rsidRPr="00EF2B51" w:rsidTr="0051164A">
        <w:trPr>
          <w:trHeight w:val="555"/>
        </w:trPr>
        <w:tc>
          <w:tcPr>
            <w:tcW w:w="808" w:type="dxa"/>
            <w:vMerge/>
          </w:tcPr>
          <w:p w:rsidR="00EF2B51" w:rsidRPr="00EF2B51" w:rsidRDefault="00EF2B51" w:rsidP="00EF2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</w:tcPr>
          <w:p w:rsidR="00EF2B51" w:rsidRPr="00EF2B51" w:rsidRDefault="00EF2B51" w:rsidP="00EF2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единых контрольных работ. Подготовка к ОГЭ и ЕГЭ. Обсуждение итогов </w:t>
            </w:r>
            <w:proofErr w:type="spellStart"/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тестирования учащихся по подготовки к ОГЭ и ЕГЭ по предметам ЕМЦ.</w:t>
            </w:r>
          </w:p>
        </w:tc>
        <w:tc>
          <w:tcPr>
            <w:tcW w:w="1238" w:type="dxa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Урих Е. В.</w:t>
            </w:r>
          </w:p>
        </w:tc>
      </w:tr>
      <w:tr w:rsidR="00EF2B51" w:rsidRPr="00EF2B51" w:rsidTr="0051164A">
        <w:trPr>
          <w:trHeight w:val="252"/>
        </w:trPr>
        <w:tc>
          <w:tcPr>
            <w:tcW w:w="808" w:type="dxa"/>
            <w:vMerge/>
          </w:tcPr>
          <w:p w:rsidR="00EF2B51" w:rsidRPr="00EF2B51" w:rsidRDefault="00EF2B51" w:rsidP="00EF2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</w:tcPr>
          <w:p w:rsidR="00EF2B51" w:rsidRPr="00EF2B51" w:rsidRDefault="00EF2B51" w:rsidP="00EF2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результатов школьного этапа олимпиады.</w:t>
            </w:r>
          </w:p>
        </w:tc>
        <w:tc>
          <w:tcPr>
            <w:tcW w:w="1238" w:type="dxa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МО.</w:t>
            </w:r>
          </w:p>
        </w:tc>
      </w:tr>
      <w:tr w:rsidR="00EF2B51" w:rsidRPr="00EF2B51" w:rsidTr="0051164A">
        <w:trPr>
          <w:trHeight w:val="285"/>
        </w:trPr>
        <w:tc>
          <w:tcPr>
            <w:tcW w:w="808" w:type="dxa"/>
            <w:vMerge/>
          </w:tcPr>
          <w:p w:rsidR="00EF2B51" w:rsidRPr="00EF2B51" w:rsidRDefault="00EF2B51" w:rsidP="00EF2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</w:tcPr>
          <w:p w:rsidR="00EF2B51" w:rsidRPr="00EF2B51" w:rsidRDefault="00EF2B51" w:rsidP="00EF2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к муниципальному этапу всероссийской олимпиады школьников.</w:t>
            </w:r>
          </w:p>
        </w:tc>
        <w:tc>
          <w:tcPr>
            <w:tcW w:w="1238" w:type="dxa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МО.</w:t>
            </w:r>
          </w:p>
        </w:tc>
      </w:tr>
      <w:tr w:rsidR="00EF2B51" w:rsidRPr="00EF2B51" w:rsidTr="00EF2B51">
        <w:trPr>
          <w:trHeight w:val="975"/>
        </w:trPr>
        <w:tc>
          <w:tcPr>
            <w:tcW w:w="808" w:type="dxa"/>
            <w:vMerge w:val="restart"/>
          </w:tcPr>
          <w:p w:rsidR="00EF2B51" w:rsidRPr="00EF2B51" w:rsidRDefault="00EF2B51" w:rsidP="00EF2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5" w:type="dxa"/>
          </w:tcPr>
          <w:p w:rsidR="00EF2B51" w:rsidRPr="00EF2B51" w:rsidRDefault="00EF2B51" w:rsidP="00EF2B5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«Эффективные механизмы формирования, развития и оценки функциональной грамотности </w:t>
            </w:r>
            <w:proofErr w:type="gramStart"/>
            <w:r w:rsidRPr="00EF2B51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F2B51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38" w:type="dxa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80" w:type="dxa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МО</w:t>
            </w:r>
          </w:p>
        </w:tc>
      </w:tr>
      <w:tr w:rsidR="00EF2B51" w:rsidRPr="00EF2B51" w:rsidTr="0051164A">
        <w:trPr>
          <w:trHeight w:val="750"/>
        </w:trPr>
        <w:tc>
          <w:tcPr>
            <w:tcW w:w="808" w:type="dxa"/>
            <w:vMerge/>
          </w:tcPr>
          <w:p w:rsidR="00EF2B51" w:rsidRPr="00EF2B51" w:rsidRDefault="00EF2B51" w:rsidP="00EF2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</w:tcPr>
          <w:p w:rsidR="00EF2B51" w:rsidRPr="00EF2B51" w:rsidRDefault="00EF2B51" w:rsidP="00EF2B5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«Система оценивания образовательных результатов в рамках ФГОС».</w:t>
            </w:r>
          </w:p>
        </w:tc>
        <w:tc>
          <w:tcPr>
            <w:tcW w:w="1238" w:type="dxa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МО</w:t>
            </w:r>
          </w:p>
        </w:tc>
      </w:tr>
      <w:tr w:rsidR="00EF2B51" w:rsidRPr="00EF2B51" w:rsidTr="0051164A">
        <w:trPr>
          <w:trHeight w:val="345"/>
        </w:trPr>
        <w:tc>
          <w:tcPr>
            <w:tcW w:w="808" w:type="dxa"/>
            <w:vMerge/>
          </w:tcPr>
          <w:p w:rsidR="00EF2B51" w:rsidRPr="00EF2B51" w:rsidRDefault="00EF2B51" w:rsidP="00EF2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</w:tcPr>
          <w:p w:rsidR="00EF2B51" w:rsidRPr="00EF2B51" w:rsidRDefault="00EF2B51" w:rsidP="00EF2B5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подготовки к ОГЭ и ЕГЭ. Обсуждение итогов </w:t>
            </w:r>
            <w:proofErr w:type="spellStart"/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тестирования учащихся по подготовки к ОГЭ и ЕГЭ по предметам ЕМЦ.</w:t>
            </w:r>
          </w:p>
        </w:tc>
        <w:tc>
          <w:tcPr>
            <w:tcW w:w="1238" w:type="dxa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МО</w:t>
            </w:r>
          </w:p>
        </w:tc>
      </w:tr>
      <w:tr w:rsidR="00EF2B51" w:rsidRPr="00EF2B51" w:rsidTr="0051164A">
        <w:trPr>
          <w:trHeight w:val="630"/>
        </w:trPr>
        <w:tc>
          <w:tcPr>
            <w:tcW w:w="808" w:type="dxa"/>
            <w:vMerge/>
          </w:tcPr>
          <w:p w:rsidR="00EF2B51" w:rsidRPr="00EF2B51" w:rsidRDefault="00EF2B51" w:rsidP="00EF2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</w:tcPr>
          <w:p w:rsidR="00EF2B51" w:rsidRPr="00EF2B51" w:rsidRDefault="00EF2B51" w:rsidP="00EF2B5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Обсуждение результатов </w:t>
            </w:r>
            <w:r w:rsidRPr="00EF2B51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муниципального</w:t>
            </w:r>
            <w:r w:rsidRPr="00EF2B51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 этапа олимпиады.</w:t>
            </w:r>
          </w:p>
        </w:tc>
        <w:tc>
          <w:tcPr>
            <w:tcW w:w="1238" w:type="dxa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2B51" w:rsidRPr="00EF2B51" w:rsidTr="0051164A">
        <w:trPr>
          <w:trHeight w:val="423"/>
        </w:trPr>
        <w:tc>
          <w:tcPr>
            <w:tcW w:w="808" w:type="dxa"/>
            <w:vMerge/>
          </w:tcPr>
          <w:p w:rsidR="00EF2B51" w:rsidRPr="00EF2B51" w:rsidRDefault="00EF2B51" w:rsidP="00EF2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</w:tcPr>
          <w:p w:rsidR="00EF2B51" w:rsidRPr="00EF2B51" w:rsidRDefault="00EF2B51" w:rsidP="00EF2B5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Подготовка учащихся к ВПР по предметам ЕМЦ.</w:t>
            </w:r>
          </w:p>
        </w:tc>
        <w:tc>
          <w:tcPr>
            <w:tcW w:w="1238" w:type="dxa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2B51" w:rsidRPr="00EF2B51" w:rsidTr="0051164A">
        <w:tc>
          <w:tcPr>
            <w:tcW w:w="808" w:type="dxa"/>
            <w:vMerge w:val="restart"/>
          </w:tcPr>
          <w:p w:rsidR="00EF2B51" w:rsidRPr="00EF2B51" w:rsidRDefault="00EF2B51" w:rsidP="00EF2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5" w:type="dxa"/>
          </w:tcPr>
          <w:p w:rsidR="00EF2B51" w:rsidRPr="00EF2B51" w:rsidRDefault="00EF2B51" w:rsidP="00EF2B51">
            <w:pPr>
              <w:shd w:val="clear" w:color="auto" w:fill="FFFFFF"/>
              <w:spacing w:after="0" w:line="293" w:lineRule="atLeast"/>
              <w:ind w:right="75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Обобщение опыта. «Современные образовательные технологии и методики в о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бучении и воспитании в условиях </w:t>
            </w:r>
            <w:r w:rsidRPr="00EF2B5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реализации и перехода на новые образовательные стандарты» </w:t>
            </w:r>
          </w:p>
        </w:tc>
        <w:tc>
          <w:tcPr>
            <w:tcW w:w="1238" w:type="dxa"/>
            <w:vMerge w:val="restart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80" w:type="dxa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Гайнбихнер</w:t>
            </w:r>
            <w:proofErr w:type="spellEnd"/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 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Здоровых А. А.</w:t>
            </w:r>
          </w:p>
        </w:tc>
      </w:tr>
      <w:tr w:rsidR="00EF2B51" w:rsidRPr="00EF2B51" w:rsidTr="00EF2B51">
        <w:trPr>
          <w:trHeight w:val="825"/>
        </w:trPr>
        <w:tc>
          <w:tcPr>
            <w:tcW w:w="808" w:type="dxa"/>
            <w:vMerge/>
          </w:tcPr>
          <w:p w:rsidR="00EF2B51" w:rsidRPr="00EF2B51" w:rsidRDefault="00EF2B51" w:rsidP="00EF2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</w:tcPr>
          <w:p w:rsidR="00EF2B51" w:rsidRPr="00EF2B51" w:rsidRDefault="00EF2B51" w:rsidP="00EF2B5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Методика обучения детей с ОВЗ. Технологии при работе с детьми с ОВЗ.</w:t>
            </w:r>
          </w:p>
        </w:tc>
        <w:tc>
          <w:tcPr>
            <w:tcW w:w="1238" w:type="dxa"/>
            <w:vMerge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МО</w:t>
            </w:r>
          </w:p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2B51" w:rsidRPr="00EF2B51" w:rsidTr="0051164A">
        <w:trPr>
          <w:trHeight w:val="735"/>
        </w:trPr>
        <w:tc>
          <w:tcPr>
            <w:tcW w:w="808" w:type="dxa"/>
            <w:vMerge/>
          </w:tcPr>
          <w:p w:rsidR="00EF2B51" w:rsidRPr="00EF2B51" w:rsidRDefault="00EF2B51" w:rsidP="00EF2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</w:tcPr>
          <w:p w:rsidR="00EF2B51" w:rsidRPr="00EF2B51" w:rsidRDefault="00EF2B51" w:rsidP="00EF2B5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Ярмарка педагогических идей: презентация педагогами авторских ЭОР текущего учебного года.</w:t>
            </w:r>
          </w:p>
          <w:p w:rsidR="00EF2B51" w:rsidRPr="00EF2B51" w:rsidRDefault="00EF2B51" w:rsidP="00EF2B5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учащихся к ВПР. График проведения ВПР.</w:t>
            </w:r>
          </w:p>
        </w:tc>
        <w:tc>
          <w:tcPr>
            <w:tcW w:w="1238" w:type="dxa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МО</w:t>
            </w:r>
          </w:p>
        </w:tc>
      </w:tr>
      <w:tr w:rsidR="00EF2B51" w:rsidRPr="00EF2B51" w:rsidTr="0051164A">
        <w:tc>
          <w:tcPr>
            <w:tcW w:w="808" w:type="dxa"/>
            <w:vMerge/>
          </w:tcPr>
          <w:p w:rsidR="00EF2B51" w:rsidRPr="00EF2B51" w:rsidRDefault="00EF2B51" w:rsidP="00EF2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</w:tcPr>
          <w:p w:rsidR="00EF2B51" w:rsidRPr="00EF2B51" w:rsidRDefault="00EF2B51" w:rsidP="00EF2B5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подготовки к ОГЭ и ЕГЭ.</w:t>
            </w:r>
          </w:p>
        </w:tc>
        <w:tc>
          <w:tcPr>
            <w:tcW w:w="1238" w:type="dxa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МО</w:t>
            </w:r>
          </w:p>
        </w:tc>
      </w:tr>
      <w:tr w:rsidR="00EF2B51" w:rsidRPr="00EF2B51" w:rsidTr="0051164A">
        <w:tc>
          <w:tcPr>
            <w:tcW w:w="808" w:type="dxa"/>
            <w:vMerge w:val="restart"/>
          </w:tcPr>
          <w:p w:rsidR="00EF2B51" w:rsidRPr="00EF2B51" w:rsidRDefault="00EF2B51" w:rsidP="00EF2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5" w:type="dxa"/>
          </w:tcPr>
          <w:p w:rsidR="00EF2B51" w:rsidRPr="00EF2B51" w:rsidRDefault="00EF2B51" w:rsidP="00EF2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подготовки к итоговой аттестации.</w:t>
            </w:r>
          </w:p>
        </w:tc>
        <w:tc>
          <w:tcPr>
            <w:tcW w:w="1238" w:type="dxa"/>
            <w:vMerge w:val="restart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80" w:type="dxa"/>
            <w:vMerge w:val="restart"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Урих Е. В.</w:t>
            </w:r>
          </w:p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Урих Е. В.</w:t>
            </w:r>
          </w:p>
        </w:tc>
      </w:tr>
      <w:tr w:rsidR="00EF2B51" w:rsidRPr="00EF2B51" w:rsidTr="0051164A">
        <w:trPr>
          <w:trHeight w:val="240"/>
        </w:trPr>
        <w:tc>
          <w:tcPr>
            <w:tcW w:w="808" w:type="dxa"/>
            <w:vMerge/>
          </w:tcPr>
          <w:p w:rsidR="00EF2B51" w:rsidRPr="00EF2B51" w:rsidRDefault="00EF2B51" w:rsidP="00EF2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</w:tcPr>
          <w:p w:rsidR="00EF2B51" w:rsidRPr="00EF2B51" w:rsidRDefault="00EF2B51" w:rsidP="00EF2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ВПР.</w:t>
            </w:r>
          </w:p>
        </w:tc>
        <w:tc>
          <w:tcPr>
            <w:tcW w:w="1238" w:type="dxa"/>
            <w:vMerge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2B51" w:rsidRPr="00EF2B51" w:rsidTr="0051164A">
        <w:trPr>
          <w:trHeight w:val="315"/>
        </w:trPr>
        <w:tc>
          <w:tcPr>
            <w:tcW w:w="808" w:type="dxa"/>
            <w:vMerge/>
          </w:tcPr>
          <w:p w:rsidR="00EF2B51" w:rsidRPr="00EF2B51" w:rsidRDefault="00EF2B51" w:rsidP="00EF2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</w:tcPr>
          <w:p w:rsidR="00EF2B51" w:rsidRPr="00EF2B51" w:rsidRDefault="00EF2B51" w:rsidP="00EF2B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работы МО.</w:t>
            </w:r>
          </w:p>
        </w:tc>
        <w:tc>
          <w:tcPr>
            <w:tcW w:w="1238" w:type="dxa"/>
            <w:vMerge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</w:tcPr>
          <w:p w:rsidR="00EF2B51" w:rsidRPr="00EF2B51" w:rsidRDefault="00EF2B51" w:rsidP="00EF2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F2B51" w:rsidRPr="00EF2B51" w:rsidRDefault="00EF2B51" w:rsidP="00EF2B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F48E8" w:rsidRDefault="004F48E8"/>
    <w:sectPr w:rsidR="004F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60EB"/>
    <w:multiLevelType w:val="hybridMultilevel"/>
    <w:tmpl w:val="D2EC5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F85B7F"/>
    <w:multiLevelType w:val="hybridMultilevel"/>
    <w:tmpl w:val="A844BA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DF2E6C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61"/>
    <w:rsid w:val="00034746"/>
    <w:rsid w:val="004F48E8"/>
    <w:rsid w:val="00EC7761"/>
    <w:rsid w:val="00E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E703-01C0-45C4-89EB-75C46D33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2022-09-25T15:51:00Z</dcterms:created>
  <dcterms:modified xsi:type="dcterms:W3CDTF">2022-09-25T16:01:00Z</dcterms:modified>
</cp:coreProperties>
</file>