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Default="001F4F69" w:rsidP="003A006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3DE3" w:rsidRDefault="006E3DE3" w:rsidP="003A006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48661" cy="6670474"/>
            <wp:effectExtent l="933450" t="0" r="904439" b="0"/>
            <wp:docPr id="1" name="Рисунок 1" descr="C:\Users\school\Pictures\2021-02-02 90\9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90\9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0579" cy="667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E3" w:rsidRPr="003A0069" w:rsidRDefault="006E3DE3" w:rsidP="003A006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101F" w:rsidRPr="003A0069" w:rsidRDefault="00ED5302" w:rsidP="003A006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Style w:val="dash041e005f0431005f044b005f0447005f043d005f044b005f0439005f005fchar1char1"/>
          <w:rFonts w:ascii="Arial" w:hAnsi="Arial" w:cs="Arial"/>
          <w:b/>
        </w:rPr>
        <w:t>Логопедическая коррекция 9</w:t>
      </w:r>
      <w:r w:rsidR="006D101F" w:rsidRPr="003A0069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C56686" w:rsidRPr="003A0069" w:rsidRDefault="001F4F69" w:rsidP="003A006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3A0069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3A0069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  <w:r w:rsidR="00C56686" w:rsidRPr="003A0069">
        <w:rPr>
          <w:rStyle w:val="dash041e005f0431005f044b005f0447005f043d005f044b005f0439005f005fchar1char1"/>
          <w:rFonts w:ascii="Arial" w:hAnsi="Arial" w:cs="Arial"/>
          <w:b/>
        </w:rPr>
        <w:t xml:space="preserve"> </w:t>
      </w:r>
      <w:r w:rsidR="00ED5302">
        <w:rPr>
          <w:rFonts w:ascii="Arial" w:hAnsi="Arial" w:cs="Arial"/>
          <w:b/>
        </w:rPr>
        <w:t xml:space="preserve">на конец </w:t>
      </w:r>
      <w:proofErr w:type="gramStart"/>
      <w:r w:rsidR="00ED5302">
        <w:rPr>
          <w:rFonts w:ascii="Arial" w:hAnsi="Arial" w:cs="Arial"/>
          <w:b/>
        </w:rPr>
        <w:t>9</w:t>
      </w:r>
      <w:r w:rsidR="00C56686" w:rsidRPr="003A0069">
        <w:rPr>
          <w:rFonts w:ascii="Arial" w:hAnsi="Arial" w:cs="Arial"/>
          <w:b/>
        </w:rPr>
        <w:t xml:space="preserve">  класса</w:t>
      </w:r>
      <w:proofErr w:type="gramEnd"/>
    </w:p>
    <w:p w:rsidR="00FC3881" w:rsidRPr="003A0069" w:rsidRDefault="00FC3881" w:rsidP="003A0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 xml:space="preserve">Обучающиеся  должны </w:t>
      </w:r>
      <w:r w:rsidRPr="003A0069">
        <w:rPr>
          <w:rFonts w:ascii="Arial" w:hAnsi="Arial" w:cs="Arial"/>
          <w:b/>
          <w:sz w:val="24"/>
          <w:szCs w:val="24"/>
        </w:rPr>
        <w:t>знать:</w:t>
      </w:r>
    </w:p>
    <w:p w:rsidR="00FC3881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понятия «слог», «слово», «предложение», «текст»;</w:t>
      </w:r>
    </w:p>
    <w:p w:rsidR="003A0069" w:rsidRPr="003A0069" w:rsidRDefault="003A0069" w:rsidP="003A0069">
      <w:pPr>
        <w:pStyle w:val="a3"/>
        <w:numPr>
          <w:ilvl w:val="0"/>
          <w:numId w:val="37"/>
        </w:numPr>
        <w:spacing w:after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A0069">
        <w:rPr>
          <w:rFonts w:ascii="Arial" w:hAnsi="Arial" w:cs="Arial"/>
          <w:color w:val="000000"/>
          <w:sz w:val="24"/>
          <w:szCs w:val="24"/>
        </w:rPr>
        <w:t>чем отличаются между собой: слоги, слова, словосочетания, предложения и текст.</w:t>
      </w:r>
    </w:p>
    <w:p w:rsidR="00FC3881" w:rsidRP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приз</w:t>
      </w:r>
      <w:r w:rsidR="00410C2D" w:rsidRPr="003A0069">
        <w:rPr>
          <w:rFonts w:ascii="Arial" w:hAnsi="Arial" w:cs="Arial"/>
          <w:sz w:val="24"/>
          <w:szCs w:val="24"/>
        </w:rPr>
        <w:t>наки согласных и гласных звуков</w:t>
      </w:r>
      <w:r w:rsidRPr="003A0069">
        <w:rPr>
          <w:rFonts w:ascii="Arial" w:hAnsi="Arial" w:cs="Arial"/>
          <w:sz w:val="24"/>
          <w:szCs w:val="24"/>
        </w:rPr>
        <w:t>, согласные звонкие и глухие, гласные ударные и безударные.</w:t>
      </w:r>
    </w:p>
    <w:p w:rsidR="00FC3881" w:rsidRPr="003A0069" w:rsidRDefault="00FC3881" w:rsidP="003A0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b/>
          <w:bCs/>
          <w:sz w:val="24"/>
          <w:szCs w:val="24"/>
        </w:rPr>
        <w:t>Уметь:</w:t>
      </w:r>
    </w:p>
    <w:p w:rsidR="00FC3881" w:rsidRP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работать со схемами предложений, слов (гласные и согласные звуки)</w:t>
      </w:r>
    </w:p>
    <w:p w:rsidR="00FC3881" w:rsidRPr="003A0069" w:rsidRDefault="00D66FB2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D5302">
        <w:rPr>
          <w:color w:val="000000"/>
          <w:spacing w:val="-1"/>
          <w:sz w:val="24"/>
          <w:szCs w:val="24"/>
        </w:rPr>
        <w:t>передавать содержание текста</w:t>
      </w:r>
      <w:r w:rsidR="00FC3881" w:rsidRPr="003A0069">
        <w:rPr>
          <w:rFonts w:ascii="Arial" w:hAnsi="Arial" w:cs="Arial"/>
          <w:sz w:val="24"/>
          <w:szCs w:val="24"/>
        </w:rPr>
        <w:t>;</w:t>
      </w:r>
    </w:p>
    <w:p w:rsidR="00FC3881" w:rsidRP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делить слова на слоги, выделять в слогах звуки;</w:t>
      </w:r>
    </w:p>
    <w:p w:rsidR="00FC3881" w:rsidRP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отвечать на вопросы по тексту и картинке;</w:t>
      </w:r>
    </w:p>
    <w:p w:rsidR="00FC3881" w:rsidRP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уметь правильно сочетать слова по смыслу и грамматически;</w:t>
      </w:r>
    </w:p>
    <w:p w:rsidR="00FC3881" w:rsidRP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писать под диктовку;</w:t>
      </w:r>
    </w:p>
    <w:p w:rsidR="00FC3881" w:rsidRP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 xml:space="preserve">составлять простые и сложные предложения; </w:t>
      </w:r>
    </w:p>
    <w:p w:rsidR="003A0069" w:rsidRDefault="00FC3881" w:rsidP="003A0069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>составлять связное высказывание по предложенному плану в виде вопросов;</w:t>
      </w:r>
    </w:p>
    <w:p w:rsidR="00ED5302" w:rsidRPr="00D66FB2" w:rsidRDefault="00FC3881" w:rsidP="00D66FB2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sz w:val="24"/>
          <w:szCs w:val="24"/>
        </w:rPr>
        <w:t xml:space="preserve"> раб</w:t>
      </w:r>
      <w:r w:rsidR="003A0069">
        <w:rPr>
          <w:rFonts w:ascii="Arial" w:hAnsi="Arial" w:cs="Arial"/>
          <w:sz w:val="24"/>
          <w:szCs w:val="24"/>
        </w:rPr>
        <w:t>отать с деформированным текстом.</w:t>
      </w:r>
    </w:p>
    <w:p w:rsidR="006B6B96" w:rsidRPr="003A0069" w:rsidRDefault="006B6B96" w:rsidP="003A0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F69" w:rsidRPr="003A0069" w:rsidRDefault="001F4F69" w:rsidP="003A0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069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3A0069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3A0069">
        <w:rPr>
          <w:rFonts w:ascii="Arial" w:hAnsi="Arial" w:cs="Arial"/>
          <w:sz w:val="24"/>
          <w:szCs w:val="24"/>
        </w:rPr>
        <w:t xml:space="preserve">   </w:t>
      </w:r>
      <w:r w:rsidRPr="003A0069">
        <w:rPr>
          <w:rFonts w:ascii="Arial" w:hAnsi="Arial" w:cs="Arial"/>
          <w:sz w:val="24"/>
          <w:szCs w:val="24"/>
        </w:rPr>
        <w:tab/>
      </w:r>
    </w:p>
    <w:p w:rsidR="001F4F69" w:rsidRPr="003A0069" w:rsidRDefault="001F4F69" w:rsidP="003A0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3A0069" w:rsidRDefault="001F4F69" w:rsidP="003A0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3A0069" w:rsidRDefault="001F4F69" w:rsidP="003A00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="004227F1"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4227F1"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410C2D" w:rsidRPr="003A0069" w:rsidRDefault="00410C2D" w:rsidP="003A006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0069">
        <w:rPr>
          <w:rFonts w:ascii="Arial" w:hAnsi="Arial" w:cs="Arial"/>
          <w:b/>
          <w:color w:val="000000"/>
          <w:sz w:val="24"/>
          <w:szCs w:val="24"/>
        </w:rPr>
        <w:t xml:space="preserve">Фонетика. </w:t>
      </w:r>
      <w:r w:rsidRPr="003A0069">
        <w:rPr>
          <w:rFonts w:ascii="Arial" w:hAnsi="Arial" w:cs="Arial"/>
          <w:color w:val="000000"/>
          <w:sz w:val="24"/>
          <w:szCs w:val="24"/>
        </w:rPr>
        <w:t>Развитие навыков звукобуквенного и слогового анализа и синтеза слов. Перенос слов.</w:t>
      </w:r>
    </w:p>
    <w:p w:rsidR="00410C2D" w:rsidRPr="003A0069" w:rsidRDefault="00410C2D" w:rsidP="003A006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3A0069">
        <w:rPr>
          <w:rFonts w:ascii="Arial" w:hAnsi="Arial" w:cs="Arial"/>
          <w:b/>
          <w:color w:val="000000"/>
          <w:sz w:val="24"/>
          <w:szCs w:val="24"/>
        </w:rPr>
        <w:t>Лексика.</w:t>
      </w:r>
      <w:r w:rsidR="004227F1" w:rsidRPr="003A0069">
        <w:rPr>
          <w:rFonts w:ascii="Arial" w:hAnsi="Arial" w:cs="Arial"/>
          <w:sz w:val="24"/>
          <w:szCs w:val="24"/>
          <w:lang w:eastAsia="en-US"/>
        </w:rPr>
        <w:t xml:space="preserve"> Слово, слог, предложение</w:t>
      </w:r>
      <w:r w:rsidRPr="003A0069">
        <w:rPr>
          <w:rFonts w:ascii="Arial" w:hAnsi="Arial" w:cs="Arial"/>
          <w:sz w:val="24"/>
          <w:szCs w:val="24"/>
          <w:lang w:eastAsia="en-US"/>
        </w:rPr>
        <w:t>.</w:t>
      </w:r>
    </w:p>
    <w:p w:rsidR="00A477ED" w:rsidRPr="003A0069" w:rsidRDefault="004227F1" w:rsidP="003A00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5141DD"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783A46" w:rsidRPr="003A0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Связная  речь. </w:t>
      </w:r>
      <w:r w:rsidR="00783A46"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 описание  простого  предмета.</w:t>
      </w:r>
      <w:r w:rsidR="005141DD"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3A46"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</w:t>
      </w:r>
      <w:r w:rsidR="00C56686"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картинок</w:t>
      </w:r>
      <w:r w:rsidR="00A477ED" w:rsidRPr="003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477ED" w:rsidRPr="003A00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477ED" w:rsidRPr="003A0069" w:rsidRDefault="00A477ED" w:rsidP="003A00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069">
        <w:rPr>
          <w:rFonts w:ascii="Arial" w:eastAsia="Times New Roman" w:hAnsi="Arial" w:cs="Arial"/>
          <w:color w:val="000000"/>
          <w:sz w:val="24"/>
          <w:szCs w:val="24"/>
        </w:rPr>
        <w:t>Составление предложений – полных ответов на вопросы по тексту.</w:t>
      </w:r>
    </w:p>
    <w:p w:rsidR="00A477ED" w:rsidRPr="003A0069" w:rsidRDefault="00A477ED" w:rsidP="003A00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069">
        <w:rPr>
          <w:rFonts w:ascii="Arial" w:eastAsia="Times New Roman" w:hAnsi="Arial" w:cs="Arial"/>
          <w:color w:val="000000"/>
          <w:sz w:val="24"/>
          <w:szCs w:val="24"/>
        </w:rPr>
        <w:t>Составление предложений – кратких ответов на вопросы по тексту.</w:t>
      </w:r>
    </w:p>
    <w:p w:rsidR="00A477ED" w:rsidRPr="003A0069" w:rsidRDefault="00A477ED" w:rsidP="003A00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069">
        <w:rPr>
          <w:rFonts w:ascii="Arial" w:eastAsia="Times New Roman" w:hAnsi="Arial" w:cs="Arial"/>
          <w:color w:val="000000"/>
          <w:sz w:val="24"/>
          <w:szCs w:val="24"/>
        </w:rPr>
        <w:t>Составление предложений по картинке с использованием опорных слов. Грамматическое оформление предложений.</w:t>
      </w:r>
    </w:p>
    <w:p w:rsidR="00A477ED" w:rsidRPr="003A0069" w:rsidRDefault="00A477ED" w:rsidP="003A0069">
      <w:pPr>
        <w:spacing w:after="0" w:line="240" w:lineRule="auto"/>
        <w:jc w:val="both"/>
        <w:rPr>
          <w:rStyle w:val="FontStyle230"/>
          <w:rFonts w:ascii="Arial" w:hAnsi="Arial" w:cs="Arial"/>
          <w:color w:val="000000"/>
          <w:sz w:val="24"/>
          <w:szCs w:val="24"/>
        </w:rPr>
      </w:pPr>
      <w:r w:rsidRPr="003A0069">
        <w:rPr>
          <w:rStyle w:val="FontStyle230"/>
          <w:rFonts w:ascii="Arial" w:hAnsi="Arial" w:cs="Arial"/>
          <w:color w:val="000000"/>
          <w:sz w:val="24"/>
          <w:szCs w:val="24"/>
        </w:rPr>
        <w:t>Составление плана текста с обозначенными частями.</w:t>
      </w:r>
    </w:p>
    <w:p w:rsidR="00A477ED" w:rsidRPr="003A0069" w:rsidRDefault="00A477ED" w:rsidP="003A0069">
      <w:pPr>
        <w:spacing w:after="0" w:line="240" w:lineRule="auto"/>
        <w:jc w:val="both"/>
        <w:rPr>
          <w:rStyle w:val="FontStyle230"/>
          <w:rFonts w:ascii="Arial" w:hAnsi="Arial" w:cs="Arial"/>
          <w:color w:val="000000"/>
          <w:sz w:val="24"/>
          <w:szCs w:val="24"/>
        </w:rPr>
      </w:pPr>
      <w:r w:rsidRPr="003A0069">
        <w:rPr>
          <w:rStyle w:val="FontStyle230"/>
          <w:rFonts w:ascii="Arial" w:hAnsi="Arial" w:cs="Arial"/>
          <w:color w:val="000000"/>
          <w:sz w:val="24"/>
          <w:szCs w:val="24"/>
        </w:rPr>
        <w:t>Деление текста на части. Работа над планом</w:t>
      </w:r>
    </w:p>
    <w:p w:rsidR="00A477ED" w:rsidRPr="003A0069" w:rsidRDefault="00A477ED" w:rsidP="003A00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069">
        <w:rPr>
          <w:rFonts w:ascii="Arial" w:eastAsia="Times New Roman" w:hAnsi="Arial" w:cs="Arial"/>
          <w:color w:val="000000"/>
          <w:sz w:val="24"/>
          <w:szCs w:val="24"/>
        </w:rPr>
        <w:t>Составление текста по серии картинок с использованием  вопросного плана.</w:t>
      </w:r>
    </w:p>
    <w:p w:rsidR="00A477ED" w:rsidRPr="003A0069" w:rsidRDefault="00A477ED" w:rsidP="003A00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069">
        <w:rPr>
          <w:rFonts w:ascii="Arial" w:eastAsia="Times New Roman" w:hAnsi="Arial" w:cs="Arial"/>
          <w:color w:val="000000"/>
          <w:sz w:val="24"/>
          <w:szCs w:val="24"/>
        </w:rPr>
        <w:t>Составление текста описательного характера по картинкам с использованием схем, вопросов.</w:t>
      </w:r>
    </w:p>
    <w:p w:rsidR="001175FC" w:rsidRPr="003A0069" w:rsidRDefault="001175FC" w:rsidP="003A0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686" w:rsidRPr="003A0069" w:rsidRDefault="00C56686" w:rsidP="003A0069">
      <w:pPr>
        <w:shd w:val="clear" w:color="auto" w:fill="FFFFFF"/>
        <w:spacing w:after="0" w:line="240" w:lineRule="auto"/>
        <w:rPr>
          <w:rStyle w:val="dash0410005f0431005f0437005f0430005f0446005f0020005f0441005f043f005f0438005f0441005f043a005f0430005f005fchar1char1"/>
          <w:rFonts w:ascii="Arial" w:eastAsia="Times New Roman" w:hAnsi="Arial" w:cs="Arial"/>
          <w:color w:val="000000"/>
          <w:lang w:eastAsia="ru-RU"/>
        </w:rPr>
      </w:pPr>
    </w:p>
    <w:p w:rsidR="001F4F69" w:rsidRPr="003A0069" w:rsidRDefault="001F4F69" w:rsidP="003A0069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  <w:bCs/>
          <w:color w:val="000000"/>
        </w:rPr>
      </w:pPr>
      <w:proofErr w:type="gramStart"/>
      <w:r w:rsidRPr="003A0069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3A0069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3A0069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  <w:r w:rsidRPr="003A0069">
        <w:rPr>
          <w:rFonts w:ascii="Arial" w:hAnsi="Arial" w:cs="Arial"/>
          <w:b/>
          <w:bCs/>
          <w:color w:val="000000"/>
        </w:rPr>
        <w:t>.</w:t>
      </w:r>
    </w:p>
    <w:p w:rsidR="00C56686" w:rsidRPr="003A0069" w:rsidRDefault="00C56686" w:rsidP="003A0069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3A0069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1175FC" w:rsidP="003A0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097832" w:rsidP="003A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141DD"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5FC"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3A0069" w:rsidRDefault="001175FC" w:rsidP="003A0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1175FC" w:rsidP="003A0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175FC" w:rsidRPr="003A0069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1175FC" w:rsidP="003A0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1175FC" w:rsidP="003A0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D66FB2" w:rsidP="003A0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75FC" w:rsidRPr="003A0069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1175FC" w:rsidP="003A0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1175FC" w:rsidP="003A0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A0069" w:rsidRDefault="00396352" w:rsidP="003A0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66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F69" w:rsidRPr="003A0069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3A0069" w:rsidRDefault="001F4F69" w:rsidP="003A00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3A0069" w:rsidRDefault="001F4F69" w:rsidP="003A0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3A0069" w:rsidRDefault="00A477ED" w:rsidP="003A0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" w:type="dxa"/>
            <w:vAlign w:val="center"/>
            <w:hideMark/>
          </w:tcPr>
          <w:p w:rsidR="001F4F69" w:rsidRPr="003A0069" w:rsidRDefault="001F4F69" w:rsidP="003A0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D5302" w:rsidRDefault="00ED530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B2" w:rsidRDefault="00D66FB2" w:rsidP="003A006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41E" w:rsidRDefault="0086741E" w:rsidP="00D66FB2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41E" w:rsidRDefault="0086741E" w:rsidP="00D66FB2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41E" w:rsidRDefault="0086741E" w:rsidP="00D66FB2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6FB2" w:rsidRDefault="00D66FB2" w:rsidP="00D66FB2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6FB2" w:rsidRDefault="00D66FB2" w:rsidP="00D66FB2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4F69" w:rsidRPr="00D66FB2" w:rsidRDefault="00165F68" w:rsidP="00D66FB2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069">
        <w:rPr>
          <w:rFonts w:ascii="Arial" w:hAnsi="Arial" w:cs="Arial"/>
          <w:b/>
          <w:bCs/>
          <w:sz w:val="24"/>
          <w:szCs w:val="24"/>
        </w:rPr>
        <w:lastRenderedPageBreak/>
        <w:t xml:space="preserve">Календарно - тематическое планирование </w:t>
      </w:r>
      <w:r w:rsidR="00097832">
        <w:rPr>
          <w:rFonts w:ascii="Arial" w:hAnsi="Arial" w:cs="Arial"/>
          <w:b/>
          <w:sz w:val="24"/>
          <w:szCs w:val="24"/>
        </w:rPr>
        <w:t>9</w:t>
      </w:r>
      <w:r w:rsidRPr="003A0069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3A0069">
        <w:rPr>
          <w:rFonts w:ascii="Arial" w:hAnsi="Arial" w:cs="Arial"/>
          <w:b/>
          <w:sz w:val="24"/>
          <w:szCs w:val="24"/>
        </w:rPr>
        <w:t>(</w:t>
      </w:r>
      <w:r w:rsidR="00A477ED" w:rsidRPr="003A0069">
        <w:rPr>
          <w:rFonts w:ascii="Arial" w:hAnsi="Arial" w:cs="Arial"/>
          <w:b/>
          <w:sz w:val="24"/>
          <w:szCs w:val="24"/>
        </w:rPr>
        <w:t>68</w:t>
      </w:r>
      <w:r w:rsidR="00A477ED" w:rsidRPr="003A0069">
        <w:rPr>
          <w:rFonts w:ascii="Arial" w:hAnsi="Arial" w:cs="Arial"/>
          <w:color w:val="04070C"/>
          <w:sz w:val="24"/>
          <w:szCs w:val="24"/>
        </w:rPr>
        <w:t xml:space="preserve"> часов</w:t>
      </w:r>
      <w:r w:rsidR="001F4F69" w:rsidRPr="003A0069">
        <w:rPr>
          <w:rFonts w:ascii="Arial" w:hAnsi="Arial" w:cs="Arial"/>
          <w:color w:val="04070C"/>
          <w:sz w:val="24"/>
          <w:szCs w:val="24"/>
        </w:rPr>
        <w:t>)</w:t>
      </w:r>
    </w:p>
    <w:p w:rsidR="00ED5302" w:rsidRPr="003A0069" w:rsidRDefault="00ED5302" w:rsidP="003A0069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tbl>
      <w:tblPr>
        <w:tblStyle w:val="a5"/>
        <w:tblpPr w:leftFromText="180" w:rightFromText="180" w:horzAnchor="margin" w:tblpY="747"/>
        <w:tblW w:w="0" w:type="auto"/>
        <w:tblLook w:val="04A0"/>
      </w:tblPr>
      <w:tblGrid>
        <w:gridCol w:w="1526"/>
        <w:gridCol w:w="9781"/>
        <w:gridCol w:w="1417"/>
        <w:gridCol w:w="1559"/>
      </w:tblGrid>
      <w:tr w:rsidR="00A477ED" w:rsidRPr="003A0069" w:rsidTr="00AD64E4">
        <w:tc>
          <w:tcPr>
            <w:tcW w:w="1526" w:type="dxa"/>
          </w:tcPr>
          <w:p w:rsidR="00A477ED" w:rsidRPr="003A0069" w:rsidRDefault="00ED5302" w:rsidP="003A0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06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A477ED" w:rsidRPr="003A0069" w:rsidRDefault="00ED5302" w:rsidP="003A0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069">
              <w:rPr>
                <w:rFonts w:ascii="Arial" w:hAnsi="Arial" w:cs="Arial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1417" w:type="dxa"/>
          </w:tcPr>
          <w:p w:rsidR="00A477ED" w:rsidRPr="003A0069" w:rsidRDefault="00ED5302" w:rsidP="003A0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069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477ED" w:rsidRPr="003A0069" w:rsidRDefault="00ED5302" w:rsidP="003A0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069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Логопедическое обследование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Последовательный пересказ текстов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с опорой на вопросы. Составление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предложений (полных ответов на вопросы)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. Последовательный пересказ текстов </w:t>
            </w:r>
            <w:proofErr w:type="gramStart"/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с</w:t>
            </w:r>
            <w:proofErr w:type="gramEnd"/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 ярко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выраженной причинно-следственной связью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с опорой на предметные картинки и вопросы</w:t>
            </w:r>
          </w:p>
        </w:tc>
        <w:tc>
          <w:tcPr>
            <w:tcW w:w="1417" w:type="dxa"/>
          </w:tcPr>
          <w:p w:rsidR="00A477ED" w:rsidRPr="0086741E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741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. Последовательный пересказ текстов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от первого (третьего) лица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по графическим (знаковым) схемам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Пересказ текстов описательного характера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с опорой на картинки, вопросы, графические схемы    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Последовательный пересказ текстов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описательно-повествовательного характера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с использованием опорных предметных картинок,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сюжетной картинки. Составление плана пересказа     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Последовательный пересказ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>с опорой на серию картинок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и последовательность действий с использованием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 xml:space="preserve">серии сюжетных </w:t>
            </w:r>
            <w:proofErr w:type="spellStart"/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картинок</w:t>
            </w:r>
            <w:proofErr w:type="gramStart"/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,о</w:t>
            </w:r>
            <w:proofErr w:type="gramEnd"/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порных</w:t>
            </w:r>
            <w:proofErr w:type="spellEnd"/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 xml:space="preserve"> слов-действий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Выборочный пересказ.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Составление плана пересказа</w:t>
            </w:r>
          </w:p>
        </w:tc>
        <w:tc>
          <w:tcPr>
            <w:tcW w:w="1417" w:type="dxa"/>
          </w:tcPr>
          <w:p w:rsidR="00A477ED" w:rsidRPr="0086741E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741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Краткий пересказ. Составление плана пересказа    </w:t>
            </w:r>
          </w:p>
        </w:tc>
        <w:tc>
          <w:tcPr>
            <w:tcW w:w="1417" w:type="dxa"/>
          </w:tcPr>
          <w:p w:rsidR="00A477ED" w:rsidRPr="0086741E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741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 xml:space="preserve">Творческий пересказ по </w:t>
            </w:r>
            <w:proofErr w:type="gramStart"/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>обозначенному</w:t>
            </w:r>
            <w:proofErr w:type="gramEnd"/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началу рассказа</w:t>
            </w:r>
          </w:p>
        </w:tc>
        <w:tc>
          <w:tcPr>
            <w:tcW w:w="1417" w:type="dxa"/>
          </w:tcPr>
          <w:p w:rsidR="00A477ED" w:rsidRPr="0086741E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741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 xml:space="preserve">Творческий пересказ по </w:t>
            </w:r>
            <w:proofErr w:type="gramStart"/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>обозначенному</w:t>
            </w:r>
            <w:proofErr w:type="gramEnd"/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концу рассказа. Составление плана рассказа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 xml:space="preserve">Творческий пересказ по </w:t>
            </w:r>
            <w:proofErr w:type="gramStart"/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>обозначенной</w:t>
            </w:r>
            <w:proofErr w:type="gramEnd"/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середине рассказа. Составление плана рассказа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. Устное сочинение. Составление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самостоятельных связных высказываний,</w:t>
            </w:r>
          </w:p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>рассказов повествовательного характера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по демонстрируемым действиям и картинкам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6"/>
                <w:sz w:val="26"/>
                <w:szCs w:val="26"/>
              </w:rPr>
              <w:t>Устное сочинение.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Составление рассказа по вопросам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Устное сочинение. Составление рассказа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по вопросам и картинке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15367" w:rsidRPr="00D66FB2" w:rsidRDefault="00D15367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Устное сочинение. Составление рассказа</w:t>
            </w:r>
          </w:p>
          <w:p w:rsidR="00A477ED" w:rsidRPr="00D66FB2" w:rsidRDefault="00D15367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по опорным словам и картинкам</w:t>
            </w:r>
          </w:p>
        </w:tc>
        <w:tc>
          <w:tcPr>
            <w:tcW w:w="1417" w:type="dxa"/>
          </w:tcPr>
          <w:p w:rsidR="00A477ED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Устное сочинение. Составление рассказа</w:t>
            </w:r>
          </w:p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 xml:space="preserve">по серии картинок, используя </w:t>
            </w:r>
            <w:proofErr w:type="spellStart"/>
            <w:proofErr w:type="gramStart"/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план-вопросы</w:t>
            </w:r>
            <w:proofErr w:type="spellEnd"/>
            <w:proofErr w:type="gramEnd"/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Устное сочинение. Составление сравнительного</w:t>
            </w: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br/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рассказа описательного характера по предложенным</w:t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br/>
              <w:t>предметам (картинкам) с использованием</w:t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br/>
            </w: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графических (знаковых) схем, вопросов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FB2" w:rsidRPr="00D66FB2" w:rsidTr="00AD64E4">
        <w:tc>
          <w:tcPr>
            <w:tcW w:w="1526" w:type="dxa"/>
          </w:tcPr>
          <w:p w:rsidR="00D66FB2" w:rsidRPr="00D66FB2" w:rsidRDefault="00D66FB2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66FB2" w:rsidRPr="00D66FB2" w:rsidRDefault="00D66FB2" w:rsidP="00D66FB2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Промежуточная диагностика</w:t>
            </w:r>
          </w:p>
        </w:tc>
        <w:tc>
          <w:tcPr>
            <w:tcW w:w="1417" w:type="dxa"/>
          </w:tcPr>
          <w:p w:rsidR="00D66FB2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66FB2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Устное сочинение «Осень и весна». Составление</w:t>
            </w: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br/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сравнительного рассказа описательного характера</w:t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br/>
            </w: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с использованием графических (знаковых) схем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Устное сочинение.</w:t>
            </w:r>
          </w:p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Составление рассказа по сюжетной картинке,</w:t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br/>
            </w: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с использованием опорных слов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Устное сочинение. Составление рассказа</w:t>
            </w:r>
          </w:p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 xml:space="preserve">по материалам текущих наблюдений с элементами </w:t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описания, используя </w:t>
            </w:r>
            <w:proofErr w:type="spellStart"/>
            <w:proofErr w:type="gramStart"/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план-вопросы</w:t>
            </w:r>
            <w:proofErr w:type="spellEnd"/>
            <w:proofErr w:type="gramEnd"/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, опорные слова     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Определение лексического значения слов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tabs>
                <w:tab w:val="left" w:pos="5923"/>
              </w:tabs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 xml:space="preserve">Определение и толкование </w:t>
            </w:r>
            <w:proofErr w:type="gramStart"/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лексического</w:t>
            </w:r>
            <w:proofErr w:type="gramEnd"/>
          </w:p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lastRenderedPageBreak/>
              <w:t>значения слова, употребленного в контексте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Однозначные и многозначные слова.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86741E" w:rsidRDefault="00097832" w:rsidP="0086741E">
            <w:pPr>
              <w:shd w:val="clear" w:color="auto" w:fill="FFFFFF"/>
              <w:tabs>
                <w:tab w:val="left" w:pos="5923"/>
              </w:tabs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Узнавание слова по толкованию</w:t>
            </w:r>
            <w:r w:rsidRPr="00D66FB2">
              <w:rPr>
                <w:rFonts w:ascii="Arial" w:hAnsi="Arial" w:cs="Arial"/>
                <w:color w:val="000000"/>
                <w:spacing w:val="-2"/>
                <w:sz w:val="26"/>
                <w:szCs w:val="26"/>
              </w:rPr>
              <w:t xml:space="preserve"> </w:t>
            </w: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 xml:space="preserve">его лексического значения. Работа с кроссвордами    </w:t>
            </w:r>
          </w:p>
        </w:tc>
        <w:tc>
          <w:tcPr>
            <w:tcW w:w="1417" w:type="dxa"/>
          </w:tcPr>
          <w:p w:rsidR="00A477ED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6"/>
                <w:sz w:val="26"/>
                <w:szCs w:val="26"/>
              </w:rPr>
              <w:t>Омонимы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tabs>
                <w:tab w:val="left" w:pos="5923"/>
              </w:tabs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Этимология слов. Работа</w:t>
            </w:r>
          </w:p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с этимологическим словарем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Антонимы. Подбор антонимов к слову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Нахождение антонимов в тексте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Синонимы. Подбор синонимов к слову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tabs>
                <w:tab w:val="left" w:pos="5923"/>
              </w:tabs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Нахождение синонимов в тексте.</w:t>
            </w:r>
          </w:p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Обоснование выбора синонима в тексте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tabs>
                <w:tab w:val="left" w:pos="5923"/>
              </w:tabs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Употребление синонимов в речи</w:t>
            </w:r>
          </w:p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3"/>
                <w:sz w:val="26"/>
                <w:szCs w:val="26"/>
              </w:rPr>
              <w:t>для преодоления неоправданного повторения слов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Прямое и переносное значение слова</w:t>
            </w:r>
          </w:p>
        </w:tc>
        <w:tc>
          <w:tcPr>
            <w:tcW w:w="1417" w:type="dxa"/>
          </w:tcPr>
          <w:p w:rsidR="00A477ED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97832" w:rsidRPr="00D66FB2" w:rsidTr="00AD64E4">
        <w:tc>
          <w:tcPr>
            <w:tcW w:w="1526" w:type="dxa"/>
          </w:tcPr>
          <w:p w:rsidR="00097832" w:rsidRPr="00D66FB2" w:rsidRDefault="00097832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Образные слова и выражения. Загадки</w:t>
            </w:r>
          </w:p>
        </w:tc>
        <w:tc>
          <w:tcPr>
            <w:tcW w:w="1417" w:type="dxa"/>
          </w:tcPr>
          <w:p w:rsidR="00097832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97832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97832" w:rsidRPr="00D66FB2" w:rsidTr="00AD64E4">
        <w:tc>
          <w:tcPr>
            <w:tcW w:w="1526" w:type="dxa"/>
          </w:tcPr>
          <w:p w:rsidR="00097832" w:rsidRPr="00D66FB2" w:rsidRDefault="00097832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tabs>
                <w:tab w:val="left" w:pos="5923"/>
              </w:tabs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1"/>
                <w:sz w:val="26"/>
                <w:szCs w:val="26"/>
              </w:rPr>
              <w:t>Фразеологизмы. Фразеологические обороты.</w:t>
            </w:r>
          </w:p>
          <w:p w:rsidR="00097832" w:rsidRPr="00D66FB2" w:rsidRDefault="00097832" w:rsidP="00D66FB2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4"/>
                <w:sz w:val="26"/>
                <w:szCs w:val="26"/>
              </w:rPr>
              <w:t>Крылатые слова и выражения</w:t>
            </w:r>
          </w:p>
        </w:tc>
        <w:tc>
          <w:tcPr>
            <w:tcW w:w="1417" w:type="dxa"/>
          </w:tcPr>
          <w:p w:rsidR="00097832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97832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97832" w:rsidRPr="00D66FB2" w:rsidTr="00AD64E4">
        <w:tc>
          <w:tcPr>
            <w:tcW w:w="1526" w:type="dxa"/>
          </w:tcPr>
          <w:p w:rsidR="00097832" w:rsidRPr="00D66FB2" w:rsidRDefault="00097832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097832" w:rsidRPr="00D66FB2" w:rsidRDefault="00097832" w:rsidP="00D66FB2">
            <w:pPr>
              <w:shd w:val="clear" w:color="auto" w:fill="FFFFFF"/>
              <w:tabs>
                <w:tab w:val="left" w:pos="5923"/>
              </w:tabs>
              <w:spacing w:after="0" w:line="240" w:lineRule="auto"/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</w:pPr>
            <w:r w:rsidRPr="00D66FB2">
              <w:rPr>
                <w:rFonts w:ascii="Arial" w:eastAsia="Calibri" w:hAnsi="Arial" w:cs="Arial"/>
                <w:color w:val="000000"/>
                <w:spacing w:val="-2"/>
                <w:sz w:val="26"/>
                <w:szCs w:val="26"/>
              </w:rPr>
              <w:t>Пословицы и поговорки</w:t>
            </w:r>
          </w:p>
        </w:tc>
        <w:tc>
          <w:tcPr>
            <w:tcW w:w="1417" w:type="dxa"/>
          </w:tcPr>
          <w:p w:rsidR="00097832" w:rsidRPr="00D66FB2" w:rsidRDefault="00D66FB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97832" w:rsidRPr="00D66FB2" w:rsidRDefault="00097832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77ED" w:rsidRPr="00D66FB2" w:rsidTr="00AD64E4">
        <w:tc>
          <w:tcPr>
            <w:tcW w:w="1526" w:type="dxa"/>
          </w:tcPr>
          <w:p w:rsidR="00A477ED" w:rsidRPr="00D66FB2" w:rsidRDefault="00A477ED" w:rsidP="00D66FB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Логопедическое обследование</w:t>
            </w:r>
          </w:p>
        </w:tc>
        <w:tc>
          <w:tcPr>
            <w:tcW w:w="1417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66F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7ED" w:rsidRPr="00D66FB2" w:rsidRDefault="00A477ED" w:rsidP="00D66FB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477ED" w:rsidRPr="00D66FB2" w:rsidRDefault="00A477ED" w:rsidP="00D66FB2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6"/>
          <w:szCs w:val="26"/>
        </w:rPr>
      </w:pPr>
    </w:p>
    <w:p w:rsidR="00097832" w:rsidRPr="00D66FB2" w:rsidRDefault="00097832" w:rsidP="00D66FB2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6"/>
          <w:szCs w:val="26"/>
        </w:rPr>
      </w:pPr>
    </w:p>
    <w:sectPr w:rsidR="00097832" w:rsidRPr="00D66FB2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544ECF"/>
    <w:multiLevelType w:val="hybridMultilevel"/>
    <w:tmpl w:val="630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95DB3"/>
    <w:multiLevelType w:val="hybridMultilevel"/>
    <w:tmpl w:val="C02024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00F12"/>
    <w:multiLevelType w:val="hybridMultilevel"/>
    <w:tmpl w:val="FFAAB6C2"/>
    <w:lvl w:ilvl="0" w:tplc="D9A8C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26D51"/>
    <w:multiLevelType w:val="hybridMultilevel"/>
    <w:tmpl w:val="2504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1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36"/>
  </w:num>
  <w:num w:numId="9">
    <w:abstractNumId w:val="14"/>
  </w:num>
  <w:num w:numId="10">
    <w:abstractNumId w:val="4"/>
  </w:num>
  <w:num w:numId="11">
    <w:abstractNumId w:val="35"/>
  </w:num>
  <w:num w:numId="12">
    <w:abstractNumId w:val="26"/>
  </w:num>
  <w:num w:numId="13">
    <w:abstractNumId w:val="7"/>
  </w:num>
  <w:num w:numId="14">
    <w:abstractNumId w:val="32"/>
  </w:num>
  <w:num w:numId="15">
    <w:abstractNumId w:val="30"/>
  </w:num>
  <w:num w:numId="16">
    <w:abstractNumId w:val="38"/>
  </w:num>
  <w:num w:numId="17">
    <w:abstractNumId w:val="25"/>
  </w:num>
  <w:num w:numId="18">
    <w:abstractNumId w:val="19"/>
  </w:num>
  <w:num w:numId="19">
    <w:abstractNumId w:val="2"/>
  </w:num>
  <w:num w:numId="20">
    <w:abstractNumId w:val="34"/>
  </w:num>
  <w:num w:numId="21">
    <w:abstractNumId w:val="22"/>
  </w:num>
  <w:num w:numId="22">
    <w:abstractNumId w:val="16"/>
  </w:num>
  <w:num w:numId="23">
    <w:abstractNumId w:val="20"/>
  </w:num>
  <w:num w:numId="24">
    <w:abstractNumId w:val="29"/>
  </w:num>
  <w:num w:numId="25">
    <w:abstractNumId w:val="18"/>
  </w:num>
  <w:num w:numId="26">
    <w:abstractNumId w:val="8"/>
  </w:num>
  <w:num w:numId="27">
    <w:abstractNumId w:val="9"/>
  </w:num>
  <w:num w:numId="28">
    <w:abstractNumId w:val="28"/>
  </w:num>
  <w:num w:numId="29">
    <w:abstractNumId w:val="23"/>
  </w:num>
  <w:num w:numId="30">
    <w:abstractNumId w:val="6"/>
  </w:num>
  <w:num w:numId="31">
    <w:abstractNumId w:val="3"/>
  </w:num>
  <w:num w:numId="32">
    <w:abstractNumId w:val="17"/>
  </w:num>
  <w:num w:numId="33">
    <w:abstractNumId w:val="33"/>
  </w:num>
  <w:num w:numId="34">
    <w:abstractNumId w:val="13"/>
  </w:num>
  <w:num w:numId="35">
    <w:abstractNumId w:val="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097832"/>
    <w:rsid w:val="000A7D60"/>
    <w:rsid w:val="001175FC"/>
    <w:rsid w:val="00165F68"/>
    <w:rsid w:val="001F4F69"/>
    <w:rsid w:val="00240591"/>
    <w:rsid w:val="003536F3"/>
    <w:rsid w:val="00396352"/>
    <w:rsid w:val="003A0069"/>
    <w:rsid w:val="00410C2D"/>
    <w:rsid w:val="004227F1"/>
    <w:rsid w:val="0042674C"/>
    <w:rsid w:val="00454554"/>
    <w:rsid w:val="0050616F"/>
    <w:rsid w:val="005141DD"/>
    <w:rsid w:val="005A56E1"/>
    <w:rsid w:val="00640101"/>
    <w:rsid w:val="00660944"/>
    <w:rsid w:val="006B6B96"/>
    <w:rsid w:val="006D101F"/>
    <w:rsid w:val="006E3DE3"/>
    <w:rsid w:val="00783A46"/>
    <w:rsid w:val="0086741E"/>
    <w:rsid w:val="00876B86"/>
    <w:rsid w:val="008A10AD"/>
    <w:rsid w:val="00947EC4"/>
    <w:rsid w:val="009E6705"/>
    <w:rsid w:val="00A264CA"/>
    <w:rsid w:val="00A477ED"/>
    <w:rsid w:val="00B0288E"/>
    <w:rsid w:val="00B92C90"/>
    <w:rsid w:val="00BF301B"/>
    <w:rsid w:val="00C56686"/>
    <w:rsid w:val="00D15367"/>
    <w:rsid w:val="00D66FB2"/>
    <w:rsid w:val="00D872FA"/>
    <w:rsid w:val="00E900E5"/>
    <w:rsid w:val="00ED5302"/>
    <w:rsid w:val="00EF54B3"/>
    <w:rsid w:val="00F04A22"/>
    <w:rsid w:val="00F5555B"/>
    <w:rsid w:val="00F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Style106">
    <w:name w:val="Style106"/>
    <w:basedOn w:val="a"/>
    <w:rsid w:val="006B6B9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rsid w:val="006B6B9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2">
    <w:name w:val="Font Style182"/>
    <w:basedOn w:val="a0"/>
    <w:rsid w:val="006B6B96"/>
    <w:rPr>
      <w:rFonts w:ascii="Bookman Old Style" w:hAnsi="Bookman Old Style" w:cs="Bookman Old Style"/>
      <w:sz w:val="18"/>
      <w:szCs w:val="18"/>
    </w:rPr>
  </w:style>
  <w:style w:type="character" w:customStyle="1" w:styleId="FontStyle199">
    <w:name w:val="Font Style199"/>
    <w:basedOn w:val="a0"/>
    <w:rsid w:val="006B6B96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0">
    <w:name w:val="Font Style230"/>
    <w:basedOn w:val="a0"/>
    <w:rsid w:val="006B6B96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A477ED"/>
    <w:pPr>
      <w:widowControl w:val="0"/>
      <w:autoSpaceDE w:val="0"/>
      <w:spacing w:after="0" w:line="241" w:lineRule="exact"/>
      <w:ind w:hanging="1397"/>
    </w:pPr>
    <w:rPr>
      <w:rFonts w:ascii="Century Schoolbook" w:eastAsia="Times New Roman" w:hAnsi="Century Schoolbook" w:cs="Century Schoolbook"/>
      <w:sz w:val="24"/>
      <w:szCs w:val="24"/>
      <w:lang w:eastAsia="ar-SA"/>
    </w:rPr>
  </w:style>
  <w:style w:type="paragraph" w:customStyle="1" w:styleId="Style13">
    <w:name w:val="Style13"/>
    <w:basedOn w:val="a"/>
    <w:rsid w:val="00A477ED"/>
    <w:pPr>
      <w:widowControl w:val="0"/>
      <w:autoSpaceDE w:val="0"/>
      <w:spacing w:after="0" w:line="241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E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835EE-D4E7-4D17-9DEA-659482C3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23</cp:revision>
  <dcterms:created xsi:type="dcterms:W3CDTF">2019-08-13T10:24:00Z</dcterms:created>
  <dcterms:modified xsi:type="dcterms:W3CDTF">2021-02-02T15:11:00Z</dcterms:modified>
</cp:coreProperties>
</file>