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F0" w:rsidRPr="00E0412A" w:rsidRDefault="004F10F0" w:rsidP="004F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0F0">
        <w:rPr>
          <w:rFonts w:ascii="Times New Roman" w:eastAsia="Calibri" w:hAnsi="Times New Roman" w:cs="Times New Roman"/>
          <w:b/>
          <w:lang w:eastAsia="ru-RU"/>
        </w:rPr>
        <w:t xml:space="preserve">Результаты освоения курса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«Культура русской речи»</w:t>
      </w:r>
      <w:r w:rsidRPr="00E0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11 класс</w:t>
      </w:r>
    </w:p>
    <w:p w:rsidR="00E0412A" w:rsidRPr="00E0412A" w:rsidRDefault="00E0412A" w:rsidP="004F10F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A" w:rsidRPr="00E0412A" w:rsidRDefault="00E0412A" w:rsidP="00E041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Элективный курс «Культура  русской речи»  </w:t>
      </w:r>
      <w:r w:rsidRPr="00E0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поможет поднять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общекультурный уровень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современного  школьника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он  мог продолжить обучение в образовательном учреждении высшей школы, владея новыми информационными коммуникационными технологиями.  В связи с этим большое внимание на занятиях должно уделяться формированию коммуникативных </w:t>
      </w:r>
      <w:proofErr w:type="spellStart"/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обеспечивающих результативность интерактивного общения (электронная почта, электронная конференция, чат, обмен файлами и др.).</w:t>
      </w:r>
    </w:p>
    <w:p w:rsidR="00E0412A" w:rsidRPr="00E0412A" w:rsidRDefault="00E0412A" w:rsidP="00E041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обучения старшеклассники получат возможность </w:t>
      </w:r>
      <w:r w:rsidRPr="00E0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совершенствовать и расширять круг </w:t>
      </w:r>
      <w:proofErr w:type="spellStart"/>
      <w:r w:rsidRPr="00E0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общеучебных</w:t>
      </w:r>
      <w:proofErr w:type="spellEnd"/>
      <w:r w:rsidRPr="00E0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умений и навыков, способов деятельности, 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связаны с речемыслительными способностями и обеспечивают информационно-коммуникативную деятельность: целенаправленный поиск информации в источниках различного типа, критическое оценивание ее достоверности адекватно поставленной цели; развернутое обоснование своей позиции с приведением аргументов; </w:t>
      </w:r>
      <w:proofErr w:type="gramStart"/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осмысленный выбор вида чтения в соответствии с поставленной целью (ознакомительное, просмотровое, поисковое и др.); оценка и редактирование текста; овладение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 и т.п.</w:t>
      </w:r>
      <w:proofErr w:type="gramEnd"/>
    </w:p>
    <w:p w:rsidR="00E0412A" w:rsidRPr="00E0412A" w:rsidRDefault="00E0412A" w:rsidP="00E041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12A" w:rsidRPr="00E0412A" w:rsidRDefault="00E0412A" w:rsidP="00E0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 должны научиться:</w:t>
      </w:r>
    </w:p>
    <w:p w:rsidR="00E0412A" w:rsidRPr="00E0412A" w:rsidRDefault="00E0412A" w:rsidP="00E0412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речевого общения основные нормы современного литературного языка (орфоэпические, лексические, грамматические, правописные, этикетные)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осуществлять речевой самоконтроль;  </w:t>
      </w:r>
    </w:p>
    <w:p w:rsidR="00E0412A" w:rsidRPr="00E0412A" w:rsidRDefault="00E0412A" w:rsidP="00E0412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свою речь и чужую с точки зрения её правильности, находить речевые и грамматические ошибки и исправлять их; 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совершенствовать и редактировать свой текст;</w:t>
      </w:r>
    </w:p>
    <w:p w:rsidR="00E0412A" w:rsidRPr="00E0412A" w:rsidRDefault="00E0412A" w:rsidP="00E041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 сочинения-рассуждения, учитывая основные критерии;</w:t>
      </w:r>
    </w:p>
    <w:p w:rsidR="00E0412A" w:rsidRPr="00E0412A" w:rsidRDefault="00E0412A" w:rsidP="00E041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текст, уметь его интерпретировать;</w:t>
      </w:r>
    </w:p>
    <w:p w:rsidR="00E0412A" w:rsidRPr="00E0412A" w:rsidRDefault="00E0412A" w:rsidP="00E041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высказывать свою точку зрения и приводить аргументы из художественных произведений.</w:t>
      </w:r>
    </w:p>
    <w:p w:rsidR="00E0412A" w:rsidRPr="00E0412A" w:rsidRDefault="00E0412A" w:rsidP="00E04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E0412A" w:rsidRPr="00E0412A" w:rsidRDefault="00E0412A" w:rsidP="00E041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E0412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СОДЕРЖАНИЕ ТЕМ УЧЕБНОГО КУРСА «КУЛЬТУРА РЕЧИ» В 11 КЛАССЕ</w:t>
      </w:r>
    </w:p>
    <w:p w:rsidR="00E0412A" w:rsidRPr="00E0412A" w:rsidRDefault="00E0412A" w:rsidP="00E041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(34 часов)</w:t>
      </w:r>
    </w:p>
    <w:p w:rsidR="00E0412A" w:rsidRPr="00E0412A" w:rsidRDefault="00E0412A" w:rsidP="00E041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12A" w:rsidRPr="00E0412A" w:rsidRDefault="00E0412A" w:rsidP="00E041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материала для письменного и устного высказывания</w:t>
      </w:r>
      <w:r w:rsidR="00523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</w:t>
      </w:r>
      <w:r w:rsidRPr="00E0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E0412A" w:rsidRPr="00E0412A" w:rsidRDefault="00E0412A" w:rsidP="00E041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Выбор темы  и обдумывание основной мысли.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Выбор коммуникативной стратегии: анализ речевой ситуации, оценка будущих слушателей/читателей, предстоящей речевой обстановки, осознание цели будущего высказывания (письменного или устного).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над содержанием речи: сбор и систематизация материала для будущего высказывания. </w:t>
      </w:r>
      <w:proofErr w:type="gramStart"/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литературы по теме: составление библиографии, отбор книг, статей, интернет – публикаций по теме; их чтение и составление конспектов (полных или сжатых), тезисов, аннотаций и т.п.</w:t>
      </w:r>
      <w:proofErr w:type="gramEnd"/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Конспектирование лекций учителя на заданную тему, особенности письменной передачи текста, воспринимаемого на слух.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самостоятельной поисковой деятельности с использованием интернет – ресурсов в процессе подбора материала по теме реферата (выступления).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Сопоставление собственного взгляда с мнениями, отражёнными в прочитанных текстах, в прослушанных выступлениях, докладах, лекциях по теме. Выделение главной и второстепенной информации.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Отбор наиболее удачных и ярких доказательств основной мысли в соответствии с целью и ситуацией речевого общения. Прямое и обратное доказательство. Тезисы и аргументы. 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Способы цитирования в письменном пересказе прочитанной и прослушанной информации.</w:t>
      </w:r>
      <w:r w:rsidRPr="00E0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E0412A" w:rsidRPr="00E0412A" w:rsidRDefault="00E0412A" w:rsidP="00E041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основной мысли в письменном и устном высказывании </w:t>
      </w:r>
      <w:r w:rsidR="00523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</w:t>
      </w:r>
      <w:r w:rsidRPr="00E0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E0412A" w:rsidRPr="00E0412A" w:rsidRDefault="00E0412A" w:rsidP="00E041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 структурирование собранного по теме материала, составление предварительного плана.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Продумывание композиции высказывания: вступления, главной части, заключения.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Вступление как способ введения основной мысли. Виды и формы вступления. Особенности вступления и заключения публичного выступления.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часть речевого высказывания. Подчиненность доказатель</w:t>
      </w:r>
      <w:proofErr w:type="gramStart"/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гл</w:t>
      </w:r>
      <w:proofErr w:type="gramEnd"/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авной идее текста. Обдумывание последовательности в изложении доказательств как условие развития главной мысли высказывания. Логические формы и приёмы изложения (дедукция, индукция, аналогия). Виды аргументов, правила и способы аргументации, убедительность аргументов.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 и основная мысль текста (устного и письменного). Функция заключения, варианты заключений.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Смысловые части письменного текста и абзац. Разные способы связи частей текста и предложений.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Смысловые части устного высказывания и интонационные средства их связи.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Логичность и упорядоченность мысли как требование к письменному и устному речевому высказыванию. Риторические вопросы, вопросно-ответный ход как способ развития мысли текста.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Причинно-следственные отношения и способы их выражения в речи (лексические, синтаксические). Языковые средства, подчёркивающие движение мысли в письменном тексте.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специфических средств письма для точной передачи мысли; абзац, знаки препинания, заглавные буквы и др.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Специфические средства устной речи и использование их для точной передачи мысли. Стили произношени</w:t>
      </w:r>
      <w:proofErr w:type="gramStart"/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нейтральный, высокий и разговорный), их особенности и уместность использования в разных ситуациях общения.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Уместное использование интонации, мимики и жестов как условие точности, правильности и выразительности устной речи.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412A" w:rsidRPr="00E0412A" w:rsidRDefault="00E0412A" w:rsidP="00E041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Точность и правильность письменного и устного высказывания, уме</w:t>
      </w:r>
      <w:r w:rsidR="0052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стность используемых средств (5</w:t>
      </w:r>
      <w:r w:rsidRPr="00E0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E0412A" w:rsidRPr="00E0412A" w:rsidRDefault="00E0412A" w:rsidP="00E041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над точностью и правильностью речевого высказывания.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Точность передачи мысли как важное требование к устному и письменному высказыванию. Точность словоупотребления. Основные причины нарушения точности речи. Коррекция неточно сформулированной мысли.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Языковая норма и её признаки. Виды норм русского литературного языка: орфоэпические, интонационные, лексические, морфологические, синтаксические, стилистические и правописные (орфографические и пунктуационные). Вариативность норм.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Нормативные словари современного русского языка и справочники: орфографический, орфоэпический, толковый, словарь грамматических трудностей, словарь и справочники по русскому правописанию.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Уместное использование языковых средств с учётом особенностей речевой ситуации. Уместное использование жестов, мимики, телодвижений и позы в разных ситуациях устного общения.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Лексическая и грамматическая синонимия как источник точности, ясности и стилистической уместности речи. Осознанный выбор из существующих синонимических вариантов, языковых средств, наиболее подходящий в данной речевой ситуации.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точности, чистоты, выразительности и уместности речевого высказывания, его соответствия нормам современного русского литературного языка.</w:t>
      </w:r>
    </w:p>
    <w:p w:rsidR="00E0412A" w:rsidRPr="00E0412A" w:rsidRDefault="00E0412A" w:rsidP="00E041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эмоционального воздей</w:t>
      </w:r>
      <w:r w:rsidR="0052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ствия на читателя и слушателя (4</w:t>
      </w:r>
      <w:r w:rsidRPr="00E0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E0412A" w:rsidRPr="00E0412A" w:rsidRDefault="00E0412A" w:rsidP="00E041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Выразительность речи. Источник богатства и выразительности русской речи: звуковой строй языка; лексическая, словообразовательная, грамматическая синонимия; многозначность слова, антонимия и др.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в письменном высказывании средств эмоционального воздействия на читателя.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Стилистические фигуры и особенности их использования в письменной речи: риторическое обращение, инверсия, синтаксический параллелизм, анафора, эпифора, антитеза, оксюморон, градация, эллипсис, умолчание т.д.</w:t>
      </w:r>
      <w:proofErr w:type="gramEnd"/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Графическое оформление текста как средство эмоционального воздействия на читателя. 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в публичном выступлении средств эмоционального воздействия на слушателя. Интонационные особенности предложений, содержащих стилистические фигуры. Употребление их в устной речи.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Жест, мимика, тон, темп высказывания как средства эмоционального воздействия на слушателя.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речевого этикета в официальн</w:t>
      </w:r>
      <w:proofErr w:type="gramStart"/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деловой, научной и публицистической сферах общения.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412A" w:rsidRPr="00E0412A" w:rsidRDefault="005239C2" w:rsidP="00E041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Публичная защита реферата (2</w:t>
      </w:r>
      <w:r w:rsidR="00E0412A" w:rsidRPr="00E0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E0412A" w:rsidRPr="00E0412A" w:rsidRDefault="00E0412A" w:rsidP="00E041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Психолого-физиологическая подготовка к выступлению. Репетиция речи. Выработка уверенности в себе. Продумывание внешнего вида. 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Психологическая готовность к трудностям публичного выступления.</w:t>
      </w: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критерии оценки выступления на защите реферата: содержательность; соответствие языковым нормам; выразительность речи; успешность речевого взаимодействия с участниками обсуждения реферата.</w:t>
      </w:r>
    </w:p>
    <w:p w:rsidR="00E0412A" w:rsidRPr="00E0412A" w:rsidRDefault="00E0412A" w:rsidP="00E041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12A" w:rsidRPr="00E0412A" w:rsidRDefault="005239C2" w:rsidP="00E0412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Ораторское искусство (3</w:t>
      </w:r>
      <w:r w:rsidR="00E0412A" w:rsidRPr="00E0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E0412A" w:rsidRPr="00E0412A" w:rsidRDefault="00E0412A" w:rsidP="00E0412A">
      <w:pPr>
        <w:ind w:firstLine="709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Проблема понимания оппонента. Речевое поведение при беседе, споре. Архитектура беседы. Искусство выражать свое мнение. Навыки эффективного слушания. Мастерство спора. Спор, дискуссия, полемика. Спор и беседа. Риторика адресата.</w:t>
      </w:r>
    </w:p>
    <w:p w:rsidR="00E0412A" w:rsidRPr="00E0412A" w:rsidRDefault="00E0412A" w:rsidP="00E041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</w:t>
      </w:r>
      <w:r w:rsidR="00523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исание сочинения-рассуждения (13</w:t>
      </w:r>
      <w:r w:rsidRPr="00E0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E0412A" w:rsidRPr="00E0412A" w:rsidRDefault="00E0412A" w:rsidP="00E04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текста. Комментарий к проблеме. Авторская позиция. Аргументация собственного мнения. Композиция сочинения. Речевое оформление. Творческое задание.</w:t>
      </w:r>
    </w:p>
    <w:p w:rsidR="00E0412A" w:rsidRPr="00E0412A" w:rsidRDefault="00E0412A" w:rsidP="00E041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A" w:rsidRPr="00E0412A" w:rsidRDefault="00E0412A" w:rsidP="00E041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A" w:rsidRPr="00E0412A" w:rsidRDefault="00E0412A" w:rsidP="005239C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A" w:rsidRPr="00E0412A" w:rsidRDefault="00E0412A" w:rsidP="00E0412A">
      <w:pPr>
        <w:spacing w:after="0" w:line="240" w:lineRule="auto"/>
        <w:ind w:left="128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A" w:rsidRPr="00E0412A" w:rsidRDefault="00E0412A" w:rsidP="00E0412A">
      <w:pPr>
        <w:spacing w:after="0" w:line="240" w:lineRule="auto"/>
        <w:ind w:left="128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ПЛАН, 11 КЛАСС</w:t>
      </w:r>
    </w:p>
    <w:p w:rsidR="00E0412A" w:rsidRPr="00E0412A" w:rsidRDefault="00E0412A" w:rsidP="00E0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12A" w:rsidRPr="00E0412A" w:rsidRDefault="00E0412A" w:rsidP="00E0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7371"/>
        <w:gridCol w:w="2835"/>
      </w:tblGrid>
      <w:tr w:rsidR="00E0412A" w:rsidRPr="00E0412A" w:rsidTr="005239C2">
        <w:trPr>
          <w:trHeight w:val="52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A" w:rsidRPr="00E0412A" w:rsidRDefault="00E0412A" w:rsidP="00E04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0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523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A" w:rsidRPr="00E0412A" w:rsidRDefault="00E0412A" w:rsidP="00E04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A" w:rsidRPr="00E0412A" w:rsidRDefault="00E0412A" w:rsidP="00E04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0412A" w:rsidRPr="00E0412A" w:rsidTr="004F10F0">
        <w:trPr>
          <w:trHeight w:val="47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2A" w:rsidRPr="00E0412A" w:rsidRDefault="00E0412A" w:rsidP="00E041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2A" w:rsidRPr="00E0412A" w:rsidRDefault="00E0412A" w:rsidP="00E041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2A" w:rsidRPr="00E0412A" w:rsidRDefault="00E0412A" w:rsidP="00E041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12A" w:rsidRPr="00E0412A" w:rsidTr="005239C2">
        <w:trPr>
          <w:trHeight w:val="4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A" w:rsidRPr="00E0412A" w:rsidRDefault="00E0412A" w:rsidP="00E04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A" w:rsidRPr="00E0412A" w:rsidRDefault="00E0412A" w:rsidP="00E0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материала для письменного и устного высказывания</w:t>
            </w:r>
            <w:r w:rsidRPr="00E0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412A" w:rsidRPr="00E0412A" w:rsidRDefault="00E0412A" w:rsidP="00E0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A" w:rsidRPr="00E0412A" w:rsidRDefault="00E0412A" w:rsidP="00E04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</w:tr>
      <w:tr w:rsidR="00E0412A" w:rsidRPr="00E0412A" w:rsidTr="005239C2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A" w:rsidRPr="00E0412A" w:rsidRDefault="00E0412A" w:rsidP="00E04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A" w:rsidRPr="00E0412A" w:rsidRDefault="00E0412A" w:rsidP="0052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основной мысли в письменном и устном высказывании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A" w:rsidRPr="00E0412A" w:rsidRDefault="005239C2" w:rsidP="00E04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r w:rsidR="00E0412A" w:rsidRPr="00E04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</w:tr>
      <w:tr w:rsidR="00E0412A" w:rsidRPr="00E0412A" w:rsidTr="005239C2">
        <w:trPr>
          <w:trHeight w:val="4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A" w:rsidRPr="00E0412A" w:rsidRDefault="00E0412A" w:rsidP="00E04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A" w:rsidRPr="00E0412A" w:rsidRDefault="00E0412A" w:rsidP="0052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Точность и правильность письменного и устного высказывания, уместность используемых средств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A" w:rsidRPr="00E0412A" w:rsidRDefault="005239C2" w:rsidP="00E04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412A" w:rsidRPr="00E0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E0412A" w:rsidRPr="00E0412A" w:rsidTr="005239C2">
        <w:trPr>
          <w:trHeight w:val="3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A" w:rsidRPr="00E0412A" w:rsidRDefault="00E0412A" w:rsidP="00E04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A" w:rsidRPr="00E0412A" w:rsidRDefault="00E0412A" w:rsidP="00E0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эмоционального воздействия на читателя и слушателя </w:t>
            </w:r>
          </w:p>
          <w:p w:rsidR="00E0412A" w:rsidRPr="00E0412A" w:rsidRDefault="00E0412A" w:rsidP="00E0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A" w:rsidRPr="00E0412A" w:rsidRDefault="005239C2" w:rsidP="00E04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E0412A" w:rsidRPr="00E0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E0412A" w:rsidRPr="00E0412A" w:rsidTr="005239C2">
        <w:trPr>
          <w:trHeight w:val="3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A" w:rsidRPr="00E0412A" w:rsidRDefault="00E0412A" w:rsidP="00E04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A" w:rsidRPr="00E0412A" w:rsidRDefault="00E0412A" w:rsidP="0052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Публичная защита реферата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A" w:rsidRPr="00E0412A" w:rsidRDefault="005239C2" w:rsidP="00E04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0412A" w:rsidRPr="00E0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5239C2" w:rsidRPr="00E0412A" w:rsidTr="005239C2">
        <w:trPr>
          <w:trHeight w:val="3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2" w:rsidRPr="00E0412A" w:rsidRDefault="005239C2" w:rsidP="00E04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2" w:rsidRPr="00E0412A" w:rsidRDefault="005239C2" w:rsidP="00E0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Ораторское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C2" w:rsidRPr="00E0412A" w:rsidRDefault="005239C2" w:rsidP="00E04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ч.</w:t>
            </w:r>
          </w:p>
        </w:tc>
      </w:tr>
      <w:tr w:rsidR="00E0412A" w:rsidRPr="00E0412A" w:rsidTr="005239C2">
        <w:trPr>
          <w:trHeight w:val="3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A" w:rsidRPr="00E0412A" w:rsidRDefault="005239C2" w:rsidP="00E04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A" w:rsidRPr="00E0412A" w:rsidRDefault="00E0412A" w:rsidP="0052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сочинения-рассуждения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A" w:rsidRPr="00E0412A" w:rsidRDefault="005239C2" w:rsidP="005239C2">
            <w:pPr>
              <w:spacing w:line="240" w:lineRule="auto"/>
              <w:ind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13 </w:t>
            </w:r>
          </w:p>
        </w:tc>
      </w:tr>
      <w:tr w:rsidR="00E0412A" w:rsidRPr="00E0412A" w:rsidTr="005239C2">
        <w:trPr>
          <w:trHeight w:val="3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A" w:rsidRPr="00E0412A" w:rsidRDefault="00E0412A" w:rsidP="00E0412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A" w:rsidRPr="00E0412A" w:rsidRDefault="00E0412A" w:rsidP="00E0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2A" w:rsidRPr="00E0412A" w:rsidRDefault="005239C2" w:rsidP="00E04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E0412A" w:rsidRPr="00E0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E0412A" w:rsidRPr="00E0412A" w:rsidRDefault="00E0412A" w:rsidP="00E0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A" w:rsidRPr="00E0412A" w:rsidRDefault="00E0412A" w:rsidP="00E0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A" w:rsidRPr="00E0412A" w:rsidRDefault="00E0412A" w:rsidP="00E0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A" w:rsidRPr="00E0412A" w:rsidRDefault="00E0412A" w:rsidP="00E0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– тематическое планирование </w:t>
      </w:r>
    </w:p>
    <w:p w:rsidR="00E0412A" w:rsidRPr="00E0412A" w:rsidRDefault="00E0412A" w:rsidP="00E0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( 34 часов)</w:t>
      </w:r>
    </w:p>
    <w:p w:rsidR="00E0412A" w:rsidRPr="00E0412A" w:rsidRDefault="00E0412A" w:rsidP="00E0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1276"/>
        <w:gridCol w:w="4536"/>
        <w:gridCol w:w="7654"/>
      </w:tblGrid>
      <w:tr w:rsidR="00E0412A" w:rsidRPr="00E0412A" w:rsidTr="005239C2">
        <w:tc>
          <w:tcPr>
            <w:tcW w:w="113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765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2A" w:rsidRPr="00E0412A" w:rsidTr="005239C2">
        <w:tc>
          <w:tcPr>
            <w:tcW w:w="14600" w:type="dxa"/>
            <w:gridSpan w:val="4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Сбор материала для письменного и устного высказывания (3 ч)</w:t>
            </w:r>
          </w:p>
        </w:tc>
      </w:tr>
      <w:tr w:rsidR="00E0412A" w:rsidRPr="00E0412A" w:rsidTr="005239C2">
        <w:tc>
          <w:tcPr>
            <w:tcW w:w="113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12A" w:rsidRPr="00E0412A" w:rsidRDefault="00E0412A" w:rsidP="00E04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темы и обдумывание основной мысли</w:t>
            </w:r>
          </w:p>
        </w:tc>
        <w:tc>
          <w:tcPr>
            <w:tcW w:w="7654" w:type="dxa"/>
          </w:tcPr>
          <w:p w:rsidR="00E0412A" w:rsidRPr="00E0412A" w:rsidRDefault="004F10F0" w:rsidP="00E04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коммуникативной стратегии: анализ речевой ситуа</w:t>
            </w:r>
            <w:r w:rsidRPr="004F1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ции, оценка будущих слушателей/читателей, предстоящей рече</w:t>
            </w:r>
            <w:r w:rsidRPr="004F1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обстановки, осознание цели будущего высказывания (пись</w:t>
            </w:r>
            <w:r w:rsidRPr="004F1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менного или устного).</w:t>
            </w:r>
          </w:p>
        </w:tc>
      </w:tr>
      <w:tr w:rsidR="00E0412A" w:rsidRPr="00E0412A" w:rsidTr="005239C2">
        <w:trPr>
          <w:trHeight w:val="307"/>
        </w:trPr>
        <w:tc>
          <w:tcPr>
            <w:tcW w:w="113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12A" w:rsidRPr="00E0412A" w:rsidRDefault="00E0412A" w:rsidP="00E04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главной и второстепенной информации.</w:t>
            </w:r>
          </w:p>
        </w:tc>
        <w:tc>
          <w:tcPr>
            <w:tcW w:w="7654" w:type="dxa"/>
          </w:tcPr>
          <w:p w:rsidR="00E0412A" w:rsidRPr="00E0412A" w:rsidRDefault="004F10F0" w:rsidP="00E04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собственного взгляда с мнениями, отражен</w:t>
            </w:r>
            <w:r w:rsidRPr="004F1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в прочитанных текстах, в прослушанных выступлениях,</w:t>
            </w:r>
            <w:r w:rsidRPr="004F1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докладах, лекциях по теме.</w:t>
            </w:r>
          </w:p>
        </w:tc>
      </w:tr>
      <w:tr w:rsidR="00E0412A" w:rsidRPr="00E0412A" w:rsidTr="005239C2">
        <w:tc>
          <w:tcPr>
            <w:tcW w:w="113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12A" w:rsidRPr="00E0412A" w:rsidRDefault="00E0412A" w:rsidP="00E04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 и обратное доказательство</w:t>
            </w:r>
          </w:p>
        </w:tc>
        <w:tc>
          <w:tcPr>
            <w:tcW w:w="7654" w:type="dxa"/>
          </w:tcPr>
          <w:p w:rsidR="00E0412A" w:rsidRPr="00E0412A" w:rsidRDefault="004F10F0" w:rsidP="00E04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Отбор наиболее удачных и ярких доказательств основном мысли в соответствии с целью и ситуацией </w:t>
            </w:r>
            <w:proofErr w:type="gramStart"/>
            <w:r w:rsidRPr="004F1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речевого</w:t>
            </w:r>
            <w:proofErr w:type="gramEnd"/>
            <w:r w:rsidRPr="004F1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общении. Тезисы и аргументы. Способы цитирования в письменном пересказе </w:t>
            </w:r>
            <w:r w:rsidRPr="004F1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прочитанной и прослушанной информации.</w:t>
            </w:r>
          </w:p>
        </w:tc>
      </w:tr>
      <w:tr w:rsidR="00E0412A" w:rsidRPr="00E0412A" w:rsidTr="005239C2">
        <w:tc>
          <w:tcPr>
            <w:tcW w:w="14600" w:type="dxa"/>
            <w:gridSpan w:val="4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основной мысли в письменном и устном высказывании (4 ч)</w:t>
            </w:r>
          </w:p>
        </w:tc>
      </w:tr>
      <w:tr w:rsidR="00E0412A" w:rsidRPr="00E0412A" w:rsidTr="005239C2">
        <w:tc>
          <w:tcPr>
            <w:tcW w:w="113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12A" w:rsidRPr="00E0412A" w:rsidRDefault="00E0412A" w:rsidP="004F10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 структурирование собранного по теме мате</w:t>
            </w: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риала, составление предварительного плана.</w:t>
            </w:r>
          </w:p>
        </w:tc>
        <w:tc>
          <w:tcPr>
            <w:tcW w:w="7654" w:type="dxa"/>
          </w:tcPr>
          <w:p w:rsidR="00E0412A" w:rsidRPr="00E0412A" w:rsidRDefault="00E0412A" w:rsidP="00E041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Продумывание композиции высказывания: вступления, глав</w:t>
            </w: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части, заключения. Вступление как способ введения основной мысли. Виды и формы вступления. Особенности вступления и заключения пуб</w:t>
            </w: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личного выступления. Подчиненность дока</w:t>
            </w: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затель</w:t>
            </w:r>
            <w:proofErr w:type="gramStart"/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 гл</w:t>
            </w:r>
            <w:proofErr w:type="gramEnd"/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авной идее текста. Обдумывание последовательности в изложении доказательств как условие развития главной мысли высказывания. </w:t>
            </w:r>
            <w:proofErr w:type="gramStart"/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формы и приемы изложения (дедук</w:t>
            </w: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ция, индукция, аналогия</w:t>
            </w:r>
            <w:proofErr w:type="gramEnd"/>
          </w:p>
        </w:tc>
      </w:tr>
      <w:tr w:rsidR="00E0412A" w:rsidRPr="00E0412A" w:rsidTr="005239C2">
        <w:trPr>
          <w:trHeight w:val="273"/>
        </w:trPr>
        <w:tc>
          <w:tcPr>
            <w:tcW w:w="113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12A" w:rsidRPr="00E0412A" w:rsidRDefault="00E0412A" w:rsidP="004F1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часть речевого высказывания.</w:t>
            </w:r>
          </w:p>
        </w:tc>
        <w:tc>
          <w:tcPr>
            <w:tcW w:w="7654" w:type="dxa"/>
          </w:tcPr>
          <w:p w:rsidR="00E0412A" w:rsidRPr="00E0412A" w:rsidRDefault="00E0412A" w:rsidP="00E041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 аргументов, правила и способы аргументации, убедительность аргументов.</w:t>
            </w:r>
            <w:r w:rsidRPr="00E04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и основная мысль текста (устного и письменно</w:t>
            </w: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го). Функция заключения, варианты заключений. Смысловые части письменного текста и абзац. Разные спосо</w:t>
            </w: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бы связи частей текста и предложений. Логичность и упорядоченность мысли как требование к письмен</w:t>
            </w: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ному и устному речевому высказыванию. Риторические вопросы, вопросно-ответный ход как способ развития мысли текста.</w:t>
            </w:r>
          </w:p>
        </w:tc>
      </w:tr>
      <w:tr w:rsidR="00E0412A" w:rsidRPr="00E0412A" w:rsidTr="005239C2">
        <w:tc>
          <w:tcPr>
            <w:tcW w:w="113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12A" w:rsidRPr="00E0412A" w:rsidRDefault="00E0412A" w:rsidP="004F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Смысловые части устного высказывания и интонационные средства их связи</w:t>
            </w:r>
          </w:p>
        </w:tc>
        <w:tc>
          <w:tcPr>
            <w:tcW w:w="765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Причинно-следственные отношения и способы их выражения в речи (лексические, синтаксические</w:t>
            </w:r>
            <w:proofErr w:type="gramEnd"/>
          </w:p>
        </w:tc>
      </w:tr>
      <w:tr w:rsidR="00E0412A" w:rsidRPr="00E0412A" w:rsidTr="005239C2">
        <w:tc>
          <w:tcPr>
            <w:tcW w:w="113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Языковые средства, под</w:t>
            </w: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черкивающие движение мысли в письменном тексте.</w:t>
            </w:r>
          </w:p>
        </w:tc>
        <w:tc>
          <w:tcPr>
            <w:tcW w:w="765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специфических средств письма для точной пере</w:t>
            </w: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дачи мысли; абзац, знаки препинания, заглавные буквы и др.</w:t>
            </w:r>
          </w:p>
        </w:tc>
      </w:tr>
      <w:tr w:rsidR="00E0412A" w:rsidRPr="00E0412A" w:rsidTr="005239C2">
        <w:tc>
          <w:tcPr>
            <w:tcW w:w="14600" w:type="dxa"/>
            <w:gridSpan w:val="4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Точность и правильность письменного и устного высказывания, уместность используемых средств (5 ч)</w:t>
            </w:r>
          </w:p>
        </w:tc>
      </w:tr>
      <w:tr w:rsidR="00E0412A" w:rsidRPr="00E0412A" w:rsidTr="005239C2">
        <w:tc>
          <w:tcPr>
            <w:tcW w:w="113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12A" w:rsidRPr="00E0412A" w:rsidRDefault="00E0412A" w:rsidP="004F1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передачи мысли</w:t>
            </w:r>
          </w:p>
          <w:p w:rsidR="00E0412A" w:rsidRPr="00E0412A" w:rsidRDefault="00E0412A" w:rsidP="004F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0412A" w:rsidRPr="00E0412A" w:rsidRDefault="00E0412A" w:rsidP="004F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точностью и правильностью речевого высказыва</w:t>
            </w: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ния. Точность передачи мысли как важное требование к устному и письменному высказыванию. Точность словоупотребления. Основные причины нарушения точности речи. Коррекция неточ</w:t>
            </w: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сформулированной мысли</w:t>
            </w:r>
          </w:p>
        </w:tc>
      </w:tr>
      <w:tr w:rsidR="00E0412A" w:rsidRPr="00E0412A" w:rsidTr="005239C2">
        <w:tc>
          <w:tcPr>
            <w:tcW w:w="113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12A" w:rsidRPr="00E0412A" w:rsidRDefault="00E0412A" w:rsidP="004F1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Языковая норма и ее признаки</w:t>
            </w:r>
          </w:p>
          <w:p w:rsidR="00E0412A" w:rsidRPr="00E0412A" w:rsidRDefault="00E0412A" w:rsidP="004F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0412A" w:rsidRPr="00E0412A" w:rsidRDefault="00E0412A" w:rsidP="004F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Языковая норма и ее признаки. Виды норм русского лите</w:t>
            </w: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ратурного языка: орфоэпические, интонационные, лексические, морфологические, синтаксические, стилистические и правопис</w:t>
            </w: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(орфографические и пунктуационные). Вариативность норм.</w:t>
            </w:r>
          </w:p>
        </w:tc>
      </w:tr>
      <w:tr w:rsidR="00E0412A" w:rsidRPr="00E0412A" w:rsidTr="005239C2">
        <w:tc>
          <w:tcPr>
            <w:tcW w:w="113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12A" w:rsidRPr="00E0412A" w:rsidRDefault="00E0412A" w:rsidP="004F1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словари современного русского языка и спра</w:t>
            </w: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вочники</w:t>
            </w:r>
          </w:p>
          <w:p w:rsidR="00E0412A" w:rsidRPr="00E0412A" w:rsidRDefault="00E0412A" w:rsidP="004F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0412A" w:rsidRPr="00E0412A" w:rsidRDefault="00E0412A" w:rsidP="004F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словари современного русского языка и спра</w:t>
            </w: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вочники: орфографический, орфоэпический, толковый, словарь грамматических трудностей, словарь и справочники по русскому правописанию.</w:t>
            </w:r>
          </w:p>
        </w:tc>
      </w:tr>
      <w:tr w:rsidR="00E0412A" w:rsidRPr="00E0412A" w:rsidTr="005239C2">
        <w:tc>
          <w:tcPr>
            <w:tcW w:w="113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12A" w:rsidRPr="00E0412A" w:rsidRDefault="00E0412A" w:rsidP="004F1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Уместное использование языковых средств с учетом осо</w:t>
            </w: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бенностей речевой ситуации</w:t>
            </w:r>
          </w:p>
          <w:p w:rsidR="00E0412A" w:rsidRPr="00E0412A" w:rsidRDefault="00E0412A" w:rsidP="004F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0412A" w:rsidRPr="00E0412A" w:rsidRDefault="00E0412A" w:rsidP="004F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Уместное использование языковых средств с учетом осо</w:t>
            </w: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бенностей речевой ситуации. Уместное использование жестов, мимики, телодвижений и позы в разных ситуациях устного общения. Лексическая и грамматическая синонимия как источник точ</w:t>
            </w: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ности, </w:t>
            </w: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ясности и стилистической уместности речи. Осознанный выбор из существующих синонимических вариантов, языковых средств, наиболее подходящий в данной речевой ситуации.</w:t>
            </w:r>
          </w:p>
        </w:tc>
      </w:tr>
      <w:tr w:rsidR="00E0412A" w:rsidRPr="00E0412A" w:rsidTr="005239C2">
        <w:tc>
          <w:tcPr>
            <w:tcW w:w="113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12A" w:rsidRPr="00E0412A" w:rsidRDefault="00E0412A" w:rsidP="004F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соответствия нормам современного русского литературного языка.</w:t>
            </w:r>
          </w:p>
        </w:tc>
        <w:tc>
          <w:tcPr>
            <w:tcW w:w="7654" w:type="dxa"/>
          </w:tcPr>
          <w:p w:rsidR="00E0412A" w:rsidRPr="00E0412A" w:rsidRDefault="00E0412A" w:rsidP="004F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точности, чистоты, выразительности и уместности речевого высказывания, его соответствия нормам современного русского литературного языка</w:t>
            </w:r>
          </w:p>
        </w:tc>
      </w:tr>
      <w:tr w:rsidR="00E0412A" w:rsidRPr="00E0412A" w:rsidTr="005239C2">
        <w:tc>
          <w:tcPr>
            <w:tcW w:w="14600" w:type="dxa"/>
            <w:gridSpan w:val="4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эмоционального воздействия на читателя и слушателя (4 ч)</w:t>
            </w:r>
          </w:p>
        </w:tc>
      </w:tr>
      <w:tr w:rsidR="00E0412A" w:rsidRPr="00E0412A" w:rsidTr="005239C2">
        <w:tc>
          <w:tcPr>
            <w:tcW w:w="113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точности, чистоты, выразительности и уместности речевого высказывания, его соответствия нормам современного русского литературного языка</w:t>
            </w:r>
          </w:p>
        </w:tc>
        <w:tc>
          <w:tcPr>
            <w:tcW w:w="7654" w:type="dxa"/>
          </w:tcPr>
          <w:p w:rsidR="00E0412A" w:rsidRPr="00E0412A" w:rsidRDefault="00E0412A" w:rsidP="004F10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Выразительность речи. Источник богатства и выразительнос</w:t>
            </w: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русской речи: звуковой строй языка; лексическая, словообра</w:t>
            </w: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зовательная, грамматическая синонимия; многозначность слова, антонимия и др.</w:t>
            </w:r>
          </w:p>
          <w:p w:rsidR="00E0412A" w:rsidRPr="00E0412A" w:rsidRDefault="00E0412A" w:rsidP="004F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письменном высказывании средств эмоцио</w:t>
            </w: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нального воздействия на читателя.</w:t>
            </w:r>
          </w:p>
        </w:tc>
      </w:tr>
      <w:tr w:rsidR="00E0412A" w:rsidRPr="00E0412A" w:rsidTr="005239C2">
        <w:tc>
          <w:tcPr>
            <w:tcW w:w="113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12A" w:rsidRPr="00E0412A" w:rsidRDefault="00E0412A" w:rsidP="00E04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фигуры</w:t>
            </w:r>
          </w:p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0412A" w:rsidRPr="00E0412A" w:rsidRDefault="00E0412A" w:rsidP="004F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фигуры и особенности их использования в письменной речи: риторическое обращение, инверсия, синтак</w:t>
            </w: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сический параллелизм, анафора, эпифора, антитеза, оксюморон, градация, эллипсис, умолчание и т. д. Графическое оформление текста как средство эмоционального воздействия на читателя.</w:t>
            </w:r>
            <w:proofErr w:type="gramEnd"/>
          </w:p>
        </w:tc>
      </w:tr>
      <w:tr w:rsidR="00E0412A" w:rsidRPr="00E0412A" w:rsidTr="005239C2">
        <w:tc>
          <w:tcPr>
            <w:tcW w:w="113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0412A" w:rsidRPr="00E0412A" w:rsidRDefault="00E0412A" w:rsidP="00E04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12A" w:rsidRPr="00E0412A" w:rsidRDefault="00E0412A" w:rsidP="00E04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публичном выступлении средств эмоци</w:t>
            </w: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онального воздействия</w:t>
            </w:r>
          </w:p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0412A" w:rsidRPr="00E0412A" w:rsidRDefault="00E0412A" w:rsidP="00E041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публичном выступлении средств эмоци</w:t>
            </w: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онального воздействия на слушателя. Интонационные осо</w:t>
            </w: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бенности предложений, содержащих стилистические фигуры. Употребление их в устной речи.</w:t>
            </w:r>
          </w:p>
          <w:p w:rsidR="00E0412A" w:rsidRPr="00E0412A" w:rsidRDefault="00E0412A" w:rsidP="00E041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Жест, мимика, тон, темп высказывания как средства эмоци</w:t>
            </w: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онального воздействия на слушателя.</w:t>
            </w:r>
          </w:p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2A" w:rsidRPr="00E0412A" w:rsidTr="005239C2">
        <w:tc>
          <w:tcPr>
            <w:tcW w:w="113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12A" w:rsidRPr="00E0412A" w:rsidRDefault="00E0412A" w:rsidP="00E04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речевого этикета</w:t>
            </w:r>
          </w:p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0412A" w:rsidRPr="00E0412A" w:rsidRDefault="00E0412A" w:rsidP="0052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речевого этикета в официально-деловой, науч</w:t>
            </w: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и публицистической сферах общения.</w:t>
            </w:r>
            <w:proofErr w:type="gramEnd"/>
          </w:p>
        </w:tc>
      </w:tr>
      <w:tr w:rsidR="00E0412A" w:rsidRPr="00E0412A" w:rsidTr="005239C2">
        <w:tc>
          <w:tcPr>
            <w:tcW w:w="14600" w:type="dxa"/>
            <w:gridSpan w:val="4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Публичная защита реферата (2 часа)</w:t>
            </w:r>
          </w:p>
        </w:tc>
      </w:tr>
      <w:tr w:rsidR="00E0412A" w:rsidRPr="00E0412A" w:rsidTr="005239C2">
        <w:tc>
          <w:tcPr>
            <w:tcW w:w="113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12A" w:rsidRPr="00E0412A" w:rsidRDefault="00E0412A" w:rsidP="0052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критерии оценки выступления на защите реферата</w:t>
            </w:r>
          </w:p>
        </w:tc>
        <w:tc>
          <w:tcPr>
            <w:tcW w:w="7654" w:type="dxa"/>
          </w:tcPr>
          <w:p w:rsidR="00E0412A" w:rsidRPr="00E0412A" w:rsidRDefault="00E0412A" w:rsidP="005239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критерии оценки выступления на защите реферата: содержательность; соответствие языковым нормам; выразитель</w:t>
            </w: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речи; успешность речевого взаимодействия с участниками обсуждения реферата.</w:t>
            </w:r>
          </w:p>
        </w:tc>
      </w:tr>
      <w:tr w:rsidR="00E0412A" w:rsidRPr="00E0412A" w:rsidTr="005239C2">
        <w:tc>
          <w:tcPr>
            <w:tcW w:w="113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12A" w:rsidRPr="00E0412A" w:rsidRDefault="00E0412A" w:rsidP="0052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7654" w:type="dxa"/>
          </w:tcPr>
          <w:p w:rsidR="00E0412A" w:rsidRPr="00E0412A" w:rsidRDefault="00E0412A" w:rsidP="005239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Психолого-физиологическая подготовка к выступлению. Репетиция речи. Выработка уверенности в себе. Продумывание внешнего вида.</w:t>
            </w:r>
          </w:p>
          <w:p w:rsidR="00E0412A" w:rsidRPr="00E0412A" w:rsidRDefault="00E0412A" w:rsidP="0052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реферата.</w:t>
            </w:r>
          </w:p>
        </w:tc>
      </w:tr>
      <w:tr w:rsidR="00E0412A" w:rsidRPr="00E0412A" w:rsidTr="005239C2">
        <w:tc>
          <w:tcPr>
            <w:tcW w:w="14600" w:type="dxa"/>
            <w:gridSpan w:val="4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Ораторское искусство (3 часов)</w:t>
            </w:r>
          </w:p>
        </w:tc>
      </w:tr>
      <w:tr w:rsidR="00E0412A" w:rsidRPr="00E0412A" w:rsidTr="005239C2">
        <w:tc>
          <w:tcPr>
            <w:tcW w:w="113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12A" w:rsidRPr="00E0412A" w:rsidRDefault="00E0412A" w:rsidP="00523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понимания.</w:t>
            </w:r>
          </w:p>
          <w:p w:rsidR="00E0412A" w:rsidRPr="00E0412A" w:rsidRDefault="00E0412A" w:rsidP="0052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0412A" w:rsidRPr="00E0412A" w:rsidRDefault="00E0412A" w:rsidP="0052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Сообщение и </w:t>
            </w:r>
            <w:proofErr w:type="spellStart"/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метасообщение</w:t>
            </w:r>
            <w:proofErr w:type="spellEnd"/>
            <w:proofErr w:type="gramStart"/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стиль в беседе. Речевое поведение. Стратегия и тактика. Типы беседы.</w:t>
            </w:r>
          </w:p>
        </w:tc>
      </w:tr>
      <w:tr w:rsidR="00E0412A" w:rsidRPr="00E0412A" w:rsidTr="005239C2">
        <w:tc>
          <w:tcPr>
            <w:tcW w:w="113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12A" w:rsidRPr="00E0412A" w:rsidRDefault="00E0412A" w:rsidP="0052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беседы.</w:t>
            </w:r>
          </w:p>
        </w:tc>
        <w:tc>
          <w:tcPr>
            <w:tcW w:w="7654" w:type="dxa"/>
          </w:tcPr>
          <w:p w:rsidR="00E0412A" w:rsidRPr="00E0412A" w:rsidRDefault="00E0412A" w:rsidP="005239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Речевые стратегии в беседе. Социальная и речевая роль. Доказывание и </w:t>
            </w: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убеждение. Виды доказательств. </w:t>
            </w:r>
          </w:p>
          <w:p w:rsidR="00E0412A" w:rsidRPr="00E0412A" w:rsidRDefault="00E0412A" w:rsidP="0052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2A" w:rsidRPr="00E0412A" w:rsidTr="005239C2">
        <w:tc>
          <w:tcPr>
            <w:tcW w:w="113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6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12A" w:rsidRPr="00E0412A" w:rsidRDefault="00E0412A" w:rsidP="00523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спора.</w:t>
            </w:r>
          </w:p>
        </w:tc>
        <w:tc>
          <w:tcPr>
            <w:tcW w:w="7654" w:type="dxa"/>
          </w:tcPr>
          <w:p w:rsidR="00E0412A" w:rsidRPr="00E0412A" w:rsidRDefault="00E0412A" w:rsidP="0052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Спор, дискуссия</w:t>
            </w:r>
            <w:proofErr w:type="gramStart"/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полемика: речевое поведение.</w:t>
            </w:r>
          </w:p>
        </w:tc>
      </w:tr>
      <w:tr w:rsidR="00E0412A" w:rsidRPr="00E0412A" w:rsidTr="005239C2">
        <w:tc>
          <w:tcPr>
            <w:tcW w:w="14600" w:type="dxa"/>
            <w:gridSpan w:val="4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сочинения-рассуждения (13 часов)</w:t>
            </w:r>
          </w:p>
        </w:tc>
      </w:tr>
      <w:tr w:rsidR="00E0412A" w:rsidRPr="00E0412A" w:rsidTr="005239C2">
        <w:tc>
          <w:tcPr>
            <w:tcW w:w="113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12A" w:rsidRPr="00E0412A" w:rsidRDefault="00E0412A" w:rsidP="0052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текста</w:t>
            </w:r>
          </w:p>
        </w:tc>
        <w:tc>
          <w:tcPr>
            <w:tcW w:w="7654" w:type="dxa"/>
          </w:tcPr>
          <w:p w:rsidR="00E0412A" w:rsidRPr="00E0412A" w:rsidRDefault="00E0412A" w:rsidP="0052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проблем. Способы выявления проблемы. Выбор одной проблемы из нескольких. Типовые конструкции для формулирования проблемы.</w:t>
            </w:r>
          </w:p>
        </w:tc>
      </w:tr>
      <w:tr w:rsidR="00E0412A" w:rsidRPr="00E0412A" w:rsidTr="005239C2">
        <w:tc>
          <w:tcPr>
            <w:tcW w:w="113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1276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12A" w:rsidRPr="00E0412A" w:rsidRDefault="00E0412A" w:rsidP="0052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 к проблеме</w:t>
            </w:r>
          </w:p>
        </w:tc>
        <w:tc>
          <w:tcPr>
            <w:tcW w:w="7654" w:type="dxa"/>
          </w:tcPr>
          <w:p w:rsidR="00E0412A" w:rsidRPr="00E0412A" w:rsidRDefault="00E0412A" w:rsidP="0052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информации в тексте. Типовые конструкции для комментирования проблемы. Введение цитат в текст сочинения.</w:t>
            </w:r>
          </w:p>
        </w:tc>
      </w:tr>
      <w:tr w:rsidR="00E0412A" w:rsidRPr="00E0412A" w:rsidTr="005239C2">
        <w:tc>
          <w:tcPr>
            <w:tcW w:w="113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12A" w:rsidRPr="00E0412A" w:rsidRDefault="00E0412A" w:rsidP="0052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позиция</w:t>
            </w:r>
          </w:p>
        </w:tc>
        <w:tc>
          <w:tcPr>
            <w:tcW w:w="7654" w:type="dxa"/>
          </w:tcPr>
          <w:p w:rsidR="00E0412A" w:rsidRPr="00E0412A" w:rsidRDefault="00E0412A" w:rsidP="0052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позиция в художественном тексте. Автор и рассказчик. Типичные ошибки при формулировании позиции автора</w:t>
            </w:r>
          </w:p>
        </w:tc>
      </w:tr>
      <w:tr w:rsidR="00E0412A" w:rsidRPr="00E0412A" w:rsidTr="005239C2">
        <w:tc>
          <w:tcPr>
            <w:tcW w:w="113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12A" w:rsidRPr="00E0412A" w:rsidRDefault="00E0412A" w:rsidP="0052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Аргументация собственного мнения</w:t>
            </w:r>
          </w:p>
        </w:tc>
        <w:tc>
          <w:tcPr>
            <w:tcW w:w="7654" w:type="dxa"/>
          </w:tcPr>
          <w:p w:rsidR="00E0412A" w:rsidRPr="00E0412A" w:rsidRDefault="00E0412A" w:rsidP="0052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выразить свое мнение по сформулированной проблеме, согласившись или не </w:t>
            </w:r>
            <w:proofErr w:type="gramStart"/>
            <w:r w:rsidRPr="00E0412A">
              <w:rPr>
                <w:rFonts w:ascii="Times New Roman" w:hAnsi="Times New Roman" w:cs="Times New Roman"/>
                <w:sz w:val="24"/>
                <w:szCs w:val="24"/>
              </w:rPr>
              <w:t>согласившись с позицией</w:t>
            </w:r>
            <w:proofErr w:type="gramEnd"/>
            <w:r w:rsidRPr="00E0412A">
              <w:rPr>
                <w:rFonts w:ascii="Times New Roman" w:hAnsi="Times New Roman" w:cs="Times New Roman"/>
                <w:sz w:val="24"/>
                <w:szCs w:val="24"/>
              </w:rPr>
              <w:t xml:space="preserve"> автора. Знать виды аргументов, их структуру.</w:t>
            </w:r>
          </w:p>
        </w:tc>
      </w:tr>
      <w:tr w:rsidR="00E0412A" w:rsidRPr="00E0412A" w:rsidTr="005239C2">
        <w:tc>
          <w:tcPr>
            <w:tcW w:w="113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1276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12A" w:rsidRPr="00E0412A" w:rsidRDefault="00E0412A" w:rsidP="0052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сочинения.</w:t>
            </w:r>
          </w:p>
        </w:tc>
        <w:tc>
          <w:tcPr>
            <w:tcW w:w="7654" w:type="dxa"/>
          </w:tcPr>
          <w:p w:rsidR="00E0412A" w:rsidRPr="00E0412A" w:rsidRDefault="00E0412A" w:rsidP="0052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sz w:val="24"/>
                <w:szCs w:val="24"/>
              </w:rPr>
              <w:t>Уметь композиционно выстраивать сочинение.</w:t>
            </w:r>
          </w:p>
          <w:p w:rsidR="00E0412A" w:rsidRPr="00E0412A" w:rsidRDefault="00E0412A" w:rsidP="0052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sz w:val="24"/>
                <w:szCs w:val="24"/>
              </w:rPr>
              <w:t>Знать основные  средства связи между предложениями в тексте. Уметь построить текст различными способами.</w:t>
            </w:r>
          </w:p>
          <w:p w:rsidR="00E0412A" w:rsidRPr="00E0412A" w:rsidRDefault="00E0412A" w:rsidP="0052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sz w:val="24"/>
                <w:szCs w:val="24"/>
              </w:rPr>
              <w:t>Знать основные критерии сочинения</w:t>
            </w:r>
          </w:p>
        </w:tc>
      </w:tr>
      <w:tr w:rsidR="00E0412A" w:rsidRPr="00E0412A" w:rsidTr="005239C2">
        <w:tc>
          <w:tcPr>
            <w:tcW w:w="113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12A" w:rsidRPr="00E0412A" w:rsidRDefault="00E0412A" w:rsidP="0052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оформление сочинения</w:t>
            </w:r>
          </w:p>
        </w:tc>
        <w:tc>
          <w:tcPr>
            <w:tcW w:w="7654" w:type="dxa"/>
          </w:tcPr>
          <w:p w:rsidR="00E0412A" w:rsidRPr="00E0412A" w:rsidRDefault="00E0412A" w:rsidP="0052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sz w:val="24"/>
                <w:szCs w:val="24"/>
              </w:rPr>
              <w:t>Грамматические ошибки. Речевые ошибки. Логические ошибки. Фактические ошибки.</w:t>
            </w:r>
          </w:p>
        </w:tc>
      </w:tr>
      <w:tr w:rsidR="00E0412A" w:rsidRPr="00E0412A" w:rsidTr="005239C2">
        <w:tc>
          <w:tcPr>
            <w:tcW w:w="113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b/>
                <w:sz w:val="24"/>
                <w:szCs w:val="24"/>
              </w:rPr>
              <w:t>30-33</w:t>
            </w:r>
          </w:p>
        </w:tc>
        <w:tc>
          <w:tcPr>
            <w:tcW w:w="1276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12A" w:rsidRPr="00E0412A" w:rsidRDefault="00E0412A" w:rsidP="00523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сочинения-рассуждения на различные темы</w:t>
            </w:r>
          </w:p>
          <w:p w:rsidR="00E0412A" w:rsidRPr="00E0412A" w:rsidRDefault="00E0412A" w:rsidP="0052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0412A" w:rsidRPr="00E0412A" w:rsidRDefault="00E0412A" w:rsidP="0052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sz w:val="24"/>
                <w:szCs w:val="24"/>
              </w:rPr>
              <w:t>Уметь написание по прочитанному тексту.</w:t>
            </w:r>
          </w:p>
        </w:tc>
      </w:tr>
      <w:tr w:rsidR="00E0412A" w:rsidRPr="00E0412A" w:rsidTr="005239C2">
        <w:tc>
          <w:tcPr>
            <w:tcW w:w="1134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E0412A" w:rsidRPr="00E0412A" w:rsidRDefault="00E0412A" w:rsidP="00E0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12A" w:rsidRPr="00E0412A" w:rsidRDefault="00E0412A" w:rsidP="0052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7654" w:type="dxa"/>
          </w:tcPr>
          <w:p w:rsidR="00E0412A" w:rsidRPr="00E0412A" w:rsidRDefault="00E0412A" w:rsidP="0052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курса  «Культура речи».</w:t>
            </w:r>
          </w:p>
          <w:p w:rsidR="00E0412A" w:rsidRPr="00E0412A" w:rsidRDefault="00E0412A" w:rsidP="0052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2A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применять полученные знания</w:t>
            </w:r>
          </w:p>
        </w:tc>
      </w:tr>
    </w:tbl>
    <w:p w:rsidR="00E0412A" w:rsidRPr="00E0412A" w:rsidRDefault="00E0412A" w:rsidP="00E0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A" w:rsidRPr="00E0412A" w:rsidRDefault="00E0412A" w:rsidP="00E0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A" w:rsidRPr="00E0412A" w:rsidRDefault="00E0412A" w:rsidP="00E0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A" w:rsidRPr="00E0412A" w:rsidRDefault="00E0412A" w:rsidP="00E0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A" w:rsidRPr="00E0412A" w:rsidRDefault="00E0412A" w:rsidP="00E0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6D8" w:rsidRDefault="00FD56D8"/>
    <w:sectPr w:rsidR="00FD56D8" w:rsidSect="00E041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C513D"/>
    <w:multiLevelType w:val="multilevel"/>
    <w:tmpl w:val="A5E4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2A"/>
    <w:rsid w:val="004F10F0"/>
    <w:rsid w:val="005239C2"/>
    <w:rsid w:val="00E0412A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0412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0412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2019-10-12T17:43:00Z</dcterms:created>
  <dcterms:modified xsi:type="dcterms:W3CDTF">2019-10-12T18:13:00Z</dcterms:modified>
</cp:coreProperties>
</file>