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A" w:rsidRDefault="00B9296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-216656</wp:posOffset>
            </wp:positionH>
            <wp:positionV relativeFrom="paragraph">
              <wp:posOffset>-566426</wp:posOffset>
            </wp:positionV>
            <wp:extent cx="9822094" cy="6513816"/>
            <wp:effectExtent l="0" t="0" r="8255" b="1905"/>
            <wp:wrapNone/>
            <wp:docPr id="1" name="Рисунок 1" descr="E:\раб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977" cy="65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Default="00B92965"/>
    <w:p w:rsidR="00B92965" w:rsidRPr="00F535D4" w:rsidRDefault="00B92965" w:rsidP="00B92965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Рабочая программа по изобразительному искусству, 6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B92965" w:rsidRDefault="00B92965" w:rsidP="00B92965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B92965" w:rsidRPr="00D83C96" w:rsidRDefault="00B92965" w:rsidP="00B92965">
      <w:pPr>
        <w:shd w:val="clear" w:color="auto" w:fill="FFFFFF"/>
        <w:tabs>
          <w:tab w:val="left" w:pos="656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Личностные результаты: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ab/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способности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опыта участия в социально значимом труде;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собственным</w:t>
      </w:r>
      <w:proofErr w:type="gramEnd"/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поступкам;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 других видов деятельности;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Метапредметные</w:t>
      </w:r>
      <w:proofErr w:type="spellEnd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результаты: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свои действия в соответствии с изменяющейся ситуацией;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логическое рассуждение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интересов; формулировать, аргументировать и отстаивать своё мнение;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монологической контекстной речью;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ИКТ-компетенции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);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Предметные результаты: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осознание значения искусства и творчества в личной и культурной самоидентификации личности;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природой и выражать своё отношение художественными средствами;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lastRenderedPageBreak/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народов, классические произведения отечественного и зарубежного искусства, искусство современности);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92965" w:rsidRPr="001842D3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B92965" w:rsidRPr="00D83C96" w:rsidRDefault="00B92965" w:rsidP="00B929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12) формирование активного отношения к традициям художе</w:t>
      </w:r>
      <w:r>
        <w:rPr>
          <w:rFonts w:ascii="Arial" w:eastAsia="Times New Roman" w:hAnsi="Arial" w:cs="Arial"/>
          <w:color w:val="000000"/>
          <w:lang w:eastAsia="ru-RU"/>
        </w:rPr>
        <w:t>ственной культуры как смысловой.</w:t>
      </w:r>
    </w:p>
    <w:p w:rsidR="00B92965" w:rsidRDefault="00B92965" w:rsidP="00B9296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В результате изучения изобразительного искусства ученик 6 класса к концу учебного года должен 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знать/понимать: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-отдельные произведения выдающихся мастеров русского изобразительного искусства прошлого и настоящего;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-особенности художественных средств различных видов и жанров изобразительного искусства; 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-национальные особенности в классическом изобразительном и народном декоративно-прикладном искусстве;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-особенности ансамбля народного костюма, зависимость колорита народного костюма от национальных традиций искусства и быта;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-центры народных художественных промыслов Российской Федерации (Хохлома, Гжель, Городец и др.);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-виды современного декоративно-прикладного искусства, дизайна;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</w:t>
      </w:r>
      <w:proofErr w:type="spellStart"/>
      <w:r w:rsidRPr="001842D3">
        <w:rPr>
          <w:rFonts w:ascii="Arial" w:eastAsia="Times New Roman" w:hAnsi="Arial" w:cs="Arial"/>
          <w:szCs w:val="24"/>
          <w:lang w:eastAsia="ru-RU"/>
        </w:rPr>
        <w:t>цветоведения</w:t>
      </w:r>
      <w:proofErr w:type="spellEnd"/>
      <w:r w:rsidRPr="001842D3">
        <w:rPr>
          <w:rFonts w:ascii="Arial" w:eastAsia="Times New Roman" w:hAnsi="Arial" w:cs="Arial"/>
          <w:szCs w:val="24"/>
          <w:lang w:eastAsia="ru-RU"/>
        </w:rPr>
        <w:t>, композиции</w:t>
      </w: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.;</w:t>
      </w:r>
      <w:proofErr w:type="gramEnd"/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-искусств и памятники родного края;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-взаимосвязь изобразительного искусства с другими областями культуры;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-ведущие художественные музеи России и других стран;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-различные приемы работы карандашом, акварелью, гуашью.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Уметь: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lastRenderedPageBreak/>
        <w:t>-использовать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  <w:proofErr w:type="gramEnd"/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-видеть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 света и тени, цветовые отношения, выделение главного центра, ритм, силуэт и т.д.</w:t>
      </w:r>
      <w:proofErr w:type="gramEnd"/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-передавать тоном и цветом объем и пространство в натюрморте;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-создавать художественный образ в композициях;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-выполнять наброски, эскизы, длительные учебные, творческие работы с натуры, по памяти и воображению;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-изготовить изделия в стиле традиционных художественных промыслов (в доступных техниках).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для</w:t>
      </w:r>
      <w:proofErr w:type="gramEnd"/>
      <w:r w:rsidRPr="001842D3">
        <w:rPr>
          <w:rFonts w:ascii="Arial" w:eastAsia="Times New Roman" w:hAnsi="Arial" w:cs="Arial"/>
          <w:szCs w:val="24"/>
          <w:lang w:eastAsia="ru-RU"/>
        </w:rPr>
        <w:t>: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-самостоятельной творческой деятельности;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-обогащения опыта восприятия произведений изобразительного искусства;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B92965" w:rsidRPr="001842D3" w:rsidRDefault="00B92965" w:rsidP="00B92965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-овладения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B92965" w:rsidRDefault="00B92965" w:rsidP="00B9296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t>II</w:t>
      </w:r>
      <w:r w:rsidRPr="008C653A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 xml:space="preserve">учебного предмета «Изобразительное искусство» в 6 </w:t>
      </w:r>
      <w:r w:rsidRPr="008C653A">
        <w:rPr>
          <w:rFonts w:ascii="Arial" w:hAnsi="Arial" w:cs="Arial"/>
          <w:b/>
          <w:bCs/>
          <w:color w:val="333333"/>
        </w:rPr>
        <w:t>классе.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1.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Великолепие цветения природы и отображение его в искусстве натюрморта (3ч.)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Осенний букет.</w:t>
      </w:r>
      <w:r w:rsidRPr="001842D3">
        <w:rPr>
          <w:rFonts w:ascii="Arial" w:eastAsia="Times New Roman" w:hAnsi="Arial" w:cs="Arial"/>
          <w:szCs w:val="24"/>
          <w:lang w:eastAsia="ru-RU"/>
        </w:rPr>
        <w:tab/>
        <w:t>2ч.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Многоцветие цветов в декоративной росписи.</w:t>
      </w:r>
      <w:r w:rsidRPr="001842D3">
        <w:rPr>
          <w:rFonts w:ascii="Arial" w:eastAsia="Times New Roman" w:hAnsi="Arial" w:cs="Arial"/>
          <w:szCs w:val="24"/>
          <w:lang w:eastAsia="ru-RU"/>
        </w:rPr>
        <w:tab/>
        <w:t>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2.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Сияние цветущей природы на лаковых подносах (2ч.)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 xml:space="preserve">Искусство </w:t>
      </w:r>
      <w:proofErr w:type="spellStart"/>
      <w:r w:rsidRPr="001842D3">
        <w:rPr>
          <w:rFonts w:ascii="Arial" w:eastAsia="Times New Roman" w:hAnsi="Arial" w:cs="Arial"/>
          <w:szCs w:val="24"/>
          <w:lang w:eastAsia="ru-RU"/>
        </w:rPr>
        <w:t>Жостова</w:t>
      </w:r>
      <w:proofErr w:type="spellEnd"/>
      <w:r w:rsidRPr="001842D3">
        <w:rPr>
          <w:rFonts w:ascii="Arial" w:eastAsia="Times New Roman" w:hAnsi="Arial" w:cs="Arial"/>
          <w:szCs w:val="24"/>
          <w:lang w:eastAsia="ru-RU"/>
        </w:rPr>
        <w:t xml:space="preserve"> и Нижнего Тагила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Твои любимые осенние цветы в росписи подноса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3.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Праздник урожая как образ благоденствия, созданный в искусстве (3ч.)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Тема крестьянского труда и праздника в искусстве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Жатва. 2ч.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4.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lastRenderedPageBreak/>
        <w:t xml:space="preserve">Символ плодородия и радости жизни в орнаментальном искусстве народов Древнего </w:t>
      </w:r>
      <w:r>
        <w:rPr>
          <w:rFonts w:ascii="Arial" w:eastAsia="Times New Roman" w:hAnsi="Arial" w:cs="Arial"/>
          <w:b/>
          <w:i/>
          <w:szCs w:val="24"/>
          <w:lang w:eastAsia="ru-RU"/>
        </w:rPr>
        <w:t xml:space="preserve">мира </w:t>
      </w: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(5ч.)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Растительный орнамент Древнего мира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Зооморфные мотивы в орнаменте Древнего Египта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Изысканный декор и совершенство пластической формы сосудов Древней Греции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Современный керамический сосуд в твоем исполнении. 2ч.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5.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Праздник встречи нового года в культуре разных народов (3ч.)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Традиции встречи Нового года в культуре разных народов.1ч.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Новый год шагает по планете 2ч.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6 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Образ ратного подвига и тема защиты родной земли в искусстве (4ч.)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Каменные стражи Русской земли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Рыцарский замок в средневековой Европе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Военное облачение русского воина и доспехи рыцаря.1ч.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Батальная композиция.1ч.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7.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Прославление женщины в искусстве народов мира (2ч.</w:t>
      </w:r>
      <w:r w:rsidRPr="001842D3">
        <w:rPr>
          <w:rFonts w:ascii="Arial" w:eastAsia="Times New Roman" w:hAnsi="Arial" w:cs="Arial"/>
          <w:szCs w:val="24"/>
          <w:lang w:eastAsia="ru-RU"/>
        </w:rPr>
        <w:t>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Тема прекрасной девы и женщин</w:t>
      </w: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ы-</w:t>
      </w:r>
      <w:proofErr w:type="gramEnd"/>
      <w:r w:rsidRPr="001842D3">
        <w:rPr>
          <w:rFonts w:ascii="Arial" w:eastAsia="Times New Roman" w:hAnsi="Arial" w:cs="Arial"/>
          <w:szCs w:val="24"/>
          <w:lang w:eastAsia="ru-RU"/>
        </w:rPr>
        <w:t xml:space="preserve"> матери в искусстве.1ч.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Личность женщины в портретн</w:t>
      </w:r>
      <w:proofErr w:type="gramStart"/>
      <w:r w:rsidRPr="001842D3">
        <w:rPr>
          <w:rFonts w:ascii="Arial" w:eastAsia="Times New Roman" w:hAnsi="Arial" w:cs="Arial"/>
          <w:szCs w:val="24"/>
          <w:lang w:eastAsia="ru-RU"/>
        </w:rPr>
        <w:t>о-</w:t>
      </w:r>
      <w:proofErr w:type="gramEnd"/>
      <w:r w:rsidRPr="001842D3">
        <w:rPr>
          <w:rFonts w:ascii="Arial" w:eastAsia="Times New Roman" w:hAnsi="Arial" w:cs="Arial"/>
          <w:szCs w:val="24"/>
          <w:lang w:eastAsia="ru-RU"/>
        </w:rPr>
        <w:t xml:space="preserve"> исторической композиции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8.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Народный костюм в зеркале истории (2ч.)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Народный костюм России как культурное достояние народов мира. 2ч.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9</w:t>
      </w:r>
    </w:p>
    <w:p w:rsidR="00B92965" w:rsidRPr="00853135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853135">
        <w:rPr>
          <w:rFonts w:ascii="Arial" w:eastAsia="Times New Roman" w:hAnsi="Arial" w:cs="Arial"/>
          <w:b/>
          <w:szCs w:val="24"/>
          <w:lang w:eastAsia="ru-RU"/>
        </w:rPr>
        <w:t>Международный фольклорный фестиваль - проявление народных традиций (2ч)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Разноликий  хоровод. 2ч.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10.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Первые приметы пробуждения природы и их образы в искусстве.(2ч)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Прилет птиц.1ч.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Живая зыбь.1ч.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t>Блок 11.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Пасха – праздник весны, плодоносящих сил природы и Воскресения(2ч)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Как мир хорош в своей красе нежданной.2ч.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szCs w:val="24"/>
          <w:lang w:eastAsia="ru-RU"/>
        </w:rPr>
        <w:lastRenderedPageBreak/>
        <w:t>Блок 12.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i/>
          <w:szCs w:val="24"/>
          <w:lang w:eastAsia="ru-RU"/>
        </w:rPr>
      </w:pPr>
      <w:r w:rsidRPr="001842D3">
        <w:rPr>
          <w:rFonts w:ascii="Arial" w:eastAsia="Times New Roman" w:hAnsi="Arial" w:cs="Arial"/>
          <w:b/>
          <w:i/>
          <w:szCs w:val="24"/>
          <w:lang w:eastAsia="ru-RU"/>
        </w:rPr>
        <w:t>Весеннее многообразие природных форм в искусстве (2ч.)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Поле зыблется цветами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1842D3">
        <w:rPr>
          <w:rFonts w:ascii="Arial" w:eastAsia="Times New Roman" w:hAnsi="Arial" w:cs="Arial"/>
          <w:szCs w:val="24"/>
          <w:lang w:eastAsia="ru-RU"/>
        </w:rPr>
        <w:t>Радость моя, земля! 1ч.</w:t>
      </w:r>
    </w:p>
    <w:p w:rsidR="00B92965" w:rsidRPr="001842D3" w:rsidRDefault="00B92965" w:rsidP="00B92965">
      <w:pPr>
        <w:spacing w:after="0"/>
        <w:rPr>
          <w:rFonts w:ascii="Arial" w:eastAsia="Times New Roman" w:hAnsi="Arial" w:cs="Arial"/>
          <w:szCs w:val="24"/>
          <w:lang w:eastAsia="ru-RU"/>
        </w:rPr>
      </w:pPr>
    </w:p>
    <w:p w:rsidR="00B92965" w:rsidRPr="003F45E6" w:rsidRDefault="00B92965" w:rsidP="00B92965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3F45E6">
        <w:rPr>
          <w:rFonts w:ascii="Arial" w:hAnsi="Arial" w:cs="Arial"/>
          <w:b/>
          <w:bCs/>
          <w:iCs/>
        </w:rPr>
        <w:t>Раздел III. Тематическое планирование с учётом рабочей программы</w:t>
      </w:r>
    </w:p>
    <w:p w:rsidR="00B92965" w:rsidRPr="003F45E6" w:rsidRDefault="00B92965" w:rsidP="00B92965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3F45E6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F45E6">
        <w:rPr>
          <w:rFonts w:ascii="Arial" w:hAnsi="Arial" w:cs="Arial"/>
          <w:bCs/>
          <w:iCs/>
        </w:rPr>
        <w:t>обучающимися</w:t>
      </w:r>
      <w:proofErr w:type="gramEnd"/>
      <w:r w:rsidRPr="003F45E6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3F45E6">
        <w:rPr>
          <w:rFonts w:ascii="Arial" w:hAnsi="Arial" w:cs="Arial"/>
          <w:bCs/>
          <w:iCs/>
        </w:rPr>
        <w:t>обучающимися</w:t>
      </w:r>
      <w:proofErr w:type="gramEnd"/>
      <w:r w:rsidRPr="003F45E6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3F45E6">
        <w:rPr>
          <w:rFonts w:ascii="Arial" w:hAnsi="Arial" w:cs="Arial"/>
          <w:bCs/>
          <w:iCs/>
        </w:rPr>
        <w:t>обучающимися</w:t>
      </w:r>
      <w:proofErr w:type="gramEnd"/>
      <w:r w:rsidRPr="003F45E6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3F45E6">
        <w:rPr>
          <w:rFonts w:ascii="Arial" w:hAnsi="Arial" w:cs="Arial"/>
          <w:bCs/>
          <w:iCs/>
        </w:rPr>
        <w:t>квестов</w:t>
      </w:r>
      <w:proofErr w:type="spellEnd"/>
      <w:r w:rsidRPr="003F45E6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F45E6">
        <w:rPr>
          <w:rFonts w:ascii="Arial" w:hAnsi="Arial" w:cs="Arial"/>
          <w:bCs/>
          <w:iCs/>
        </w:rPr>
        <w:t>.</w:t>
      </w:r>
      <w:proofErr w:type="gramEnd"/>
      <w:r w:rsidRPr="003F45E6">
        <w:rPr>
          <w:rFonts w:ascii="Arial" w:hAnsi="Arial" w:cs="Arial"/>
          <w:bCs/>
          <w:iCs/>
        </w:rPr>
        <w:t xml:space="preserve"> - </w:t>
      </w:r>
      <w:proofErr w:type="gramStart"/>
      <w:r w:rsidRPr="003F45E6">
        <w:rPr>
          <w:rFonts w:ascii="Arial" w:hAnsi="Arial" w:cs="Arial"/>
          <w:bCs/>
          <w:iCs/>
        </w:rPr>
        <w:t>п</w:t>
      </w:r>
      <w:proofErr w:type="gramEnd"/>
      <w:r w:rsidRPr="003F45E6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3F45E6">
        <w:rPr>
          <w:rFonts w:ascii="Arial" w:hAnsi="Arial" w:cs="Arial"/>
          <w:bCs/>
          <w:iCs/>
        </w:rPr>
        <w:t>обучающихся</w:t>
      </w:r>
      <w:proofErr w:type="gramEnd"/>
      <w:r w:rsidRPr="003F45E6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lastRenderedPageBreak/>
        <w:t xml:space="preserve">- побуждение </w:t>
      </w:r>
      <w:proofErr w:type="gramStart"/>
      <w:r w:rsidRPr="003F45E6">
        <w:rPr>
          <w:rFonts w:ascii="Arial" w:hAnsi="Arial" w:cs="Arial"/>
          <w:bCs/>
          <w:iCs/>
        </w:rPr>
        <w:t>обучающихся</w:t>
      </w:r>
      <w:proofErr w:type="gramEnd"/>
      <w:r w:rsidRPr="003F45E6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B92965" w:rsidRPr="003F45E6" w:rsidRDefault="00B92965" w:rsidP="00B92965">
      <w:pPr>
        <w:spacing w:line="240" w:lineRule="auto"/>
        <w:rPr>
          <w:rFonts w:ascii="Arial" w:hAnsi="Arial" w:cs="Arial"/>
          <w:bCs/>
          <w:iCs/>
        </w:rPr>
      </w:pPr>
      <w:r w:rsidRPr="003F45E6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3F45E6">
        <w:rPr>
          <w:rFonts w:ascii="Arial" w:hAnsi="Arial" w:cs="Arial"/>
          <w:bCs/>
          <w:iCs/>
        </w:rPr>
        <w:t>мотивированных</w:t>
      </w:r>
      <w:proofErr w:type="gramEnd"/>
      <w:r w:rsidRPr="003F45E6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915"/>
        <w:gridCol w:w="2912"/>
      </w:tblGrid>
      <w:tr w:rsidR="00B92965" w:rsidTr="00575B1F">
        <w:tc>
          <w:tcPr>
            <w:tcW w:w="959" w:type="dxa"/>
          </w:tcPr>
          <w:p w:rsidR="00B92965" w:rsidRPr="00E90C63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90C63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№ </w:t>
            </w:r>
            <w:proofErr w:type="gramStart"/>
            <w:r w:rsidRPr="00E90C63">
              <w:rPr>
                <w:rFonts w:ascii="Arial" w:eastAsia="Times New Roman" w:hAnsi="Arial" w:cs="Arial"/>
                <w:b/>
                <w:szCs w:val="24"/>
                <w:lang w:eastAsia="ru-RU"/>
              </w:rPr>
              <w:t>п</w:t>
            </w:r>
            <w:proofErr w:type="gramEnd"/>
            <w:r w:rsidRPr="00E90C63">
              <w:rPr>
                <w:rFonts w:ascii="Arial" w:eastAsia="Times New Roman" w:hAnsi="Arial" w:cs="Arial"/>
                <w:b/>
                <w:szCs w:val="24"/>
                <w:lang w:eastAsia="ru-RU"/>
              </w:rPr>
              <w:t>/п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Раздел, тема</w:t>
            </w:r>
          </w:p>
        </w:tc>
        <w:tc>
          <w:tcPr>
            <w:tcW w:w="2912" w:type="dxa"/>
          </w:tcPr>
          <w:p w:rsidR="00B92965" w:rsidRPr="00E90C63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E90C63">
              <w:rPr>
                <w:rFonts w:ascii="Arial" w:eastAsia="Times New Roman" w:hAnsi="Arial" w:cs="Arial"/>
                <w:b/>
                <w:szCs w:val="24"/>
                <w:lang w:eastAsia="ru-RU"/>
              </w:rPr>
              <w:t>Количество часов</w:t>
            </w:r>
          </w:p>
        </w:tc>
      </w:tr>
      <w:tr w:rsidR="00B92965" w:rsidTr="00575B1F">
        <w:tc>
          <w:tcPr>
            <w:tcW w:w="11874" w:type="dxa"/>
            <w:gridSpan w:val="2"/>
          </w:tcPr>
          <w:p w:rsidR="00B92965" w:rsidRPr="003F45E6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  <w:r w:rsidRPr="003F45E6">
              <w:rPr>
                <w:rFonts w:ascii="Arial" w:eastAsia="Times New Roman" w:hAnsi="Arial" w:cs="Arial"/>
                <w:b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  <w:r w:rsidRPr="003F45E6">
              <w:rPr>
                <w:rFonts w:ascii="Arial" w:eastAsia="Times New Roman" w:hAnsi="Arial" w:cs="Arial"/>
                <w:b/>
                <w:szCs w:val="24"/>
                <w:lang w:eastAsia="ru-RU"/>
              </w:rPr>
              <w:t>Великолепие цветения природы и отображение его в искусстве натюрморта.</w:t>
            </w:r>
          </w:p>
        </w:tc>
        <w:tc>
          <w:tcPr>
            <w:tcW w:w="2912" w:type="dxa"/>
          </w:tcPr>
          <w:p w:rsidR="00B92965" w:rsidRPr="003F45E6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b/>
                <w:szCs w:val="24"/>
                <w:lang w:eastAsia="ru-RU"/>
              </w:rPr>
              <w:t>3</w:t>
            </w:r>
          </w:p>
        </w:tc>
      </w:tr>
      <w:tr w:rsidR="00B92965" w:rsidTr="00575B1F">
        <w:trPr>
          <w:trHeight w:val="137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1-2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Осенний букет.</w:t>
            </w:r>
            <w:r w:rsidRPr="003F45E6">
              <w:rPr>
                <w:rFonts w:ascii="Arial" w:eastAsia="Times New Roman" w:hAnsi="Arial" w:cs="Arial"/>
                <w:szCs w:val="24"/>
                <w:lang w:eastAsia="ru-RU"/>
              </w:rPr>
              <w:tab/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03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3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szCs w:val="24"/>
                <w:lang w:eastAsia="ru-RU"/>
              </w:rPr>
              <w:t>Многоцветие цветов в декоративной росписи.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20"/>
        </w:trPr>
        <w:tc>
          <w:tcPr>
            <w:tcW w:w="11874" w:type="dxa"/>
            <w:gridSpan w:val="2"/>
          </w:tcPr>
          <w:p w:rsidR="00B92965" w:rsidRPr="003F45E6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b/>
                <w:szCs w:val="24"/>
                <w:lang w:eastAsia="ru-RU"/>
              </w:rPr>
              <w:t>2. Сияние цветущей природы на лаковых подносах.</w:t>
            </w:r>
          </w:p>
        </w:tc>
        <w:tc>
          <w:tcPr>
            <w:tcW w:w="2912" w:type="dxa"/>
          </w:tcPr>
          <w:p w:rsidR="00B92965" w:rsidRPr="003F45E6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54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4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szCs w:val="24"/>
                <w:lang w:eastAsia="ru-RU"/>
              </w:rPr>
              <w:t>Искусс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тво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Жостова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и Нижнего Тагила.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37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5</w:t>
            </w:r>
          </w:p>
        </w:tc>
        <w:tc>
          <w:tcPr>
            <w:tcW w:w="10915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szCs w:val="24"/>
                <w:lang w:eastAsia="ru-RU"/>
              </w:rPr>
              <w:t>Твои любимые осенние цветы в росписи подноса.</w:t>
            </w:r>
          </w:p>
          <w:p w:rsidR="00B92965" w:rsidRPr="00E3653F" w:rsidRDefault="00B92965" w:rsidP="00575B1F">
            <w:pPr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E3653F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Блиц – опрос «Цветы родного края в росписи твоего подноса».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20"/>
        </w:trPr>
        <w:tc>
          <w:tcPr>
            <w:tcW w:w="11874" w:type="dxa"/>
            <w:gridSpan w:val="2"/>
          </w:tcPr>
          <w:p w:rsidR="00B92965" w:rsidRPr="003F45E6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b/>
                <w:szCs w:val="24"/>
                <w:lang w:eastAsia="ru-RU"/>
              </w:rPr>
              <w:t>3. Праздник урожая как образ благоденствия, созданный в искусстве.</w:t>
            </w:r>
          </w:p>
        </w:tc>
        <w:tc>
          <w:tcPr>
            <w:tcW w:w="2912" w:type="dxa"/>
          </w:tcPr>
          <w:p w:rsidR="00B92965" w:rsidRPr="003F45E6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b/>
                <w:szCs w:val="24"/>
                <w:lang w:eastAsia="ru-RU"/>
              </w:rPr>
              <w:t>3</w:t>
            </w:r>
          </w:p>
        </w:tc>
      </w:tr>
      <w:tr w:rsidR="00B92965" w:rsidTr="00575B1F">
        <w:trPr>
          <w:trHeight w:val="103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6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szCs w:val="24"/>
                <w:lang w:eastAsia="ru-RU"/>
              </w:rPr>
              <w:t>Тема крестьянского т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руда и праздника в искусстве.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86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7-8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F45E6">
              <w:rPr>
                <w:rFonts w:ascii="Arial" w:eastAsia="Times New Roman" w:hAnsi="Arial" w:cs="Arial"/>
                <w:szCs w:val="24"/>
                <w:lang w:eastAsia="ru-RU"/>
              </w:rPr>
              <w:t>Жатва.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20"/>
        </w:trPr>
        <w:tc>
          <w:tcPr>
            <w:tcW w:w="11874" w:type="dxa"/>
            <w:gridSpan w:val="2"/>
          </w:tcPr>
          <w:p w:rsidR="00B92965" w:rsidRPr="00C47B3E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</w:t>
            </w:r>
            <w:r w:rsidRPr="00C47B3E">
              <w:rPr>
                <w:rFonts w:ascii="Arial" w:eastAsia="Times New Roman" w:hAnsi="Arial" w:cs="Arial"/>
                <w:b/>
                <w:szCs w:val="24"/>
                <w:lang w:eastAsia="ru-RU"/>
              </w:rPr>
              <w:t>4. Символ плодородия и радости жизни в орнаментальном искусстве народов Древнего мира.</w:t>
            </w:r>
          </w:p>
        </w:tc>
        <w:tc>
          <w:tcPr>
            <w:tcW w:w="2912" w:type="dxa"/>
          </w:tcPr>
          <w:p w:rsidR="00B92965" w:rsidRPr="00C47B3E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b/>
                <w:szCs w:val="24"/>
                <w:lang w:eastAsia="ru-RU"/>
              </w:rPr>
              <w:t>5</w:t>
            </w:r>
          </w:p>
        </w:tc>
      </w:tr>
      <w:tr w:rsidR="00B92965" w:rsidTr="00575B1F"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9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>Растител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ьный орнамент Древнего мира.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10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>Зооморфные мотив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ы в орнаменте Древнего Египта.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11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 xml:space="preserve">Изысканный декор и совершенство пластической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формы сосудов Древней Греции.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12-13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>Современный керамическ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ий сосуд в твоем исполнении. 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B92965" w:rsidTr="00575B1F">
        <w:tc>
          <w:tcPr>
            <w:tcW w:w="11874" w:type="dxa"/>
            <w:gridSpan w:val="2"/>
          </w:tcPr>
          <w:p w:rsidR="00B92965" w:rsidRPr="00C47B3E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b/>
                <w:szCs w:val="24"/>
                <w:lang w:eastAsia="ru-RU"/>
              </w:rPr>
              <w:t>5. Праздник встречи нового года в культуре разных народов.</w:t>
            </w:r>
          </w:p>
        </w:tc>
        <w:tc>
          <w:tcPr>
            <w:tcW w:w="2912" w:type="dxa"/>
          </w:tcPr>
          <w:p w:rsidR="00B92965" w:rsidRPr="00C47B3E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b/>
                <w:szCs w:val="24"/>
                <w:lang w:eastAsia="ru-RU"/>
              </w:rPr>
              <w:t>3</w:t>
            </w:r>
          </w:p>
        </w:tc>
      </w:tr>
      <w:tr w:rsidR="00B92965" w:rsidTr="00575B1F"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14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>Традиции встречи Нового год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а в культуре разных народов.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15-16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Новый год шагает по планете. </w:t>
            </w:r>
            <w:r w:rsidRPr="00E3653F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Викторина «Новогодние традиции в России».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B92965" w:rsidTr="00575B1F">
        <w:tc>
          <w:tcPr>
            <w:tcW w:w="11874" w:type="dxa"/>
            <w:gridSpan w:val="2"/>
          </w:tcPr>
          <w:p w:rsidR="00B92965" w:rsidRPr="00C47B3E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b/>
                <w:szCs w:val="24"/>
                <w:lang w:eastAsia="ru-RU"/>
              </w:rPr>
              <w:t>6. Образ ратного подвига и тема защиты родной земли в искусстве.</w:t>
            </w:r>
          </w:p>
        </w:tc>
        <w:tc>
          <w:tcPr>
            <w:tcW w:w="2912" w:type="dxa"/>
          </w:tcPr>
          <w:p w:rsidR="00B92965" w:rsidRPr="00C47B3E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b/>
                <w:szCs w:val="24"/>
                <w:lang w:eastAsia="ru-RU"/>
              </w:rPr>
              <w:t>4</w:t>
            </w:r>
          </w:p>
        </w:tc>
      </w:tr>
      <w:tr w:rsidR="00B92965" w:rsidTr="00575B1F">
        <w:trPr>
          <w:trHeight w:val="86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17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аменные стражи Русской земли.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54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18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 xml:space="preserve">Рыцарский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замок в средневековой Европе.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20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19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>Военное облачение рус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ского воина и доспехи рыцаря.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37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20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Батальная композиция.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20"/>
        </w:trPr>
        <w:tc>
          <w:tcPr>
            <w:tcW w:w="11874" w:type="dxa"/>
            <w:gridSpan w:val="2"/>
          </w:tcPr>
          <w:p w:rsidR="00B92965" w:rsidRPr="00C47B3E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b/>
                <w:szCs w:val="24"/>
                <w:lang w:eastAsia="ru-RU"/>
              </w:rPr>
              <w:t>7. Прославление женщины в искусстве народов мира.</w:t>
            </w:r>
          </w:p>
        </w:tc>
        <w:tc>
          <w:tcPr>
            <w:tcW w:w="2912" w:type="dxa"/>
          </w:tcPr>
          <w:p w:rsidR="00B92965" w:rsidRPr="00C47B3E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37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21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>Тема прекрасной девы и женщины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- матери в искусстве.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03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22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>Личность женщины в портретно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C47B3E">
              <w:rPr>
                <w:rFonts w:ascii="Arial" w:eastAsia="Times New Roman" w:hAnsi="Arial" w:cs="Arial"/>
                <w:szCs w:val="24"/>
                <w:lang w:eastAsia="ru-RU"/>
              </w:rPr>
              <w:t>- исторической композиции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37"/>
        </w:trPr>
        <w:tc>
          <w:tcPr>
            <w:tcW w:w="11874" w:type="dxa"/>
            <w:gridSpan w:val="2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t>8. Народный костюм в зеркале истории.</w:t>
            </w:r>
          </w:p>
        </w:tc>
        <w:tc>
          <w:tcPr>
            <w:tcW w:w="2912" w:type="dxa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03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23-24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szCs w:val="24"/>
                <w:lang w:eastAsia="ru-RU"/>
              </w:rPr>
              <w:t>Народный костюм России как культурное достояние народов мира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03"/>
        </w:trPr>
        <w:tc>
          <w:tcPr>
            <w:tcW w:w="11874" w:type="dxa"/>
            <w:gridSpan w:val="2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9. Международный фольклорный фестиваль - проявление народных традиций в пространстве </w:t>
            </w: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lastRenderedPageBreak/>
              <w:t>культуры.</w:t>
            </w:r>
          </w:p>
        </w:tc>
        <w:tc>
          <w:tcPr>
            <w:tcW w:w="2912" w:type="dxa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lastRenderedPageBreak/>
              <w:t>2</w:t>
            </w:r>
          </w:p>
        </w:tc>
      </w:tr>
      <w:tr w:rsidR="00B92965" w:rsidTr="00575B1F">
        <w:trPr>
          <w:trHeight w:val="116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szCs w:val="24"/>
                <w:lang w:eastAsia="ru-RU"/>
              </w:rPr>
              <w:t>Разноликий  хоровод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20"/>
        </w:trPr>
        <w:tc>
          <w:tcPr>
            <w:tcW w:w="11874" w:type="dxa"/>
            <w:gridSpan w:val="2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t>10. Первые приметы пробуждения природы и их образы в искусстве.</w:t>
            </w:r>
          </w:p>
        </w:tc>
        <w:tc>
          <w:tcPr>
            <w:tcW w:w="2912" w:type="dxa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37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27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Прилет птиц. </w:t>
            </w:r>
            <w:r w:rsidRPr="00E3653F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>Выставка рисунков «Птицы Сладковского района».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20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28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szCs w:val="24"/>
                <w:lang w:eastAsia="ru-RU"/>
              </w:rPr>
              <w:t>Живая зыбь.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</w:tr>
      <w:tr w:rsidR="00B92965" w:rsidTr="00575B1F">
        <w:trPr>
          <w:trHeight w:val="116"/>
        </w:trPr>
        <w:tc>
          <w:tcPr>
            <w:tcW w:w="11874" w:type="dxa"/>
            <w:gridSpan w:val="2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t>11. Пасха – праздник весны, плодоносящих сил природы и Воскресения.</w:t>
            </w:r>
          </w:p>
        </w:tc>
        <w:tc>
          <w:tcPr>
            <w:tcW w:w="2912" w:type="dxa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16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29-30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szCs w:val="24"/>
                <w:lang w:eastAsia="ru-RU"/>
              </w:rPr>
              <w:t>Как мир хорош в своей красе нежд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анной.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B92965" w:rsidTr="00575B1F">
        <w:trPr>
          <w:trHeight w:val="103"/>
        </w:trPr>
        <w:tc>
          <w:tcPr>
            <w:tcW w:w="11874" w:type="dxa"/>
            <w:gridSpan w:val="2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t>12.Весеннее многообразие природных форм в искусстве.</w:t>
            </w:r>
          </w:p>
        </w:tc>
        <w:tc>
          <w:tcPr>
            <w:tcW w:w="2912" w:type="dxa"/>
          </w:tcPr>
          <w:p w:rsidR="00B92965" w:rsidRPr="0085313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b/>
                <w:szCs w:val="24"/>
                <w:lang w:eastAsia="ru-RU"/>
              </w:rPr>
              <w:t>4</w:t>
            </w:r>
          </w:p>
        </w:tc>
      </w:tr>
      <w:tr w:rsidR="00B92965" w:rsidTr="00575B1F">
        <w:trPr>
          <w:trHeight w:val="120"/>
        </w:trPr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31-32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Поле зыблется цветами.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B92965" w:rsidTr="00575B1F">
        <w:tc>
          <w:tcPr>
            <w:tcW w:w="959" w:type="dxa"/>
          </w:tcPr>
          <w:p w:rsidR="00B92965" w:rsidRDefault="00B92965" w:rsidP="00575B1F">
            <w:pPr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33-34</w:t>
            </w:r>
          </w:p>
        </w:tc>
        <w:tc>
          <w:tcPr>
            <w:tcW w:w="10915" w:type="dxa"/>
          </w:tcPr>
          <w:p w:rsidR="00B92965" w:rsidRPr="00E90C63" w:rsidRDefault="00B92965" w:rsidP="00575B1F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3135">
              <w:rPr>
                <w:rFonts w:ascii="Arial" w:eastAsia="Times New Roman" w:hAnsi="Arial" w:cs="Arial"/>
                <w:szCs w:val="24"/>
                <w:lang w:eastAsia="ru-RU"/>
              </w:rPr>
              <w:t>Радость моя, земля!</w:t>
            </w:r>
          </w:p>
        </w:tc>
        <w:tc>
          <w:tcPr>
            <w:tcW w:w="2912" w:type="dxa"/>
          </w:tcPr>
          <w:p w:rsidR="00B92965" w:rsidRPr="003925F6" w:rsidRDefault="00B92965" w:rsidP="00575B1F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</w:tr>
      <w:tr w:rsidR="00B92965" w:rsidTr="00575B1F">
        <w:tc>
          <w:tcPr>
            <w:tcW w:w="14786" w:type="dxa"/>
            <w:gridSpan w:val="3"/>
          </w:tcPr>
          <w:p w:rsidR="00B92965" w:rsidRDefault="00B92965" w:rsidP="00575B1F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Итого:                                                                                                                                                         34</w:t>
            </w:r>
          </w:p>
        </w:tc>
      </w:tr>
    </w:tbl>
    <w:p w:rsidR="00B92965" w:rsidRPr="001842D3" w:rsidRDefault="00B92965" w:rsidP="00B92965">
      <w:pPr>
        <w:spacing w:after="0"/>
        <w:rPr>
          <w:rFonts w:ascii="Arial" w:eastAsia="Times New Roman" w:hAnsi="Arial" w:cs="Arial"/>
          <w:b/>
          <w:szCs w:val="24"/>
          <w:lang w:eastAsia="ru-RU"/>
        </w:rPr>
      </w:pPr>
    </w:p>
    <w:p w:rsidR="00B92965" w:rsidRDefault="00B92965"/>
    <w:sectPr w:rsidR="00B92965" w:rsidSect="00B92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6A"/>
    <w:rsid w:val="00B86F6A"/>
    <w:rsid w:val="00B92965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2588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2021-10-27T17:40:00Z</dcterms:created>
  <dcterms:modified xsi:type="dcterms:W3CDTF">2021-10-27T17:41:00Z</dcterms:modified>
</cp:coreProperties>
</file>