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A7" w:rsidRDefault="00CF5DA7" w:rsidP="006D6E79">
      <w:pPr>
        <w:pStyle w:val="NoSpacing"/>
        <w:ind w:left="-1080"/>
        <w:jc w:val="center"/>
        <w:rPr>
          <w:rFonts w:ascii="Arial" w:hAnsi="Arial" w:cs="Arial"/>
          <w:b/>
          <w:szCs w:val="24"/>
          <w:lang w:val="ru-RU"/>
        </w:rPr>
      </w:pPr>
      <w:r w:rsidRPr="006D6E79">
        <w:rPr>
          <w:rFonts w:ascii="Arial" w:hAnsi="Arial" w:cs="Arial"/>
          <w:b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40.75pt">
            <v:imagedata r:id="rId7" o:title=""/>
          </v:shape>
        </w:pict>
      </w:r>
    </w:p>
    <w:p w:rsidR="00CF5DA7" w:rsidRPr="004C7C4D" w:rsidRDefault="00CF5DA7" w:rsidP="004C7C4D">
      <w:pPr>
        <w:pStyle w:val="NoSpacing"/>
        <w:jc w:val="center"/>
        <w:rPr>
          <w:rFonts w:ascii="Arial" w:hAnsi="Arial" w:cs="Arial"/>
          <w:b/>
          <w:szCs w:val="24"/>
          <w:lang w:val="ru-RU"/>
        </w:rPr>
      </w:pPr>
      <w:r w:rsidRPr="004C7C4D">
        <w:rPr>
          <w:rFonts w:ascii="Arial" w:hAnsi="Arial" w:cs="Arial"/>
          <w:b/>
          <w:szCs w:val="24"/>
          <w:lang w:val="ru-RU"/>
        </w:rPr>
        <w:t>Музыка</w:t>
      </w:r>
    </w:p>
    <w:p w:rsidR="00CF5DA7" w:rsidRPr="004C7C4D" w:rsidRDefault="00CF5DA7" w:rsidP="004C7C4D">
      <w:pPr>
        <w:pStyle w:val="NoSpacing"/>
        <w:jc w:val="center"/>
        <w:rPr>
          <w:rFonts w:ascii="Arial" w:hAnsi="Arial" w:cs="Arial"/>
          <w:b/>
          <w:szCs w:val="24"/>
          <w:lang w:val="ru-RU"/>
        </w:rPr>
      </w:pPr>
      <w:r w:rsidRPr="004C7C4D">
        <w:rPr>
          <w:rFonts w:ascii="Arial" w:hAnsi="Arial" w:cs="Arial"/>
          <w:b/>
          <w:szCs w:val="24"/>
          <w:lang w:val="ru-RU"/>
        </w:rPr>
        <w:t>Раздел I. Планируемые результаты освоения учебного предмета.</w:t>
      </w:r>
    </w:p>
    <w:p w:rsidR="00CF5DA7" w:rsidRPr="004C7C4D" w:rsidRDefault="00CF5DA7" w:rsidP="004C7C4D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ru-RU"/>
        </w:rPr>
      </w:pPr>
    </w:p>
    <w:p w:rsidR="00CF5DA7" w:rsidRPr="004C7C4D" w:rsidRDefault="00CF5DA7" w:rsidP="004C7C4D">
      <w:pPr>
        <w:pStyle w:val="NoSpacing"/>
        <w:spacing w:line="276" w:lineRule="auto"/>
        <w:jc w:val="both"/>
        <w:rPr>
          <w:rFonts w:ascii="Arial" w:hAnsi="Arial" w:cs="Arial"/>
          <w:szCs w:val="24"/>
          <w:lang w:val="ru-RU"/>
        </w:rPr>
      </w:pPr>
      <w:r w:rsidRPr="004C7C4D">
        <w:rPr>
          <w:rFonts w:ascii="Arial" w:hAnsi="Arial" w:cs="Arial"/>
          <w:szCs w:val="24"/>
          <w:lang w:val="ru-RU"/>
        </w:rPr>
        <w:t xml:space="preserve">Изучение музыки позволяет достичь </w:t>
      </w:r>
      <w:r w:rsidRPr="004C7C4D">
        <w:rPr>
          <w:rFonts w:ascii="Arial" w:hAnsi="Arial" w:cs="Arial"/>
          <w:b/>
          <w:szCs w:val="24"/>
          <w:lang w:val="ru-RU"/>
        </w:rPr>
        <w:t>личностных, метапредметных</w:t>
      </w:r>
      <w:r w:rsidRPr="004C7C4D">
        <w:rPr>
          <w:rFonts w:ascii="Arial" w:hAnsi="Arial" w:cs="Arial"/>
          <w:szCs w:val="24"/>
          <w:lang w:val="ru-RU"/>
        </w:rPr>
        <w:t xml:space="preserve"> и </w:t>
      </w:r>
      <w:r w:rsidRPr="004C7C4D">
        <w:rPr>
          <w:rFonts w:ascii="Arial" w:hAnsi="Arial" w:cs="Arial"/>
          <w:b/>
          <w:szCs w:val="24"/>
          <w:lang w:val="ru-RU"/>
        </w:rPr>
        <w:t xml:space="preserve">предметных </w:t>
      </w:r>
      <w:r w:rsidRPr="004C7C4D">
        <w:rPr>
          <w:rFonts w:ascii="Arial" w:hAnsi="Arial" w:cs="Arial"/>
          <w:szCs w:val="24"/>
          <w:lang w:val="ru-RU"/>
        </w:rPr>
        <w:t>результатов освоения учебного предмета.</w:t>
      </w:r>
    </w:p>
    <w:p w:rsidR="00CF5DA7" w:rsidRPr="004C7C4D" w:rsidRDefault="00CF5DA7" w:rsidP="004C7C4D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ru-RU"/>
        </w:rPr>
      </w:pPr>
      <w:r w:rsidRPr="004C7C4D">
        <w:rPr>
          <w:rFonts w:ascii="Arial" w:hAnsi="Arial" w:cs="Arial"/>
          <w:b/>
          <w:szCs w:val="24"/>
          <w:lang w:val="ru-RU"/>
        </w:rPr>
        <w:t xml:space="preserve"> </w:t>
      </w:r>
      <w:r w:rsidRPr="004C7C4D">
        <w:rPr>
          <w:rFonts w:ascii="Arial" w:hAnsi="Arial" w:cs="Arial"/>
          <w:b/>
          <w:szCs w:val="24"/>
        </w:rPr>
        <w:t>Личностные результаты</w:t>
      </w:r>
      <w:r w:rsidRPr="004C7C4D">
        <w:rPr>
          <w:rFonts w:ascii="Arial" w:hAnsi="Arial" w:cs="Arial"/>
          <w:b/>
          <w:szCs w:val="24"/>
          <w:lang w:val="ru-RU"/>
        </w:rPr>
        <w:t>:</w:t>
      </w:r>
    </w:p>
    <w:p w:rsidR="00CF5DA7" w:rsidRPr="004C7C4D" w:rsidRDefault="00CF5DA7" w:rsidP="004C7C4D">
      <w:pPr>
        <w:pStyle w:val="NoSpacing"/>
        <w:widowControl/>
        <w:numPr>
          <w:ilvl w:val="3"/>
          <w:numId w:val="17"/>
        </w:numPr>
        <w:tabs>
          <w:tab w:val="clear" w:pos="3240"/>
          <w:tab w:val="num" w:pos="540"/>
        </w:tabs>
        <w:suppressAutoHyphens w:val="0"/>
        <w:autoSpaceDN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чувство гордости за свою Родину, российский народ и историю России, осознание соей этнической 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уважительное отношение к культуре других народов; сформированность эстетических потребностей, ценностей и чувств;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ориентация в культурном многообразии окружающей действительности, участие в музыкальной жизни класса, школы, города и др.</w:t>
      </w:r>
    </w:p>
    <w:p w:rsidR="00CF5DA7" w:rsidRPr="004C7C4D" w:rsidRDefault="00CF5DA7" w:rsidP="004C7C4D">
      <w:pPr>
        <w:pStyle w:val="NoSpacing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7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F5DA7" w:rsidRPr="004C7C4D" w:rsidRDefault="00CF5DA7" w:rsidP="004C7C4D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szCs w:val="24"/>
          <w:lang w:val="ru-RU"/>
        </w:rPr>
      </w:pPr>
    </w:p>
    <w:p w:rsidR="00CF5DA7" w:rsidRPr="004C7C4D" w:rsidRDefault="00CF5DA7" w:rsidP="004C7C4D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szCs w:val="24"/>
          <w:lang w:val="ru-RU"/>
        </w:rPr>
      </w:pPr>
      <w:r w:rsidRPr="004C7C4D">
        <w:rPr>
          <w:rFonts w:ascii="Arial" w:hAnsi="Arial" w:cs="Arial"/>
          <w:b/>
          <w:szCs w:val="24"/>
        </w:rPr>
        <w:t>Метапредметные результаты</w:t>
      </w:r>
      <w:r w:rsidRPr="004C7C4D">
        <w:rPr>
          <w:rFonts w:ascii="Arial" w:hAnsi="Arial" w:cs="Arial"/>
          <w:b/>
          <w:szCs w:val="24"/>
          <w:lang w:val="ru-RU"/>
        </w:rPr>
        <w:t>:</w:t>
      </w:r>
    </w:p>
    <w:p w:rsidR="00CF5DA7" w:rsidRPr="004C7C4D" w:rsidRDefault="00CF5DA7" w:rsidP="004C7C4D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szCs w:val="24"/>
          <w:lang w:val="ru-RU"/>
        </w:rPr>
      </w:pPr>
    </w:p>
    <w:p w:rsidR="00CF5DA7" w:rsidRPr="004C7C4D" w:rsidRDefault="00CF5DA7" w:rsidP="004C7C4D">
      <w:pPr>
        <w:pStyle w:val="NoSpacing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F5DA7" w:rsidRPr="004C7C4D" w:rsidRDefault="00CF5DA7" w:rsidP="004C7C4D">
      <w:pPr>
        <w:pStyle w:val="NoSpacing"/>
        <w:widowControl/>
        <w:numPr>
          <w:ilvl w:val="0"/>
          <w:numId w:val="18"/>
        </w:numPr>
        <w:suppressAutoHyphens w:val="0"/>
        <w:autoSpaceDN/>
        <w:spacing w:line="276" w:lineRule="auto"/>
        <w:jc w:val="both"/>
        <w:rPr>
          <w:rFonts w:ascii="Arial" w:hAnsi="Arial" w:cs="Arial"/>
          <w:szCs w:val="24"/>
        </w:rPr>
      </w:pPr>
      <w:r w:rsidRPr="004C7C4D">
        <w:rPr>
          <w:rFonts w:ascii="Arial" w:hAnsi="Arial" w:cs="Arial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CF5DA7" w:rsidRPr="004C7C4D" w:rsidRDefault="00CF5DA7" w:rsidP="004C7C4D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szCs w:val="24"/>
        </w:rPr>
      </w:pPr>
    </w:p>
    <w:p w:rsidR="00CF5DA7" w:rsidRPr="004C7C4D" w:rsidRDefault="00CF5DA7" w:rsidP="004C7C4D">
      <w:pPr>
        <w:pStyle w:val="NoSpacing"/>
        <w:spacing w:line="276" w:lineRule="auto"/>
        <w:ind w:firstLine="567"/>
        <w:jc w:val="center"/>
        <w:rPr>
          <w:rFonts w:ascii="Arial" w:hAnsi="Arial" w:cs="Arial"/>
          <w:b/>
          <w:szCs w:val="24"/>
          <w:lang w:val="ru-RU"/>
        </w:rPr>
      </w:pPr>
      <w:r w:rsidRPr="004C7C4D">
        <w:rPr>
          <w:rFonts w:ascii="Arial" w:hAnsi="Arial" w:cs="Arial"/>
          <w:b/>
          <w:szCs w:val="24"/>
        </w:rPr>
        <w:t>Предметные результаты изучения музыки</w:t>
      </w:r>
      <w:r w:rsidRPr="004C7C4D">
        <w:rPr>
          <w:rFonts w:ascii="Arial" w:hAnsi="Arial" w:cs="Arial"/>
          <w:b/>
          <w:szCs w:val="24"/>
          <w:lang w:val="ru-RU"/>
        </w:rPr>
        <w:t>:</w:t>
      </w:r>
    </w:p>
    <w:p w:rsidR="00CF5DA7" w:rsidRPr="004C7C4D" w:rsidRDefault="00CF5DA7" w:rsidP="004C7C4D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szCs w:val="24"/>
          <w:lang w:val="ru-RU"/>
        </w:rPr>
      </w:pPr>
    </w:p>
    <w:p w:rsidR="00CF5DA7" w:rsidRPr="004C7C4D" w:rsidRDefault="00CF5DA7" w:rsidP="004C7C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7C4D">
        <w:rPr>
          <w:rFonts w:ascii="Arial" w:hAnsi="Arial" w:cs="Arial"/>
          <w:b/>
          <w:sz w:val="24"/>
          <w:szCs w:val="24"/>
        </w:rPr>
        <w:t xml:space="preserve">      Учащийся научится: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b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определять характер музыкального произведения, его образ, отдельные элементы музыкального языка: лад, темп, тембр, динамику, регистр;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исполнять одноголосные произведения, а также произведения с элементами двухголосия;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b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</w:t>
      </w:r>
    </w:p>
    <w:p w:rsidR="00CF5DA7" w:rsidRPr="004C7C4D" w:rsidRDefault="00CF5DA7" w:rsidP="004C7C4D">
      <w:pPr>
        <w:numPr>
          <w:ilvl w:val="0"/>
          <w:numId w:val="20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импровизации;</w:t>
      </w:r>
    </w:p>
    <w:p w:rsidR="00CF5DA7" w:rsidRPr="004C7C4D" w:rsidRDefault="00CF5DA7" w:rsidP="004C7C4D">
      <w:pPr>
        <w:pStyle w:val="NoSpacing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Cs w:val="24"/>
          <w:lang w:val="ru-RU"/>
        </w:rPr>
      </w:pPr>
      <w:r w:rsidRPr="004C7C4D">
        <w:rPr>
          <w:rFonts w:ascii="Arial" w:hAnsi="Arial" w:cs="Arial"/>
          <w:szCs w:val="24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</w:t>
      </w:r>
      <w:r w:rsidRPr="004C7C4D">
        <w:rPr>
          <w:rFonts w:ascii="Arial" w:hAnsi="Arial" w:cs="Arial"/>
          <w:szCs w:val="24"/>
          <w:lang w:val="ru-RU"/>
        </w:rPr>
        <w:t>.</w:t>
      </w:r>
    </w:p>
    <w:p w:rsidR="00CF5DA7" w:rsidRPr="004C7C4D" w:rsidRDefault="00CF5DA7" w:rsidP="004C7C4D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ru-RU"/>
        </w:rPr>
      </w:pPr>
    </w:p>
    <w:p w:rsidR="00CF5DA7" w:rsidRPr="004C7C4D" w:rsidRDefault="00CF5DA7" w:rsidP="004C7C4D">
      <w:pPr>
        <w:ind w:left="720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b/>
          <w:sz w:val="24"/>
          <w:szCs w:val="24"/>
        </w:rPr>
        <w:t>Учащийся получит возможность научиться</w:t>
      </w:r>
      <w:r w:rsidRPr="004C7C4D">
        <w:rPr>
          <w:rFonts w:ascii="Arial" w:hAnsi="Arial" w:cs="Arial"/>
          <w:sz w:val="24"/>
          <w:szCs w:val="24"/>
        </w:rPr>
        <w:t>:</w:t>
      </w:r>
    </w:p>
    <w:p w:rsidR="00CF5DA7" w:rsidRPr="004C7C4D" w:rsidRDefault="00CF5DA7" w:rsidP="004C7C4D">
      <w:pPr>
        <w:numPr>
          <w:ilvl w:val="0"/>
          <w:numId w:val="21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CF5DA7" w:rsidRPr="004C7C4D" w:rsidRDefault="00CF5DA7" w:rsidP="004C7C4D">
      <w:pPr>
        <w:numPr>
          <w:ilvl w:val="0"/>
          <w:numId w:val="21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CF5DA7" w:rsidRPr="004C7C4D" w:rsidRDefault="00CF5DA7" w:rsidP="004C7C4D">
      <w:pPr>
        <w:numPr>
          <w:ilvl w:val="0"/>
          <w:numId w:val="21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CF5DA7" w:rsidRPr="004C7C4D" w:rsidRDefault="00CF5DA7" w:rsidP="004C7C4D">
      <w:pPr>
        <w:numPr>
          <w:ilvl w:val="0"/>
          <w:numId w:val="21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F5DA7" w:rsidRPr="004C7C4D" w:rsidRDefault="00CF5DA7" w:rsidP="004C7C4D">
      <w:pPr>
        <w:numPr>
          <w:ilvl w:val="0"/>
          <w:numId w:val="21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F5DA7" w:rsidRPr="004C7C4D" w:rsidRDefault="00CF5DA7" w:rsidP="004C7C4D">
      <w:pPr>
        <w:numPr>
          <w:ilvl w:val="0"/>
          <w:numId w:val="21"/>
        </w:numPr>
        <w:suppressAutoHyphens/>
        <w:spacing w:after="0"/>
        <w:ind w:left="473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CF5DA7" w:rsidRPr="004C7C4D" w:rsidRDefault="00CF5DA7" w:rsidP="004C7C4D">
      <w:pPr>
        <w:pStyle w:val="NoSpacing"/>
        <w:spacing w:line="276" w:lineRule="auto"/>
        <w:jc w:val="both"/>
        <w:rPr>
          <w:rFonts w:ascii="Arial" w:hAnsi="Arial" w:cs="Arial"/>
          <w:b/>
          <w:szCs w:val="24"/>
          <w:lang w:val="ru-RU"/>
        </w:rPr>
      </w:pPr>
    </w:p>
    <w:p w:rsidR="00CF5DA7" w:rsidRPr="004C7C4D" w:rsidRDefault="00CF5DA7" w:rsidP="004C7C4D">
      <w:pPr>
        <w:jc w:val="center"/>
        <w:rPr>
          <w:rFonts w:ascii="Arial" w:hAnsi="Arial" w:cs="Arial"/>
          <w:b/>
          <w:sz w:val="24"/>
          <w:szCs w:val="24"/>
        </w:rPr>
      </w:pPr>
      <w:r w:rsidRPr="004C7C4D">
        <w:rPr>
          <w:rFonts w:ascii="Arial" w:hAnsi="Arial" w:cs="Arial"/>
          <w:b/>
          <w:kern w:val="3"/>
          <w:sz w:val="24"/>
          <w:szCs w:val="24"/>
          <w:lang w:eastAsia="ja-JP" w:bidi="fa-IR"/>
        </w:rPr>
        <w:t>Раздел II.</w:t>
      </w:r>
      <w:r w:rsidRPr="004C7C4D">
        <w:rPr>
          <w:rStyle w:val="Emphasis"/>
          <w:rFonts w:ascii="Arial" w:hAnsi="Arial" w:cs="Arial"/>
          <w:b w:val="0"/>
          <w:i w:val="0"/>
          <w:sz w:val="24"/>
          <w:szCs w:val="24"/>
        </w:rPr>
        <w:t xml:space="preserve">   </w:t>
      </w:r>
      <w:r w:rsidRPr="004C7C4D">
        <w:rPr>
          <w:rFonts w:ascii="Arial" w:hAnsi="Arial" w:cs="Arial"/>
          <w:b/>
          <w:sz w:val="24"/>
          <w:szCs w:val="24"/>
        </w:rPr>
        <w:t>Содержание учебного предмета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b/>
          <w:bCs/>
          <w:color w:val="000000"/>
        </w:rPr>
        <w:t>Россия – Родина моя (3ч)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color w:val="000000"/>
        </w:rPr>
        <w:t>Интонационно-образная природа музыкального искусства.  Средства музыкальной выразительности (мелодия). Различные виды музыки – инструментальная. Песенность.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b/>
          <w:bCs/>
          <w:color w:val="000000"/>
        </w:rPr>
        <w:t>День, полный событий (6ч)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color w:val="000000"/>
        </w:rPr>
        <w:t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Песенность, танцевальность, маршевость.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b/>
          <w:bCs/>
          <w:color w:val="000000"/>
        </w:rPr>
        <w:t>О России петь – что стремиться в храм (5ч)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color w:val="000000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b/>
          <w:bCs/>
          <w:color w:val="000000"/>
        </w:rPr>
        <w:t>Гори, гори ясно, чтобы не погасло! (4 ч)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color w:val="000000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4C7C4D">
        <w:rPr>
          <w:rFonts w:ascii="Arial" w:hAnsi="Arial" w:cs="Arial"/>
          <w:b/>
          <w:bCs/>
          <w:color w:val="000000"/>
        </w:rPr>
        <w:t> </w:t>
      </w:r>
      <w:r w:rsidRPr="004C7C4D">
        <w:rPr>
          <w:rFonts w:ascii="Arial" w:hAnsi="Arial" w:cs="Arial"/>
          <w:color w:val="000000"/>
        </w:rPr>
        <w:t>Музыка в народных обрядах и обычаях. Народные музыкальные традиции родного края.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b/>
          <w:bCs/>
          <w:color w:val="000000"/>
        </w:rPr>
        <w:t>В музыкальном театре (5ч)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color w:val="000000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 Опера, балет. Симфонический оркестр. Различные виды музыки: вокальная, инструментальная; сольная,хоровая, оркестровая. Формы построения музыки.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b/>
          <w:bCs/>
          <w:color w:val="000000"/>
        </w:rPr>
        <w:t>В концертном зале (5ч)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color w:val="000000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b/>
          <w:bCs/>
          <w:color w:val="000000"/>
        </w:rPr>
        <w:t>Чтоб музыкантом быть, так надобно уменье (6ч)</w:t>
      </w:r>
    </w:p>
    <w:p w:rsidR="00CF5DA7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4C7C4D">
        <w:rPr>
          <w:rFonts w:ascii="Arial" w:hAnsi="Arial" w:cs="Arial"/>
          <w:color w:val="000000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. Своеобразие (стиль) музыкальной речи композиторов.</w:t>
      </w:r>
    </w:p>
    <w:p w:rsidR="00CF5DA7" w:rsidRPr="004C7C4D" w:rsidRDefault="00CF5DA7" w:rsidP="004C7C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CF5DA7" w:rsidRPr="00BD3A14" w:rsidRDefault="00CF5DA7" w:rsidP="00BD3A14">
      <w:pPr>
        <w:pStyle w:val="NoSpacing"/>
        <w:spacing w:line="276" w:lineRule="auto"/>
        <w:jc w:val="both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 w:rsidRPr="004C7C4D">
        <w:rPr>
          <w:rFonts w:ascii="Arial" w:hAnsi="Arial" w:cs="Arial"/>
          <w:b/>
          <w:szCs w:val="24"/>
          <w:lang w:val="ru-RU"/>
        </w:rPr>
        <w:t>Раздел III. Тематическое планирование с учетом рабочей программы воспитания с указанием количества часов, отведенных на изучение темы.</w:t>
      </w:r>
    </w:p>
    <w:p w:rsidR="00CF5DA7" w:rsidRPr="004C7C4D" w:rsidRDefault="00CF5DA7" w:rsidP="004C7C4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CF5DA7" w:rsidRPr="004C7C4D" w:rsidRDefault="00CF5DA7" w:rsidP="004C7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CF5DA7" w:rsidRPr="004C7C4D" w:rsidRDefault="00CF5DA7" w:rsidP="004C7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CF5DA7" w:rsidRPr="004C7C4D" w:rsidRDefault="00CF5DA7" w:rsidP="004C7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</w:r>
    </w:p>
    <w:p w:rsidR="00CF5DA7" w:rsidRPr="004C7C4D" w:rsidRDefault="00CF5DA7" w:rsidP="004C7C4D">
      <w:pPr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20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CF5DA7" w:rsidRPr="004C7C4D" w:rsidRDefault="00CF5DA7" w:rsidP="004C7C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CF5DA7" w:rsidRPr="004C7C4D" w:rsidRDefault="00CF5DA7" w:rsidP="004C7C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C7C4D">
        <w:rPr>
          <w:rFonts w:ascii="Arial" w:hAnsi="Arial" w:cs="Arial"/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tbl>
      <w:tblPr>
        <w:tblW w:w="157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7726"/>
        <w:gridCol w:w="6"/>
        <w:gridCol w:w="1628"/>
        <w:gridCol w:w="1306"/>
        <w:gridCol w:w="1383"/>
        <w:gridCol w:w="1383"/>
        <w:gridCol w:w="1383"/>
      </w:tblGrid>
      <w:tr w:rsidR="00CF5DA7" w:rsidRPr="004C7C4D" w:rsidTr="005C0B8C">
        <w:trPr>
          <w:gridAfter w:val="4"/>
          <w:wAfter w:w="5455" w:type="dxa"/>
          <w:trHeight w:val="276"/>
        </w:trPr>
        <w:tc>
          <w:tcPr>
            <w:tcW w:w="889" w:type="dxa"/>
            <w:vMerge w:val="restart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732" w:type="dxa"/>
            <w:gridSpan w:val="2"/>
            <w:vMerge w:val="restart"/>
          </w:tcPr>
          <w:p w:rsidR="00CF5DA7" w:rsidRPr="009A1936" w:rsidRDefault="00CF5DA7" w:rsidP="00BD3A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1628" w:type="dxa"/>
            <w:vMerge w:val="restart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</w:tr>
      <w:tr w:rsidR="00CF5DA7" w:rsidRPr="004C7C4D" w:rsidTr="005C0B8C">
        <w:trPr>
          <w:gridAfter w:val="4"/>
          <w:wAfter w:w="5455" w:type="dxa"/>
          <w:trHeight w:val="276"/>
        </w:trPr>
        <w:tc>
          <w:tcPr>
            <w:tcW w:w="889" w:type="dxa"/>
            <w:vMerge/>
            <w:vAlign w:val="center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2" w:type="dxa"/>
            <w:gridSpan w:val="2"/>
            <w:vMerge/>
            <w:vAlign w:val="center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4C7C4D">
        <w:trPr>
          <w:gridAfter w:val="4"/>
          <w:wAfter w:w="5455" w:type="dxa"/>
        </w:trPr>
        <w:tc>
          <w:tcPr>
            <w:tcW w:w="8615" w:type="dxa"/>
            <w:gridSpan w:val="2"/>
            <w:tcBorders>
              <w:right w:val="single" w:sz="4" w:space="0" w:color="auto"/>
            </w:tcBorders>
          </w:tcPr>
          <w:p w:rsidR="00CF5DA7" w:rsidRPr="00BD3A14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CF5DA7" w:rsidRPr="004C7C4D" w:rsidRDefault="00CF5DA7" w:rsidP="004C7C4D">
            <w:pPr>
              <w:spacing w:after="0" w:line="240" w:lineRule="auto"/>
              <w:ind w:left="230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3 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4C7C4D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32" w:type="dxa"/>
            <w:gridSpan w:val="2"/>
            <w:tcBorders>
              <w:right w:val="single" w:sz="4" w:space="0" w:color="auto"/>
            </w:tcBorders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Музыкальные образы родного края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Мелодия-душа музыки. Композитор-исполнитель-слушатель.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732" w:type="dxa"/>
            <w:gridSpan w:val="2"/>
            <w:tcBorders>
              <w:right w:val="single" w:sz="4" w:space="0" w:color="auto"/>
            </w:tcBorders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Песни России. Гимн – главная песня моей Родины. </w:t>
            </w:r>
            <w:r w:rsidRPr="004C7C4D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Музыкальная викторина «С любовью к России».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rPr>
          <w:gridAfter w:val="4"/>
          <w:wAfter w:w="5455" w:type="dxa"/>
        </w:trPr>
        <w:tc>
          <w:tcPr>
            <w:tcW w:w="8615" w:type="dxa"/>
            <w:gridSpan w:val="2"/>
            <w:tcBorders>
              <w:right w:val="single" w:sz="4" w:space="0" w:color="auto"/>
            </w:tcBorders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День, полный событий»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П.Чайковский. Детская музыка. Детский альбом.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Музыкальные  инструменты (фортепиано)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Природа и музыка. Прогулка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Танцы. Танцы. Танцы.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Эти разные марши.  Колыбельные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Звучащие картины. Расскажи сказку.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rPr>
          <w:gridAfter w:val="4"/>
          <w:wAfter w:w="5455" w:type="dxa"/>
        </w:trPr>
        <w:tc>
          <w:tcPr>
            <w:tcW w:w="8615" w:type="dxa"/>
            <w:gridSpan w:val="2"/>
            <w:tcBorders>
              <w:right w:val="single" w:sz="4" w:space="0" w:color="auto"/>
            </w:tcBorders>
          </w:tcPr>
          <w:p w:rsidR="00CF5DA7" w:rsidRPr="009A1936" w:rsidRDefault="00CF5DA7" w:rsidP="00BD3A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О России петь – что стремиться в храм</w:t>
            </w:r>
          </w:p>
          <w:p w:rsidR="00CF5DA7" w:rsidRPr="009A1936" w:rsidRDefault="00CF5DA7" w:rsidP="00BD3A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Великий колокольный звон. Святые земли Русской. 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Святые земли Русской. 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  <w:trHeight w:val="447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 в православном храме. Молитва.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732" w:type="dxa"/>
            <w:gridSpan w:val="2"/>
            <w:tcBorders>
              <w:right w:val="single" w:sz="4" w:space="0" w:color="auto"/>
            </w:tcBorders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Рождество Христово. Рождественские народные песни. 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Урок -викторина « Из истории празднования рождества».</w:t>
            </w:r>
          </w:p>
        </w:tc>
        <w:tc>
          <w:tcPr>
            <w:tcW w:w="1628" w:type="dxa"/>
            <w:tcBorders>
              <w:left w:val="single" w:sz="4" w:space="0" w:color="auto"/>
            </w:tcBorders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rPr>
          <w:gridAfter w:val="4"/>
          <w:wAfter w:w="5455" w:type="dxa"/>
        </w:trPr>
        <w:tc>
          <w:tcPr>
            <w:tcW w:w="8615" w:type="dxa"/>
            <w:gridSpan w:val="2"/>
            <w:tcBorders>
              <w:right w:val="single" w:sz="4" w:space="0" w:color="auto"/>
            </w:tcBorders>
          </w:tcPr>
          <w:p w:rsidR="00CF5DA7" w:rsidRPr="009A1936" w:rsidRDefault="00CF5DA7" w:rsidP="00BD3A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Гори, гори ясно, чтобы не погасло!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Русские народные инструменты 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Плясовые наигрыши. Разыграй песню.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Музыка в народном стиле. Сочини песенку.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Проводы зимы. Встреча весны.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rPr>
          <w:gridAfter w:val="4"/>
          <w:wAfter w:w="5455" w:type="dxa"/>
        </w:trPr>
        <w:tc>
          <w:tcPr>
            <w:tcW w:w="8615" w:type="dxa"/>
            <w:gridSpan w:val="2"/>
            <w:tcBorders>
              <w:right w:val="single" w:sz="4" w:space="0" w:color="auto"/>
            </w:tcBorders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«В музыкальном театре»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5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Сказка будет впереди. Детский музыкальный театр.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Опера. Балет.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rPr>
          <w:gridAfter w:val="4"/>
          <w:wAfter w:w="5455" w:type="dxa"/>
          <w:trHeight w:val="132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732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Какое чудное мгновение. Увертюра. Финал.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c>
          <w:tcPr>
            <w:tcW w:w="8615" w:type="dxa"/>
            <w:gridSpan w:val="2"/>
            <w:tcBorders>
              <w:right w:val="single" w:sz="4" w:space="0" w:color="auto"/>
            </w:tcBorders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«В концертном зале »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:rsidR="00CF5DA7" w:rsidRPr="009A1936" w:rsidRDefault="00CF5DA7" w:rsidP="004C7C4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Симфоническая сказка. С.Прокофьев  «Петя и волк».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Картинки с выставки.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7732" w:type="dxa"/>
            <w:gridSpan w:val="2"/>
          </w:tcPr>
          <w:p w:rsidR="00CF5DA7" w:rsidRPr="00BD3A14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Урок-концерт «Мы в концертном зале»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Звучит нестареющий Моцарт.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Симфония 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№ 40. Увертюра.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c>
          <w:tcPr>
            <w:tcW w:w="8615" w:type="dxa"/>
            <w:gridSpan w:val="2"/>
            <w:tcBorders>
              <w:right w:val="single" w:sz="4" w:space="0" w:color="auto"/>
            </w:tcBorders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</w:t>
            </w: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Чтоб музыкантом быть, так надобно уменье»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</w:tcBorders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6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CF5DA7" w:rsidRPr="009A1936" w:rsidRDefault="00CF5DA7" w:rsidP="004C7C4D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Музыкальные инструменты. (орган). И все это – Бах.</w:t>
            </w: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Урок – игра « Цветик-семицветик».</w:t>
            </w:r>
            <w:r w:rsidRPr="004C7C4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Всё в движении. Попутная песня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 учит людей понимать друг друга. Природа и музыка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732" w:type="dxa"/>
            <w:gridSpan w:val="2"/>
          </w:tcPr>
          <w:p w:rsidR="00CF5DA7" w:rsidRPr="00DC578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DC578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Творческое задание. Тест.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4C7C4D">
        <w:trPr>
          <w:gridAfter w:val="4"/>
          <w:wAfter w:w="5455" w:type="dxa"/>
          <w:trHeight w:val="60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Печаль моя светла. Мир композитора  (П. Чайковский, С.Прокофьев). Могут ли иссякнуть мелодии.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Обобщение тем года. </w:t>
            </w:r>
          </w:p>
          <w:p w:rsidR="00CF5DA7" w:rsidRPr="00BD3A14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Урок – концерт. Слушание и исполнение по выбору. 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F5DA7" w:rsidRPr="004C7C4D" w:rsidRDefault="00CF5DA7" w:rsidP="00DC57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CF5DA7" w:rsidRPr="004C7C4D" w:rsidRDefault="00CF5DA7" w:rsidP="004C7C4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5DA7" w:rsidRPr="004C7C4D" w:rsidRDefault="00CF5DA7" w:rsidP="004C7C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7C4D">
        <w:rPr>
          <w:rFonts w:ascii="Arial" w:hAnsi="Arial" w:cs="Arial"/>
          <w:sz w:val="24"/>
          <w:szCs w:val="24"/>
          <w:lang w:eastAsia="ru-RU"/>
        </w:rPr>
        <w:t xml:space="preserve">                            </w:t>
      </w:r>
      <w:r w:rsidRPr="004C7C4D">
        <w:rPr>
          <w:rFonts w:ascii="Arial" w:hAnsi="Arial" w:cs="Arial"/>
          <w:b/>
          <w:sz w:val="24"/>
          <w:szCs w:val="24"/>
        </w:rPr>
        <w:t xml:space="preserve"> Календарно - тематическое планирование</w:t>
      </w:r>
    </w:p>
    <w:p w:rsidR="00CF5DA7" w:rsidRPr="004C7C4D" w:rsidRDefault="00CF5DA7" w:rsidP="004C7C4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70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9"/>
        <w:gridCol w:w="180"/>
        <w:gridCol w:w="7538"/>
        <w:gridCol w:w="1654"/>
        <w:gridCol w:w="1303"/>
        <w:gridCol w:w="1380"/>
        <w:gridCol w:w="1380"/>
        <w:gridCol w:w="1380"/>
      </w:tblGrid>
      <w:tr w:rsidR="00CF5DA7" w:rsidRPr="004C7C4D" w:rsidTr="005C0B8C">
        <w:trPr>
          <w:gridAfter w:val="4"/>
          <w:wAfter w:w="5455" w:type="dxa"/>
          <w:trHeight w:val="276"/>
        </w:trPr>
        <w:tc>
          <w:tcPr>
            <w:tcW w:w="889" w:type="dxa"/>
            <w:vMerge w:val="restart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732" w:type="dxa"/>
            <w:gridSpan w:val="2"/>
            <w:vMerge w:val="restart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Тема урока, раздела</w:t>
            </w:r>
          </w:p>
        </w:tc>
        <w:tc>
          <w:tcPr>
            <w:tcW w:w="1628" w:type="dxa"/>
            <w:vMerge w:val="restart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Дата проведения</w:t>
            </w:r>
          </w:p>
        </w:tc>
      </w:tr>
      <w:tr w:rsidR="00CF5DA7" w:rsidRPr="004C7C4D" w:rsidTr="005C0B8C">
        <w:trPr>
          <w:gridAfter w:val="4"/>
          <w:wAfter w:w="5455" w:type="dxa"/>
          <w:trHeight w:val="276"/>
        </w:trPr>
        <w:tc>
          <w:tcPr>
            <w:tcW w:w="889" w:type="dxa"/>
            <w:vMerge/>
            <w:vAlign w:val="center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2" w:type="dxa"/>
            <w:gridSpan w:val="2"/>
            <w:vMerge/>
            <w:vAlign w:val="center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  <w:vAlign w:val="center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47703">
        <w:trPr>
          <w:gridAfter w:val="4"/>
          <w:wAfter w:w="5455" w:type="dxa"/>
        </w:trPr>
        <w:tc>
          <w:tcPr>
            <w:tcW w:w="10249" w:type="dxa"/>
            <w:gridSpan w:val="4"/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«Россия – Родина моя»</w:t>
            </w: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</w:t>
            </w: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3 ч.)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Музыкальные образы родного края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 w:right="-1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Мелодия-душа музыки. Композитор-исполнитель-слушатель.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Песни России. Гимн – главная песня моей Родины. </w:t>
            </w: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Музыкальная викторина 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47703">
        <w:trPr>
          <w:gridAfter w:val="4"/>
          <w:wAfter w:w="5455" w:type="dxa"/>
        </w:trPr>
        <w:tc>
          <w:tcPr>
            <w:tcW w:w="10249" w:type="dxa"/>
            <w:gridSpan w:val="4"/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День, полный событий» (6 ч)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П.Чайковский. Детская музыка. Детский альбом.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Музыкальные  инструменты (фортепиано)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Природа и музыка. Прогулка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Танцы. Танцы. Танцы.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Эти разные марши.  Колыбельные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Звучащие картины. Расскажи сказку.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47703">
        <w:trPr>
          <w:gridAfter w:val="4"/>
          <w:wAfter w:w="5455" w:type="dxa"/>
        </w:trPr>
        <w:tc>
          <w:tcPr>
            <w:tcW w:w="10249" w:type="dxa"/>
            <w:gridSpan w:val="4"/>
          </w:tcPr>
          <w:p w:rsidR="00CF5DA7" w:rsidRPr="009A1936" w:rsidRDefault="00CF5DA7" w:rsidP="00BD3A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О России петь – что стремиться в храм» (5 ч)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Великий колокольный звон. Святые земли Русской. 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Звучащие картины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Святые земли Русской. 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  <w:trHeight w:val="447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 в православном храме. Молитва.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889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7732" w:type="dxa"/>
            <w:gridSpan w:val="2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Рождество Христово. Рождественские народные песни. </w:t>
            </w: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47703">
        <w:trPr>
          <w:gridAfter w:val="4"/>
          <w:wAfter w:w="5455" w:type="dxa"/>
        </w:trPr>
        <w:tc>
          <w:tcPr>
            <w:tcW w:w="10249" w:type="dxa"/>
            <w:gridSpan w:val="4"/>
          </w:tcPr>
          <w:p w:rsidR="00CF5DA7" w:rsidRPr="009A1936" w:rsidRDefault="00CF5DA7" w:rsidP="00BD3A14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Гори, гори ясно, чтобы не погасло!» (4ч)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Русские народные инструменты 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Плясовые наигрыши. Разыграй песню.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Музыка в народном стиле. Сочини песенку.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Проводы зимы. Встреча весны.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47703">
        <w:trPr>
          <w:gridAfter w:val="4"/>
          <w:wAfter w:w="5455" w:type="dxa"/>
        </w:trPr>
        <w:tc>
          <w:tcPr>
            <w:tcW w:w="10249" w:type="dxa"/>
            <w:gridSpan w:val="4"/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«В музыкальном театре» (5ч)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Сказка будет впереди. Детский музыкальный театр.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Опера. Балет.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Театр оперы и балета. Волшебная палочка дирижера.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Опера «Руслан и Людмила». Сцены из оперы.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7552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36">
              <w:rPr>
                <w:rFonts w:ascii="Arial" w:hAnsi="Arial" w:cs="Arial"/>
                <w:sz w:val="24"/>
                <w:szCs w:val="24"/>
              </w:rPr>
              <w:t>Какое чудное мгновение. Увертюра. Финал.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47703">
        <w:tc>
          <w:tcPr>
            <w:tcW w:w="10249" w:type="dxa"/>
            <w:gridSpan w:val="4"/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«В концертном зале »  (5ч)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Симфоническая сказка. С.Прокофьев. «Петя и волк».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Картинки с выставки.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Урок-концерт.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Звучит нестареющий Моцарт.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Симфония 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№ 40. Увертюра.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47703">
        <w:tc>
          <w:tcPr>
            <w:tcW w:w="10249" w:type="dxa"/>
            <w:gridSpan w:val="4"/>
          </w:tcPr>
          <w:p w:rsidR="00CF5DA7" w:rsidRPr="004C7C4D" w:rsidRDefault="00CF5DA7" w:rsidP="00BD3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Чтоб музыкантом быть, так надобно уменье» (6ч)</w:t>
            </w:r>
          </w:p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Музыкальные инструменты. (орган). И все это – Бах.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Урок – игра.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Всё в движении. Попутная песня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7552" w:type="dxa"/>
          </w:tcPr>
          <w:p w:rsidR="00CF5DA7" w:rsidRPr="004C7C4D" w:rsidRDefault="00CF5DA7" w:rsidP="00DC578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Музыка учит людей понимать друг друга. Природа и музыка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7552" w:type="dxa"/>
          </w:tcPr>
          <w:p w:rsidR="00CF5DA7" w:rsidRPr="008B72C0" w:rsidRDefault="00CF5DA7" w:rsidP="008B72C0">
            <w:pPr>
              <w:widowControl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B72C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8B72C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Итоговая контрольная работа. Тест</w:t>
            </w:r>
          </w:p>
          <w:p w:rsidR="00CF5DA7" w:rsidRPr="00DC578D" w:rsidRDefault="00CF5DA7" w:rsidP="00DC578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>Печаль моя светла. Мир композитора  (П. Чайковский, С.Прокофьев). Могут ли иссякнуть мелодии.</w:t>
            </w: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5DA7" w:rsidRPr="004C7C4D" w:rsidTr="005C0B8C">
        <w:trPr>
          <w:gridAfter w:val="4"/>
          <w:wAfter w:w="5455" w:type="dxa"/>
        </w:trPr>
        <w:tc>
          <w:tcPr>
            <w:tcW w:w="1069" w:type="dxa"/>
            <w:gridSpan w:val="2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36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7552" w:type="dxa"/>
          </w:tcPr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4C7C4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Обобщение тем года. Урок – концерт. Слушание и исполнение по выбору. </w:t>
            </w:r>
          </w:p>
          <w:p w:rsidR="00CF5DA7" w:rsidRPr="004C7C4D" w:rsidRDefault="00CF5DA7" w:rsidP="004C7C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CF5DA7" w:rsidRPr="009A1936" w:rsidRDefault="00CF5DA7" w:rsidP="004C7C4D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5DA7" w:rsidRDefault="00CF5DA7" w:rsidP="00DC578D">
      <w:pPr>
        <w:pStyle w:val="Title"/>
        <w:tabs>
          <w:tab w:val="left" w:pos="4449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CF5DA7" w:rsidRDefault="00CF5DA7" w:rsidP="00DC578D">
      <w:pPr>
        <w:pStyle w:val="Title"/>
        <w:tabs>
          <w:tab w:val="left" w:pos="4449"/>
        </w:tabs>
        <w:spacing w:line="276" w:lineRule="auto"/>
        <w:ind w:right="-2520"/>
        <w:jc w:val="center"/>
        <w:rPr>
          <w:rFonts w:ascii="Arial" w:hAnsi="Arial" w:cs="Arial"/>
          <w:sz w:val="24"/>
          <w:szCs w:val="24"/>
        </w:rPr>
      </w:pPr>
    </w:p>
    <w:p w:rsidR="00CF5DA7" w:rsidRPr="00DC578D" w:rsidRDefault="00CF5DA7" w:rsidP="00DC578D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C578D">
        <w:rPr>
          <w:rFonts w:ascii="Arial" w:hAnsi="Arial" w:cs="Arial"/>
          <w:b/>
          <w:sz w:val="24"/>
          <w:szCs w:val="24"/>
        </w:rPr>
        <w:t>Оценочные процедуры во 2 классе</w:t>
      </w:r>
    </w:p>
    <w:p w:rsidR="00CF5DA7" w:rsidRPr="00DC578D" w:rsidRDefault="00CF5DA7" w:rsidP="00DC578D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C578D">
        <w:rPr>
          <w:rFonts w:ascii="Arial" w:hAnsi="Arial" w:cs="Arial"/>
          <w:b/>
          <w:sz w:val="24"/>
          <w:szCs w:val="24"/>
        </w:rPr>
        <w:t>по музыке</w:t>
      </w:r>
    </w:p>
    <w:p w:rsidR="00CF5DA7" w:rsidRPr="00DC578D" w:rsidRDefault="00CF5DA7" w:rsidP="00DC578D">
      <w:pPr>
        <w:pStyle w:val="Title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3240"/>
        <w:gridCol w:w="3240"/>
        <w:gridCol w:w="1980"/>
      </w:tblGrid>
      <w:tr w:rsidR="00CF5DA7" w:rsidRPr="00DC578D" w:rsidTr="00DC578D">
        <w:trPr>
          <w:trHeight w:val="1224"/>
        </w:trPr>
        <w:tc>
          <w:tcPr>
            <w:tcW w:w="2160" w:type="dxa"/>
          </w:tcPr>
          <w:p w:rsidR="00CF5DA7" w:rsidRPr="00DC578D" w:rsidRDefault="00CF5DA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578D">
              <w:rPr>
                <w:rFonts w:ascii="Arial" w:hAnsi="Arial" w:cs="Arial"/>
                <w:b/>
                <w:sz w:val="24"/>
                <w:szCs w:val="24"/>
              </w:rPr>
              <w:t>Учебный период (четверть, полугодие, год)</w:t>
            </w:r>
          </w:p>
        </w:tc>
        <w:tc>
          <w:tcPr>
            <w:tcW w:w="3240" w:type="dxa"/>
          </w:tcPr>
          <w:p w:rsidR="00CF5DA7" w:rsidRPr="00DC578D" w:rsidRDefault="00CF5DA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578D">
              <w:rPr>
                <w:rFonts w:ascii="Arial" w:hAnsi="Arial" w:cs="Arial"/>
                <w:b/>
                <w:sz w:val="24"/>
                <w:szCs w:val="24"/>
              </w:rPr>
              <w:t>№ работы  (тема)</w:t>
            </w:r>
          </w:p>
        </w:tc>
        <w:tc>
          <w:tcPr>
            <w:tcW w:w="3240" w:type="dxa"/>
          </w:tcPr>
          <w:p w:rsidR="00CF5DA7" w:rsidRPr="00DC578D" w:rsidRDefault="00CF5DA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578D">
              <w:rPr>
                <w:rFonts w:ascii="Arial" w:hAnsi="Arial" w:cs="Arial"/>
                <w:b/>
                <w:sz w:val="24"/>
                <w:szCs w:val="24"/>
              </w:rPr>
              <w:t>Форма проверки</w:t>
            </w:r>
          </w:p>
        </w:tc>
        <w:tc>
          <w:tcPr>
            <w:tcW w:w="1980" w:type="dxa"/>
          </w:tcPr>
          <w:p w:rsidR="00CF5DA7" w:rsidRPr="00DC578D" w:rsidRDefault="00CF5DA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578D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</w:tc>
      </w:tr>
      <w:tr w:rsidR="00CF5DA7" w:rsidRPr="00DC578D" w:rsidTr="00DC578D">
        <w:trPr>
          <w:trHeight w:val="1224"/>
        </w:trPr>
        <w:tc>
          <w:tcPr>
            <w:tcW w:w="2160" w:type="dxa"/>
          </w:tcPr>
          <w:p w:rsidR="00CF5DA7" w:rsidRPr="00DC578D" w:rsidRDefault="00CF5DA7" w:rsidP="002C2E2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C578D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  <w:p w:rsidR="00CF5DA7" w:rsidRPr="00DC578D" w:rsidRDefault="00CF5DA7" w:rsidP="002C2E2E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CF5DA7" w:rsidRPr="00DC578D" w:rsidRDefault="00CF5DA7" w:rsidP="002C2E2E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Итоговая контрольная работа.</w:t>
            </w:r>
          </w:p>
          <w:p w:rsidR="00CF5DA7" w:rsidRPr="00DC578D" w:rsidRDefault="00CF5DA7" w:rsidP="002C2E2E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5DA7" w:rsidRPr="00DC578D" w:rsidRDefault="00CF5DA7" w:rsidP="002C2E2E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:rsidR="00CF5DA7" w:rsidRPr="00DC578D" w:rsidRDefault="00CF5DA7" w:rsidP="002C2E2E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C578D">
              <w:rPr>
                <w:rFonts w:ascii="Arial" w:hAnsi="Arial" w:cs="Arial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1980" w:type="dxa"/>
          </w:tcPr>
          <w:p w:rsidR="00CF5DA7" w:rsidRPr="00DC578D" w:rsidRDefault="00CF5DA7" w:rsidP="002C2E2E">
            <w:pPr>
              <w:widowContro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8" w:history="1">
              <w:r w:rsidRPr="00DC578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https://nsportal.ru/nachalnaya-shkola/muzyka/2019/04/24/kontrolno-izmeritelnye-materialy-dlya-provedeniya</w:t>
              </w:r>
            </w:hyperlink>
            <w:r w:rsidRPr="00DC578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5DA7" w:rsidRPr="00DC578D" w:rsidRDefault="00CF5DA7" w:rsidP="00DC578D">
      <w:pPr>
        <w:jc w:val="center"/>
        <w:rPr>
          <w:rFonts w:ascii="Arial" w:hAnsi="Arial" w:cs="Arial"/>
          <w:b/>
          <w:sz w:val="24"/>
          <w:szCs w:val="24"/>
        </w:rPr>
      </w:pPr>
    </w:p>
    <w:p w:rsidR="00CF5DA7" w:rsidRPr="006F68A9" w:rsidRDefault="00CF5DA7" w:rsidP="00DC578D">
      <w:pPr>
        <w:jc w:val="center"/>
        <w:rPr>
          <w:rFonts w:ascii="Arial" w:hAnsi="Arial" w:cs="Arial"/>
          <w:b/>
        </w:rPr>
      </w:pPr>
    </w:p>
    <w:p w:rsidR="00CF5DA7" w:rsidRPr="006F68A9" w:rsidRDefault="00CF5DA7" w:rsidP="00DC578D">
      <w:pPr>
        <w:jc w:val="center"/>
        <w:rPr>
          <w:rFonts w:ascii="Arial" w:hAnsi="Arial" w:cs="Arial"/>
          <w:b/>
        </w:rPr>
      </w:pPr>
    </w:p>
    <w:p w:rsidR="00CF5DA7" w:rsidRDefault="00CF5DA7" w:rsidP="00CE4B96">
      <w:pPr>
        <w:rPr>
          <w:rFonts w:ascii="Times New Roman" w:hAnsi="Times New Roman"/>
          <w:b/>
          <w:sz w:val="28"/>
          <w:szCs w:val="28"/>
        </w:rPr>
      </w:pPr>
    </w:p>
    <w:p w:rsidR="00CF5DA7" w:rsidRDefault="00CF5DA7" w:rsidP="00CE4B96">
      <w:pPr>
        <w:rPr>
          <w:rFonts w:ascii="Times New Roman" w:hAnsi="Times New Roman"/>
          <w:b/>
          <w:sz w:val="28"/>
          <w:szCs w:val="28"/>
        </w:rPr>
      </w:pPr>
    </w:p>
    <w:p w:rsidR="00CF5DA7" w:rsidRDefault="00CF5DA7" w:rsidP="00CE4B96">
      <w:pPr>
        <w:rPr>
          <w:rFonts w:ascii="Times New Roman" w:hAnsi="Times New Roman"/>
          <w:b/>
          <w:sz w:val="28"/>
          <w:szCs w:val="28"/>
        </w:rPr>
      </w:pPr>
    </w:p>
    <w:p w:rsidR="00CF5DA7" w:rsidRDefault="00CF5DA7" w:rsidP="00A826D9">
      <w:pPr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CF5DA7" w:rsidRDefault="00CF5DA7" w:rsidP="00A826D9">
      <w:pPr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CF5DA7" w:rsidRDefault="00CF5DA7" w:rsidP="00A826D9">
      <w:pPr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CF5DA7" w:rsidRDefault="00CF5DA7" w:rsidP="00A826D9">
      <w:pPr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CF5DA7" w:rsidRDefault="00CF5DA7" w:rsidP="00A826D9">
      <w:pPr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CF5DA7" w:rsidRDefault="00CF5DA7" w:rsidP="00A826D9">
      <w:pPr>
        <w:jc w:val="center"/>
        <w:rPr>
          <w:rFonts w:ascii="Times New Roman" w:hAnsi="Times New Roman"/>
          <w:b/>
          <w:color w:val="000000"/>
          <w:sz w:val="28"/>
          <w:szCs w:val="32"/>
        </w:rPr>
      </w:pPr>
    </w:p>
    <w:p w:rsidR="00CF5DA7" w:rsidRPr="008266DC" w:rsidRDefault="00CF5DA7" w:rsidP="00A826D9">
      <w:pPr>
        <w:jc w:val="center"/>
        <w:rPr>
          <w:rFonts w:ascii="Times New Roman" w:hAnsi="Times New Roman"/>
          <w:color w:val="000000"/>
          <w:sz w:val="28"/>
          <w:szCs w:val="32"/>
        </w:rPr>
      </w:pPr>
    </w:p>
    <w:sectPr w:rsidR="00CF5DA7" w:rsidRPr="008266DC" w:rsidSect="00DC578D">
      <w:footerReference w:type="default" r:id="rId9"/>
      <w:pgSz w:w="11906" w:h="16838"/>
      <w:pgMar w:top="1134" w:right="128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A7" w:rsidRDefault="00CF5DA7" w:rsidP="005D12BC">
      <w:pPr>
        <w:spacing w:after="0" w:line="240" w:lineRule="auto"/>
      </w:pPr>
      <w:r>
        <w:separator/>
      </w:r>
    </w:p>
  </w:endnote>
  <w:endnote w:type="continuationSeparator" w:id="0">
    <w:p w:rsidR="00CF5DA7" w:rsidRDefault="00CF5DA7" w:rsidP="005D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DA7" w:rsidRDefault="00CF5DA7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CF5DA7" w:rsidRDefault="00CF5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A7" w:rsidRDefault="00CF5DA7" w:rsidP="005D12BC">
      <w:pPr>
        <w:spacing w:after="0" w:line="240" w:lineRule="auto"/>
      </w:pPr>
      <w:r>
        <w:separator/>
      </w:r>
    </w:p>
  </w:footnote>
  <w:footnote w:type="continuationSeparator" w:id="0">
    <w:p w:rsidR="00CF5DA7" w:rsidRDefault="00CF5DA7" w:rsidP="005D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8422F0"/>
    <w:multiLevelType w:val="hybridMultilevel"/>
    <w:tmpl w:val="FE2A38C0"/>
    <w:lvl w:ilvl="0" w:tplc="3AC6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75A5"/>
    <w:multiLevelType w:val="hybridMultilevel"/>
    <w:tmpl w:val="F2ECCD22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439"/>
    <w:multiLevelType w:val="hybridMultilevel"/>
    <w:tmpl w:val="DC08CEE6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A22FC"/>
    <w:multiLevelType w:val="hybridMultilevel"/>
    <w:tmpl w:val="9E546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29B70B9E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277EF4"/>
    <w:multiLevelType w:val="hybridMultilevel"/>
    <w:tmpl w:val="AE5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A4D9B"/>
    <w:multiLevelType w:val="hybridMultilevel"/>
    <w:tmpl w:val="F328DA9A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F6066"/>
    <w:multiLevelType w:val="hybridMultilevel"/>
    <w:tmpl w:val="A58C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0C36F1"/>
    <w:multiLevelType w:val="hybridMultilevel"/>
    <w:tmpl w:val="DC2AB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707B8C"/>
    <w:multiLevelType w:val="hybridMultilevel"/>
    <w:tmpl w:val="8D36F30E"/>
    <w:lvl w:ilvl="0" w:tplc="0419000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14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C46F6"/>
    <w:multiLevelType w:val="hybridMultilevel"/>
    <w:tmpl w:val="2DA45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DE08B2"/>
    <w:multiLevelType w:val="hybridMultilevel"/>
    <w:tmpl w:val="993E602E"/>
    <w:lvl w:ilvl="0" w:tplc="E90AE0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484E13"/>
    <w:multiLevelType w:val="hybridMultilevel"/>
    <w:tmpl w:val="61F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16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"/>
  </w:num>
  <w:num w:numId="12">
    <w:abstractNumId w:val="3"/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3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C60"/>
    <w:rsid w:val="00017FCA"/>
    <w:rsid w:val="00057941"/>
    <w:rsid w:val="000D673F"/>
    <w:rsid w:val="00101558"/>
    <w:rsid w:val="001A6AE8"/>
    <w:rsid w:val="001C10A3"/>
    <w:rsid w:val="001C457E"/>
    <w:rsid w:val="001C4BE8"/>
    <w:rsid w:val="001E6B0A"/>
    <w:rsid w:val="00237703"/>
    <w:rsid w:val="002659D1"/>
    <w:rsid w:val="002717B0"/>
    <w:rsid w:val="002C2E2E"/>
    <w:rsid w:val="0039398D"/>
    <w:rsid w:val="003A7893"/>
    <w:rsid w:val="003F06D3"/>
    <w:rsid w:val="004C7C4D"/>
    <w:rsid w:val="005019B5"/>
    <w:rsid w:val="00547703"/>
    <w:rsid w:val="005C0B8C"/>
    <w:rsid w:val="005D12BC"/>
    <w:rsid w:val="00691E5A"/>
    <w:rsid w:val="006A0621"/>
    <w:rsid w:val="006B2C56"/>
    <w:rsid w:val="006C598F"/>
    <w:rsid w:val="006D6E79"/>
    <w:rsid w:val="006F68A9"/>
    <w:rsid w:val="00793D02"/>
    <w:rsid w:val="007B0230"/>
    <w:rsid w:val="007D70B9"/>
    <w:rsid w:val="007E195F"/>
    <w:rsid w:val="00814D33"/>
    <w:rsid w:val="008266DC"/>
    <w:rsid w:val="008653EF"/>
    <w:rsid w:val="008764D8"/>
    <w:rsid w:val="008B72C0"/>
    <w:rsid w:val="008F2EAA"/>
    <w:rsid w:val="00916CF7"/>
    <w:rsid w:val="009404F2"/>
    <w:rsid w:val="0096027B"/>
    <w:rsid w:val="009A1936"/>
    <w:rsid w:val="009F0F85"/>
    <w:rsid w:val="00A17306"/>
    <w:rsid w:val="00A826D9"/>
    <w:rsid w:val="00AA53AF"/>
    <w:rsid w:val="00AD48AC"/>
    <w:rsid w:val="00BD3A14"/>
    <w:rsid w:val="00C15ED7"/>
    <w:rsid w:val="00C9137E"/>
    <w:rsid w:val="00CB6C60"/>
    <w:rsid w:val="00CE4B96"/>
    <w:rsid w:val="00CF5DA7"/>
    <w:rsid w:val="00D50279"/>
    <w:rsid w:val="00D57CFA"/>
    <w:rsid w:val="00DC578D"/>
    <w:rsid w:val="00EA19AA"/>
    <w:rsid w:val="00EB5F7C"/>
    <w:rsid w:val="00EC7F0A"/>
    <w:rsid w:val="00F11650"/>
    <w:rsid w:val="00F654E4"/>
    <w:rsid w:val="00F67F0E"/>
    <w:rsid w:val="00F7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B6C6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FCA"/>
    <w:pPr>
      <w:spacing w:before="300" w:after="40" w:line="240" w:lineRule="auto"/>
      <w:outlineLvl w:val="0"/>
    </w:pPr>
    <w:rPr>
      <w:rFonts w:ascii="Century Schoolbook" w:hAnsi="Century Schoolbook"/>
      <w:smallCaps/>
      <w:spacing w:val="5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FCA"/>
    <w:pPr>
      <w:spacing w:before="240" w:after="80" w:line="240" w:lineRule="auto"/>
      <w:outlineLvl w:val="1"/>
    </w:pPr>
    <w:rPr>
      <w:rFonts w:ascii="Century Schoolbook" w:hAnsi="Century Schoolbook"/>
      <w:smallCaps/>
      <w:spacing w:val="5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7FCA"/>
    <w:pPr>
      <w:spacing w:after="0" w:line="240" w:lineRule="auto"/>
      <w:outlineLvl w:val="2"/>
    </w:pPr>
    <w:rPr>
      <w:rFonts w:ascii="Century Schoolbook" w:hAnsi="Century Schoolbook"/>
      <w:smallCaps/>
      <w:spacing w:val="5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7FCA"/>
    <w:pPr>
      <w:spacing w:before="240" w:after="0" w:line="240" w:lineRule="auto"/>
      <w:outlineLvl w:val="3"/>
    </w:pPr>
    <w:rPr>
      <w:rFonts w:ascii="Century Schoolbook" w:hAnsi="Century Schoolbook"/>
      <w:smallCaps/>
      <w:spacing w:val="1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7FCA"/>
    <w:pPr>
      <w:spacing w:before="200" w:after="0" w:line="240" w:lineRule="auto"/>
      <w:outlineLvl w:val="4"/>
    </w:pPr>
    <w:rPr>
      <w:rFonts w:ascii="Century Schoolbook" w:hAnsi="Century Schoolbook"/>
      <w:smallCaps/>
      <w:color w:val="A3171D"/>
      <w:spacing w:val="10"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7FCA"/>
    <w:pPr>
      <w:spacing w:after="0" w:line="240" w:lineRule="auto"/>
      <w:outlineLvl w:val="5"/>
    </w:pPr>
    <w:rPr>
      <w:rFonts w:ascii="Century Schoolbook" w:hAnsi="Century Schoolbook"/>
      <w:smallCaps/>
      <w:color w:val="DA1F28"/>
      <w:spacing w:val="5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7FCA"/>
    <w:pPr>
      <w:spacing w:after="0" w:line="240" w:lineRule="auto"/>
      <w:outlineLvl w:val="6"/>
    </w:pPr>
    <w:rPr>
      <w:rFonts w:ascii="Century Schoolbook" w:hAnsi="Century Schoolbook"/>
      <w:b/>
      <w:smallCaps/>
      <w:color w:val="DA1F28"/>
      <w:spacing w:val="10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7FCA"/>
    <w:pPr>
      <w:spacing w:after="0" w:line="240" w:lineRule="auto"/>
      <w:outlineLvl w:val="7"/>
    </w:pPr>
    <w:rPr>
      <w:rFonts w:ascii="Century Schoolbook" w:hAnsi="Century Schoolbook"/>
      <w:b/>
      <w:i/>
      <w:smallCaps/>
      <w:color w:val="A3171D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7FCA"/>
    <w:pPr>
      <w:spacing w:after="0" w:line="240" w:lineRule="auto"/>
      <w:outlineLvl w:val="8"/>
    </w:pPr>
    <w:rPr>
      <w:rFonts w:ascii="Century Schoolbook" w:hAnsi="Century Schoolbook"/>
      <w:b/>
      <w:i/>
      <w:smallCaps/>
      <w:color w:val="6C0F13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FCA"/>
    <w:rPr>
      <w:rFonts w:ascii="Century Schoolbook" w:hAnsi="Century Schoolbook"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7FCA"/>
    <w:rPr>
      <w:rFonts w:ascii="Century Schoolbook" w:hAnsi="Century Schoolbook"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7FCA"/>
    <w:rPr>
      <w:rFonts w:ascii="Century Schoolbook" w:hAnsi="Century Schoolbook"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7FCA"/>
    <w:rPr>
      <w:rFonts w:ascii="Century Schoolbook" w:hAnsi="Century Schoolbook" w:cs="Times New Roman"/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17FCA"/>
    <w:rPr>
      <w:rFonts w:ascii="Century Schoolbook" w:hAnsi="Century Schoolbook" w:cs="Times New Roman"/>
      <w:smallCaps/>
      <w:color w:val="A3171D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7FCA"/>
    <w:rPr>
      <w:rFonts w:ascii="Century Schoolbook" w:hAnsi="Century Schoolbook" w:cs="Times New Roman"/>
      <w:smallCaps/>
      <w:color w:val="DA1F28"/>
      <w:spacing w:val="5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17FCA"/>
    <w:rPr>
      <w:rFonts w:ascii="Century Schoolbook" w:hAnsi="Century Schoolbook" w:cs="Times New Roman"/>
      <w:b/>
      <w:smallCaps/>
      <w:color w:val="DA1F28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17FCA"/>
    <w:rPr>
      <w:rFonts w:ascii="Century Schoolbook" w:hAnsi="Century Schoolbook" w:cs="Times New Roman"/>
      <w:b/>
      <w:i/>
      <w:smallCaps/>
      <w:color w:val="A3171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17FCA"/>
    <w:rPr>
      <w:rFonts w:ascii="Century Schoolbook" w:hAnsi="Century Schoolbook" w:cs="Times New Roman"/>
      <w:b/>
      <w:i/>
      <w:smallCaps/>
      <w:color w:val="6C0F13"/>
      <w:sz w:val="20"/>
      <w:szCs w:val="20"/>
    </w:rPr>
  </w:style>
  <w:style w:type="paragraph" w:customStyle="1" w:styleId="1">
    <w:name w:val="Номер 1"/>
    <w:basedOn w:val="Heading1"/>
    <w:uiPriority w:val="99"/>
    <w:rsid w:val="00017FCA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/>
      <w:b/>
      <w:smallCaps w:val="0"/>
      <w:spacing w:val="0"/>
      <w:sz w:val="28"/>
      <w:szCs w:val="20"/>
    </w:rPr>
  </w:style>
  <w:style w:type="paragraph" w:customStyle="1" w:styleId="2">
    <w:name w:val="Номер 2"/>
    <w:basedOn w:val="Heading3"/>
    <w:uiPriority w:val="99"/>
    <w:rsid w:val="00017FCA"/>
    <w:pPr>
      <w:keepNext/>
      <w:spacing w:before="120" w:after="120" w:line="360" w:lineRule="auto"/>
      <w:jc w:val="center"/>
    </w:pPr>
    <w:rPr>
      <w:rFonts w:ascii="Times New Roman" w:eastAsia="Times New Roman" w:hAnsi="Times New Roman" w:cs="Arial"/>
      <w:b/>
      <w:bCs/>
      <w:smallCaps w:val="0"/>
      <w:spacing w:val="0"/>
      <w:sz w:val="28"/>
      <w:szCs w:val="28"/>
    </w:rPr>
  </w:style>
  <w:style w:type="paragraph" w:customStyle="1" w:styleId="10">
    <w:name w:val="Стиль1"/>
    <w:basedOn w:val="Normal"/>
    <w:link w:val="11"/>
    <w:uiPriority w:val="99"/>
    <w:rsid w:val="00017FC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7" w:firstLine="312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Стиль1 Знак"/>
    <w:basedOn w:val="DefaultParagraphFont"/>
    <w:link w:val="10"/>
    <w:uiPriority w:val="99"/>
    <w:locked/>
    <w:rsid w:val="00017FC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017FCA"/>
    <w:pPr>
      <w:spacing w:after="0" w:line="240" w:lineRule="auto"/>
    </w:pPr>
    <w:rPr>
      <w:rFonts w:ascii="Times New Roman" w:hAnsi="Times New Roman"/>
      <w:b/>
      <w:bCs/>
      <w:caps/>
      <w:sz w:val="16"/>
      <w:szCs w:val="18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17FCA"/>
    <w:pPr>
      <w:pBdr>
        <w:top w:val="single" w:sz="12" w:space="1" w:color="DA1F28"/>
      </w:pBdr>
      <w:spacing w:after="0" w:line="240" w:lineRule="auto"/>
      <w:jc w:val="right"/>
    </w:pPr>
    <w:rPr>
      <w:rFonts w:ascii="Century Schoolbook" w:hAnsi="Century Schoolbook"/>
      <w:smallCaps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17FCA"/>
    <w:rPr>
      <w:rFonts w:ascii="Century Schoolbook" w:hAnsi="Century Schoolbook"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7FCA"/>
    <w:pPr>
      <w:spacing w:after="720" w:line="240" w:lineRule="auto"/>
      <w:jc w:val="right"/>
    </w:pPr>
    <w:rPr>
      <w:rFonts w:ascii="Century Schoolbook" w:hAnsi="Century Schoolbook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7FCA"/>
    <w:rPr>
      <w:rFonts w:ascii="Century Schoolbook" w:hAnsi="Century Schoolbook" w:cs="Times New Roman"/>
    </w:rPr>
  </w:style>
  <w:style w:type="character" w:styleId="Strong">
    <w:name w:val="Strong"/>
    <w:basedOn w:val="DefaultParagraphFont"/>
    <w:uiPriority w:val="99"/>
    <w:qFormat/>
    <w:rsid w:val="00017FCA"/>
    <w:rPr>
      <w:rFonts w:cs="Times New Roman"/>
      <w:b/>
      <w:color w:val="DA1F28"/>
    </w:rPr>
  </w:style>
  <w:style w:type="character" w:styleId="Emphasis">
    <w:name w:val="Emphasis"/>
    <w:basedOn w:val="DefaultParagraphFont"/>
    <w:uiPriority w:val="99"/>
    <w:qFormat/>
    <w:rsid w:val="00017FCA"/>
    <w:rPr>
      <w:rFonts w:cs="Times New Roman"/>
      <w:b/>
      <w:i/>
      <w:spacing w:val="10"/>
    </w:rPr>
  </w:style>
  <w:style w:type="paragraph" w:styleId="NoSpacing">
    <w:name w:val="No Spacing"/>
    <w:link w:val="NoSpacingChar"/>
    <w:uiPriority w:val="99"/>
    <w:qFormat/>
    <w:rsid w:val="00017FCA"/>
    <w:pPr>
      <w:widowControl w:val="0"/>
      <w:suppressAutoHyphens/>
      <w:autoSpaceDN w:val="0"/>
    </w:pPr>
    <w:rPr>
      <w:rFonts w:ascii="Times New Roman" w:hAnsi="Times New Roman"/>
      <w:kern w:val="3"/>
      <w:lang w:val="de-DE" w:eastAsia="ja-JP"/>
    </w:rPr>
  </w:style>
  <w:style w:type="paragraph" w:styleId="ListParagraph">
    <w:name w:val="List Paragraph"/>
    <w:basedOn w:val="Normal"/>
    <w:link w:val="ListParagraphChar"/>
    <w:uiPriority w:val="99"/>
    <w:qFormat/>
    <w:rsid w:val="00017FCA"/>
    <w:pPr>
      <w:ind w:left="720"/>
      <w:contextualSpacing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017FCA"/>
    <w:rPr>
      <w:rFonts w:ascii="Calibri" w:hAnsi="Calibri"/>
      <w:lang w:eastAsia="ru-RU"/>
    </w:rPr>
  </w:style>
  <w:style w:type="character" w:styleId="Hyperlink">
    <w:name w:val="Hyperlink"/>
    <w:basedOn w:val="DefaultParagraphFont"/>
    <w:uiPriority w:val="99"/>
    <w:semiHidden/>
    <w:rsid w:val="00CB6C60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CB6C60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CB6C60"/>
    <w:rPr>
      <w:rFonts w:ascii="Times New Roman" w:hAnsi="Times New Roman"/>
      <w:sz w:val="18"/>
    </w:rPr>
  </w:style>
  <w:style w:type="character" w:customStyle="1" w:styleId="apple-converted-space">
    <w:name w:val="apple-converted-space"/>
    <w:basedOn w:val="DefaultParagraphFont"/>
    <w:uiPriority w:val="99"/>
    <w:rsid w:val="00CB6C60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237703"/>
    <w:rPr>
      <w:rFonts w:ascii="Times New Roman" w:hAnsi="Times New Roman"/>
      <w:kern w:val="3"/>
      <w:sz w:val="22"/>
      <w:lang w:val="de-DE" w:eastAsia="ja-JP"/>
    </w:rPr>
  </w:style>
  <w:style w:type="paragraph" w:customStyle="1" w:styleId="a">
    <w:name w:val="Стиль"/>
    <w:uiPriority w:val="99"/>
    <w:rsid w:val="00AA5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CE4B9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826D9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26D9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5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2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1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12BC"/>
    <w:rPr>
      <w:rFonts w:cs="Times New Roman"/>
    </w:rPr>
  </w:style>
  <w:style w:type="paragraph" w:styleId="List">
    <w:name w:val="List"/>
    <w:basedOn w:val="BodyText"/>
    <w:uiPriority w:val="99"/>
    <w:rsid w:val="008764D8"/>
    <w:pPr>
      <w:suppressAutoHyphens/>
    </w:pPr>
    <w:rPr>
      <w:rFonts w:cs="Mangal"/>
      <w:lang w:eastAsia="ar-SA"/>
    </w:rPr>
  </w:style>
  <w:style w:type="paragraph" w:styleId="BodyText">
    <w:name w:val="Body Text"/>
    <w:basedOn w:val="Normal"/>
    <w:link w:val="BodyTextChar"/>
    <w:uiPriority w:val="99"/>
    <w:rsid w:val="00876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2C56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1C10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C578D"/>
    <w:rPr>
      <w:rFonts w:ascii="Cambria" w:hAnsi="Cambria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uzyka/2019/04/24/kontrolno-izmeritelnye-materialy-dlya-provedeni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10</Pages>
  <Words>2388</Words>
  <Characters>13612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home</cp:lastModifiedBy>
  <cp:revision>16</cp:revision>
  <cp:lastPrinted>2021-09-17T14:13:00Z</cp:lastPrinted>
  <dcterms:created xsi:type="dcterms:W3CDTF">2020-08-27T08:58:00Z</dcterms:created>
  <dcterms:modified xsi:type="dcterms:W3CDTF">2021-11-02T07:21:00Z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54158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