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2" w:rsidRPr="00672728" w:rsidRDefault="00672728" w:rsidP="0067272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838657" cy="10182225"/>
            <wp:effectExtent l="19050" t="0" r="293" b="0"/>
            <wp:docPr id="1" name="Рисунок 1" descr="C:\Users\User\Favorites\Pictures\Организатор клипов (Microsoft)\4A941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Pictures\Организатор клипов (Microsoft)\4A9413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18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1E2" w:rsidRPr="00672728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Pr="006727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72728">
        <w:rPr>
          <w:rFonts w:ascii="Arial" w:hAnsi="Arial" w:cs="Arial"/>
          <w:b/>
          <w:color w:val="000000"/>
          <w:sz w:val="22"/>
          <w:szCs w:val="22"/>
          <w:lang w:val="en-US"/>
        </w:rPr>
        <w:t>I</w:t>
      </w:r>
      <w:r w:rsidRPr="00672728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39C8" w:rsidRPr="00672728">
        <w:rPr>
          <w:rFonts w:ascii="Arial" w:hAnsi="Arial" w:cs="Arial"/>
          <w:b/>
          <w:sz w:val="22"/>
          <w:szCs w:val="22"/>
        </w:rPr>
        <w:t xml:space="preserve">Планируемые </w:t>
      </w:r>
      <w:proofErr w:type="gramStart"/>
      <w:r w:rsidR="001439C8" w:rsidRPr="00672728">
        <w:rPr>
          <w:rFonts w:ascii="Arial" w:hAnsi="Arial" w:cs="Arial"/>
          <w:b/>
          <w:sz w:val="22"/>
          <w:szCs w:val="22"/>
        </w:rPr>
        <w:t>результаты  изучения</w:t>
      </w:r>
      <w:proofErr w:type="gramEnd"/>
      <w:r w:rsidR="001439C8" w:rsidRPr="00672728">
        <w:rPr>
          <w:rFonts w:ascii="Arial" w:hAnsi="Arial" w:cs="Arial"/>
          <w:b/>
          <w:sz w:val="22"/>
          <w:szCs w:val="22"/>
        </w:rPr>
        <w:t xml:space="preserve"> учебного предмета</w:t>
      </w:r>
    </w:p>
    <w:p w:rsidR="001B2A03" w:rsidRPr="00D35191" w:rsidRDefault="001B2A03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sz w:val="22"/>
          <w:szCs w:val="22"/>
        </w:rPr>
        <w:t>Планируемые результаты  изучения учебного предмета: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личностном направлении:</w:t>
      </w:r>
    </w:p>
    <w:p w:rsidR="001B2A03" w:rsidRPr="00D35191" w:rsidRDefault="001B2A03" w:rsidP="00D35191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распознавать логически некорректные высказывания;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представление об этапах развития математической науки, о её значимости для развития цивилизации;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  <w:u w:val="single"/>
        </w:rPr>
        <w:t xml:space="preserve">в </w:t>
      </w:r>
      <w:proofErr w:type="spellStart"/>
      <w:r w:rsidRPr="00D35191">
        <w:rPr>
          <w:rFonts w:ascii="Arial" w:hAnsi="Arial" w:cs="Arial"/>
          <w:sz w:val="22"/>
          <w:szCs w:val="22"/>
          <w:u w:val="single"/>
        </w:rPr>
        <w:t>метапредметном</w:t>
      </w:r>
      <w:proofErr w:type="spellEnd"/>
      <w:r w:rsidRPr="00D35191">
        <w:rPr>
          <w:rFonts w:ascii="Arial" w:hAnsi="Arial" w:cs="Arial"/>
          <w:sz w:val="22"/>
          <w:szCs w:val="22"/>
          <w:u w:val="single"/>
        </w:rPr>
        <w:t xml:space="preserve"> направлении</w:t>
      </w:r>
      <w:r w:rsidRPr="00D35191">
        <w:rPr>
          <w:rFonts w:ascii="Arial" w:hAnsi="Arial" w:cs="Arial"/>
          <w:sz w:val="22"/>
          <w:szCs w:val="22"/>
        </w:rPr>
        <w:t>: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предметном направлении: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базовым понятийным аппаратом по основным разделам содержания курса геометрии  8 класса;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геометрическим языком, умение использовать его для описания предметов окружающего мира;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фигуры, осуществлять преобразования фигур;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45444" w:rsidRPr="00B71938" w:rsidRDefault="001B2A03" w:rsidP="00B7193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FF"/>
          <w:w w:val="112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  <w:r w:rsidRPr="00D35191">
        <w:rPr>
          <w:rFonts w:ascii="Arial" w:eastAsia="Times New Roman" w:hAnsi="Arial" w:cs="Arial"/>
          <w:sz w:val="22"/>
          <w:szCs w:val="22"/>
          <w:lang w:eastAsia="ru-RU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</w:t>
      </w:r>
      <w:r w:rsidR="004431E2" w:rsidRPr="00D35191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31E2" w:rsidRPr="00D35191" w:rsidRDefault="004431E2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В результате изучения курса геометрии основной школы учащийся должен: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>знать/понимать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31E2" w:rsidRPr="00D35191" w:rsidRDefault="004431E2" w:rsidP="00D35191">
      <w:pPr>
        <w:jc w:val="both"/>
        <w:rPr>
          <w:rFonts w:ascii="Arial" w:hAnsi="Arial" w:cs="Arial"/>
          <w:b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учащийся научится</w:t>
      </w:r>
      <w:r w:rsidRPr="00D35191">
        <w:rPr>
          <w:rFonts w:ascii="Arial" w:hAnsi="Arial" w:cs="Arial"/>
          <w:b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основными единицами длины; выражать более крупные единицы </w:t>
      </w:r>
      <w:proofErr w:type="gramStart"/>
      <w:r w:rsidRPr="00D35191">
        <w:rPr>
          <w:rFonts w:ascii="Arial" w:hAnsi="Arial" w:cs="Arial"/>
          <w:sz w:val="22"/>
          <w:szCs w:val="22"/>
        </w:rPr>
        <w:t>через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 более мелкие и наоборот;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выражать из формул одну переменную через остальные;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35191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D35191">
        <w:rPr>
          <w:rFonts w:ascii="Arial" w:hAnsi="Arial" w:cs="Arial"/>
          <w:sz w:val="22"/>
          <w:szCs w:val="22"/>
        </w:rPr>
        <w:t xml:space="preserve"> для опровержения утверждений;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пользоваться языком геометрии для описания предметов окружающего мира;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пространстве;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5191">
        <w:rPr>
          <w:rFonts w:ascii="Arial" w:hAnsi="Arial" w:cs="Arial"/>
          <w:sz w:val="22"/>
          <w:szCs w:val="22"/>
        </w:rPr>
        <w:t>для</w:t>
      </w:r>
      <w:proofErr w:type="gramEnd"/>
      <w:r w:rsidRPr="00D35191">
        <w:rPr>
          <w:rFonts w:ascii="Arial" w:hAnsi="Arial" w:cs="Arial"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выстраивания аргументации при доказательстве (в форме монолога и диалога);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распознавания логически некорректных рассуждений; записи математических утверждений, доказательств;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описания реальных ситуаций на языке геометрии;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B71938" w:rsidRDefault="00B71938" w:rsidP="00B71938">
      <w:pPr>
        <w:pStyle w:val="ac"/>
        <w:spacing w:after="0" w:line="240" w:lineRule="auto"/>
        <w:ind w:left="840"/>
        <w:rPr>
          <w:rFonts w:ascii="Arial" w:hAnsi="Arial" w:cs="Arial"/>
          <w:b/>
          <w:bCs/>
          <w:sz w:val="22"/>
          <w:szCs w:val="22"/>
        </w:rPr>
      </w:pPr>
    </w:p>
    <w:p w:rsidR="001B2A03" w:rsidRPr="00672728" w:rsidRDefault="00672728" w:rsidP="00672728">
      <w:pPr>
        <w:ind w:left="480"/>
        <w:jc w:val="center"/>
        <w:rPr>
          <w:rFonts w:ascii="Arial" w:hAnsi="Arial" w:cs="Arial"/>
          <w:b/>
          <w:bCs/>
          <w:sz w:val="22"/>
          <w:szCs w:val="22"/>
        </w:rPr>
      </w:pPr>
      <w:r w:rsidRPr="00672728">
        <w:rPr>
          <w:rFonts w:ascii="Arial" w:hAnsi="Arial" w:cs="Arial"/>
          <w:b/>
          <w:color w:val="000000"/>
          <w:sz w:val="22"/>
          <w:szCs w:val="22"/>
          <w:lang w:val="en-US"/>
        </w:rPr>
        <w:t>II</w:t>
      </w:r>
      <w:proofErr w:type="gramStart"/>
      <w:r w:rsidRPr="00672728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431E2" w:rsidRPr="00672728">
        <w:rPr>
          <w:rFonts w:ascii="Arial" w:hAnsi="Arial" w:cs="Arial"/>
          <w:b/>
          <w:bCs/>
          <w:sz w:val="22"/>
          <w:szCs w:val="22"/>
        </w:rPr>
        <w:t>Содержание</w:t>
      </w:r>
      <w:proofErr w:type="gramEnd"/>
      <w:r w:rsidR="004431E2" w:rsidRPr="00672728">
        <w:rPr>
          <w:rFonts w:ascii="Arial" w:hAnsi="Arial" w:cs="Arial"/>
          <w:b/>
          <w:bCs/>
          <w:sz w:val="22"/>
          <w:szCs w:val="22"/>
        </w:rPr>
        <w:t xml:space="preserve"> учебного предмета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Четырехугольники.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>Площадь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Подобные треугольники.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71938" w:rsidRPr="00672728" w:rsidRDefault="001B2A03" w:rsidP="00672728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Окружность.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1B2A03" w:rsidRPr="00D35191" w:rsidRDefault="005C16B6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 Учащиеся д</w:t>
      </w:r>
      <w:r w:rsidR="001B2A03"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олжны уметь: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геометрическим языком для описания предметов окружающего мира; 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геометрические фигуры, различать их взаимное расположение;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Изображать геометрические фигуры; выполнять чертежи по условию задач; осуществлять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преобразования фигур;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Вычислять значения геометрических величин </w:t>
      </w:r>
      <w:proofErr w:type="gramStart"/>
      <w:r w:rsidRPr="00D35191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длин, углов, площадей), в том числе для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35191">
        <w:rPr>
          <w:rFonts w:ascii="Arial" w:hAnsi="Arial" w:cs="Arial"/>
          <w:sz w:val="22"/>
          <w:szCs w:val="22"/>
        </w:rPr>
        <w:t>углов от 0º до 180º;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Решать геометрические задачи, опираясь на изученные свойства фигур и отношений </w:t>
      </w:r>
    </w:p>
    <w:p w:rsidR="001B2A03" w:rsidRPr="00D35191" w:rsidRDefault="001B2A03" w:rsidP="00D35191">
      <w:p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между ними, применяя дополнительные построения, алгебраический аппарат, соображения симметрии;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 задач, используя известные теоремы,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обнаруживая возможности для их использования;</w:t>
      </w:r>
    </w:p>
    <w:p w:rsidR="00B71938" w:rsidRPr="00672728" w:rsidRDefault="001B2A03" w:rsidP="00B7193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пространстве.</w:t>
      </w:r>
    </w:p>
    <w:p w:rsidR="001B2A03" w:rsidRPr="00D35191" w:rsidRDefault="001B2A03" w:rsidP="00B7193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для описания реальных ситуаций на языке геометрии;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расчетов, включающих простейшие тригонометрические формулы;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геометрических задач с использованием тригонометрии;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B71938" w:rsidRPr="00672728" w:rsidRDefault="001B2A03" w:rsidP="00672728">
      <w:pPr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sz w:val="22"/>
          <w:szCs w:val="22"/>
          <w:lang w:eastAsia="en-US"/>
        </w:rPr>
        <w:t xml:space="preserve">В результате изучения геометрии   </w:t>
      </w:r>
      <w:proofErr w:type="gramStart"/>
      <w:r w:rsidRPr="00D35191">
        <w:rPr>
          <w:rFonts w:ascii="Arial" w:eastAsia="Times New Roman" w:hAnsi="Arial" w:cs="Arial"/>
          <w:sz w:val="22"/>
          <w:szCs w:val="22"/>
          <w:lang w:eastAsia="en-US"/>
        </w:rPr>
        <w:t>обучающийся</w:t>
      </w:r>
      <w:proofErr w:type="gramEnd"/>
      <w:r w:rsidR="006727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D35191">
        <w:rPr>
          <w:rFonts w:ascii="Arial" w:eastAsia="Times New Roman" w:hAnsi="Arial" w:cs="Arial"/>
          <w:b/>
          <w:sz w:val="22"/>
          <w:szCs w:val="22"/>
          <w:lang w:eastAsia="en-US"/>
        </w:rPr>
        <w:t>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lastRenderedPageBreak/>
        <w:t>Наглядная геометрия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распознавать на чертежах, рисунках, моделях и в окружаю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щем мире плоские и пространственные геометрические фи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гуры;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развёртки куба, прямоугольного параллелепи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педа;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вычислять объём прямоугольного параллелепипеда.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  <w:lang w:eastAsia="ru-RU"/>
        </w:rPr>
      </w:pPr>
      <w:proofErr w:type="gramStart"/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="00672728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 xml:space="preserve"> 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5)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педов;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6)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углубить и развить представления о пространственных геометрических фигурах;</w:t>
      </w:r>
    </w:p>
    <w:p w:rsidR="00B71938" w:rsidRPr="00206050" w:rsidRDefault="001B2A03" w:rsidP="00206050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применять понятие развёртки для выполнения практи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расчётов.</w:t>
      </w:r>
    </w:p>
    <w:p w:rsidR="00672728" w:rsidRDefault="00672728" w:rsidP="00D35191">
      <w:pPr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B2A03" w:rsidRPr="00D35191" w:rsidRDefault="001B2A03" w:rsidP="00D35191">
      <w:pPr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Геометрические фигуры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и изображать на чертежах и рисунках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метрические фигуры и их конфигурации;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рот, параллельный перенос);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оперировать с начальными понятиями тригонометрии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выполнять элементарные операции над функциями углов;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несложные задачи на построение, применяя основ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ные алгоритмы построения с помощью циркуля и 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нейки;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7) решать простейшие планиметрические задачи в простран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стве.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proofErr w:type="gramStart"/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 xml:space="preserve"> 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методами решения задач на вычисления и 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казательства: методом от противного, методом подо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бия, методом перебора вариантов и методом геометри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мест точек;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нии геометрических задач;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10)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традиционной схемой решения задач на по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строение с помощью циркуля и линейки: анализ, постро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ение, доказательство и исследование;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11)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научиться решать задачи на построение методом гео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метрического места точек и методом подобия;</w:t>
      </w:r>
    </w:p>
    <w:p w:rsidR="00B71938" w:rsidRPr="00206050" w:rsidRDefault="001B2A03" w:rsidP="0020605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12)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исследования свой</w:t>
      </w:r>
      <w:proofErr w:type="gram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ств пл</w:t>
      </w:r>
      <w:proofErr w:type="gram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аниметриче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ских фигур с помощью компьютерных программ.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Измерение геометрических величин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 окружности, длины дуги окружности, градусной меры угла;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вычислять длины линейных элементов фигур и их углы, ис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пользуя формулы длины окружности и длины дуги окруж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ности, формулы площадей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вычислять площади треугольников, прямоугольников, па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раллелограммов, трапеций, кругов и секторов;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вычислять длину окружности, длину дуги окружности;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практические задачи, связанные с нахождением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метрических величин (используя при необходимости спра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вочники и технические средства).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proofErr w:type="gramStart"/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="00672728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 xml:space="preserve"> 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фигур, составленных из двух или бо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лее прямоугольников, параллелограммов, треугольников, круга и сектора;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многоугольников, используя отноше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 xml:space="preserve">ния равновеликости и </w:t>
      </w:r>
      <w:proofErr w:type="spell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равносоставленности</w:t>
      </w:r>
      <w:proofErr w:type="spell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;</w:t>
      </w:r>
    </w:p>
    <w:p w:rsidR="00B71938" w:rsidRPr="00206050" w:rsidRDefault="001B2A03" w:rsidP="00206050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431E2" w:rsidRPr="00D35191" w:rsidRDefault="00672728" w:rsidP="00672728">
      <w:pPr>
        <w:pStyle w:val="ac"/>
        <w:spacing w:after="0" w:line="24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 w:rsidRPr="00672728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>III</w:t>
      </w:r>
      <w:r w:rsidRPr="00672728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31E2" w:rsidRPr="00D35191">
        <w:rPr>
          <w:rFonts w:ascii="Arial" w:hAnsi="Arial" w:cs="Arial"/>
          <w:b/>
          <w:sz w:val="22"/>
          <w:szCs w:val="22"/>
        </w:rPr>
        <w:t>Тематическое планирование</w:t>
      </w:r>
      <w:r w:rsidR="00206050">
        <w:rPr>
          <w:rFonts w:ascii="Arial" w:hAnsi="Arial" w:cs="Arial"/>
          <w:b/>
          <w:sz w:val="22"/>
          <w:szCs w:val="22"/>
        </w:rPr>
        <w:t xml:space="preserve"> с учётом программы воспитания</w:t>
      </w:r>
    </w:p>
    <w:p w:rsidR="00C84678" w:rsidRPr="00C84678" w:rsidRDefault="00C84678" w:rsidP="00C84678">
      <w:pPr>
        <w:jc w:val="both"/>
        <w:rPr>
          <w:rFonts w:ascii="Arial" w:hAnsi="Arial" w:cs="Arial"/>
          <w:sz w:val="22"/>
          <w:szCs w:val="22"/>
        </w:rPr>
      </w:pPr>
      <w:r w:rsidRPr="00C84678">
        <w:rPr>
          <w:rStyle w:val="CharAttribute512"/>
          <w:rFonts w:ascii="Arial" w:eastAsia="№Е" w:hAnsi="Arial" w:cs="Arial"/>
          <w:sz w:val="22"/>
          <w:szCs w:val="22"/>
        </w:rPr>
        <w:t>Реализация школьными педагогами воспитательного потенциала урока предполагает следующее</w:t>
      </w:r>
      <w:r w:rsidRPr="00C84678">
        <w:rPr>
          <w:rFonts w:ascii="Arial" w:hAnsi="Arial" w:cs="Arial"/>
          <w:sz w:val="22"/>
          <w:szCs w:val="22"/>
        </w:rPr>
        <w:t>:</w:t>
      </w:r>
    </w:p>
    <w:p w:rsidR="00C84678" w:rsidRPr="00C84678" w:rsidRDefault="00C84678" w:rsidP="00C84678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84678" w:rsidRPr="00C84678" w:rsidRDefault="00C84678" w:rsidP="00206050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84678" w:rsidRPr="00C84678" w:rsidRDefault="00C84678" w:rsidP="00C84678">
      <w:pPr>
        <w:ind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84678" w:rsidRPr="00C84678" w:rsidRDefault="00C84678" w:rsidP="00206050">
      <w:pPr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iCs/>
          <w:sz w:val="22"/>
          <w:szCs w:val="22"/>
          <w:u w:val="none"/>
        </w:rPr>
        <w:t xml:space="preserve">использование </w:t>
      </w:r>
      <w:r w:rsidRPr="00C84678">
        <w:rPr>
          <w:rFonts w:ascii="Arial" w:hAnsi="Arial" w:cs="Arial"/>
          <w:sz w:val="22"/>
          <w:szCs w:val="2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84678" w:rsidRPr="00C84678" w:rsidRDefault="00C84678" w:rsidP="00C84678">
      <w:pPr>
        <w:ind w:firstLine="708"/>
        <w:jc w:val="both"/>
        <w:rPr>
          <w:rFonts w:ascii="Arial" w:eastAsiaTheme="minorEastAsia" w:hAnsi="Arial" w:cs="Arial"/>
          <w:sz w:val="22"/>
          <w:szCs w:val="22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C84678">
        <w:rPr>
          <w:rFonts w:ascii="Arial" w:hAnsi="Arial" w:cs="Arial"/>
          <w:sz w:val="22"/>
          <w:szCs w:val="22"/>
        </w:rPr>
        <w:t xml:space="preserve">учат школьников командной работе и взаимодействию с другими детьми;  </w:t>
      </w:r>
    </w:p>
    <w:p w:rsidR="00C84678" w:rsidRPr="00C84678" w:rsidRDefault="00C84678" w:rsidP="002060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84678">
        <w:rPr>
          <w:rFonts w:ascii="Arial" w:hAnsi="Arial" w:cs="Arial"/>
          <w:sz w:val="22"/>
          <w:szCs w:val="2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84678" w:rsidRPr="00C84678" w:rsidRDefault="00C84678" w:rsidP="00C84678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84678" w:rsidRDefault="00C84678" w:rsidP="00C84678">
      <w:pPr>
        <w:ind w:firstLine="360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proofErr w:type="gramStart"/>
      <w:r w:rsidRPr="00C84678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439C8" w:rsidRPr="00D35191" w:rsidRDefault="001439C8" w:rsidP="00D35191">
      <w:pPr>
        <w:pStyle w:val="ac"/>
        <w:suppressAutoHyphens/>
        <w:spacing w:after="0" w:line="240" w:lineRule="auto"/>
        <w:ind w:left="360"/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</w:pPr>
      <w:r w:rsidRPr="00D35191"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  <w:t>Место предмета в учебном плане</w:t>
      </w:r>
    </w:p>
    <w:p w:rsidR="001439C8" w:rsidRPr="00353D8F" w:rsidRDefault="001439C8" w:rsidP="00353D8F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Рабочая программа «Геометрия» 8</w:t>
      </w:r>
      <w:bookmarkStart w:id="0" w:name="_GoBack"/>
      <w:bookmarkEnd w:id="0"/>
      <w:r w:rsidRPr="00353D8F">
        <w:rPr>
          <w:rFonts w:ascii="Arial" w:eastAsia="Times New Roman" w:hAnsi="Arial" w:cs="Arial"/>
          <w:sz w:val="22"/>
          <w:szCs w:val="22"/>
          <w:lang w:eastAsia="ru-RU"/>
        </w:rPr>
        <w:t>класс  соответствует требованиям ФГОС ООО.</w:t>
      </w:r>
      <w:r w:rsidR="00C84678"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353D8F">
        <w:rPr>
          <w:rFonts w:ascii="Arial" w:eastAsia="Times New Roman" w:hAnsi="Arial" w:cs="Arial"/>
          <w:sz w:val="22"/>
          <w:szCs w:val="22"/>
          <w:lang w:eastAsia="ru-RU"/>
        </w:rPr>
        <w:t xml:space="preserve"> Согласно учебному плану, на изучение геометрии  в 8 классе отводится 68 часов в год  - 2 часа в неделю. </w:t>
      </w:r>
    </w:p>
    <w:p w:rsidR="00353D8F" w:rsidRPr="00D35191" w:rsidRDefault="00353D8F" w:rsidP="00353D8F">
      <w:pPr>
        <w:widowControl w:val="0"/>
        <w:jc w:val="both"/>
        <w:rPr>
          <w:rFonts w:ascii="Arial" w:hAnsi="Arial" w:cs="Arial"/>
        </w:rPr>
      </w:pPr>
      <w:r w:rsidRPr="00D35191">
        <w:rPr>
          <w:rFonts w:ascii="Arial" w:hAnsi="Arial" w:cs="Arial"/>
          <w:sz w:val="22"/>
          <w:szCs w:val="22"/>
        </w:rPr>
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</w:r>
    </w:p>
    <w:p w:rsidR="00F018E4" w:rsidRDefault="00F018E4" w:rsidP="00F018E4">
      <w:pPr>
        <w:rPr>
          <w:rFonts w:ascii="Arial" w:hAnsi="Arial" w:cs="Arial"/>
          <w:b/>
          <w:sz w:val="22"/>
          <w:szCs w:val="22"/>
        </w:rPr>
      </w:pPr>
    </w:p>
    <w:p w:rsidR="00672728" w:rsidRDefault="00672728" w:rsidP="00F018E4">
      <w:pPr>
        <w:rPr>
          <w:rFonts w:ascii="Arial" w:hAnsi="Arial" w:cs="Arial"/>
          <w:b/>
          <w:sz w:val="22"/>
          <w:szCs w:val="22"/>
        </w:rPr>
      </w:pPr>
    </w:p>
    <w:tbl>
      <w:tblPr>
        <w:tblW w:w="1069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8788"/>
        <w:gridCol w:w="1010"/>
      </w:tblGrid>
      <w:tr w:rsidR="00914DF2" w:rsidRPr="00A04F37" w:rsidTr="00914DF2">
        <w:trPr>
          <w:trHeight w:val="171"/>
        </w:trPr>
        <w:tc>
          <w:tcPr>
            <w:tcW w:w="894" w:type="dxa"/>
            <w:vAlign w:val="center"/>
          </w:tcPr>
          <w:p w:rsidR="00914DF2" w:rsidRPr="00A04F37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8788" w:type="dxa"/>
            <w:vAlign w:val="center"/>
          </w:tcPr>
          <w:p w:rsidR="00914DF2" w:rsidRPr="00914DF2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914DF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Раздел, тема </w:t>
            </w:r>
          </w:p>
        </w:tc>
        <w:tc>
          <w:tcPr>
            <w:tcW w:w="1010" w:type="dxa"/>
          </w:tcPr>
          <w:p w:rsidR="00914DF2" w:rsidRPr="00914DF2" w:rsidRDefault="00914DF2" w:rsidP="00F40581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914DF2">
              <w:rPr>
                <w:rFonts w:ascii="Arial" w:eastAsia="Times New Roman" w:hAnsi="Arial" w:cs="Arial"/>
                <w:b/>
                <w:bCs/>
                <w:lang w:eastAsia="en-US"/>
              </w:rPr>
              <w:t>Час</w:t>
            </w: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ы</w:t>
            </w:r>
          </w:p>
        </w:tc>
      </w:tr>
      <w:tr w:rsidR="00914DF2" w:rsidRPr="00A04F37" w:rsidTr="00914DF2">
        <w:trPr>
          <w:trHeight w:val="278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  <w:vAlign w:val="center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V. Четырехугольники (14ч)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Многоугольники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Мини-лекция по истории математики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Многоугольники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Параллелограмм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Параллелограмм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Трапеция.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ind w:firstLine="142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   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Трапеция.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ind w:firstLine="142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   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Ромб. Квадрат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Прямоугольник, ромб, квадрат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.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Осевая и центральная симметрии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88" w:type="dxa"/>
          </w:tcPr>
          <w:p w:rsidR="00672728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Прямоугольник, ромб, квадрат</w:t>
            </w:r>
            <w:r>
              <w:rPr>
                <w:rFonts w:ascii="Arial" w:eastAsia="Times New Roman" w:hAnsi="Arial" w:cs="Arial"/>
                <w:lang w:eastAsia="en-US"/>
              </w:rPr>
              <w:t xml:space="preserve">.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Осевая и центральная симметрии</w:t>
            </w:r>
            <w:r>
              <w:rPr>
                <w:rFonts w:ascii="Arial" w:eastAsia="Times New Roman" w:hAnsi="Arial" w:cs="Arial"/>
                <w:lang w:eastAsia="en-US"/>
              </w:rPr>
              <w:t xml:space="preserve">  </w:t>
            </w:r>
          </w:p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Проект (сочинение «Если б не было симметрии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..», 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альбом-сочинение «Симметрия вокруг нас», исследование «Симметрия русского алфавита»)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«Четырёхугольники»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17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№1 по теме: «Четырёхугольники»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914DF2"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Площадь (14ч)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1/15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Понятие площади многоугольника.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2/16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прямоугольника.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3/17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параллелограмма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4/18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параллелограмма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5/19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6/20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22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7/21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54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8/22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331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9/23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Пифагора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з истории математики «Заповеди Пифагора»</w:t>
            </w:r>
            <w:r w:rsidR="00672728"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 (беседа)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20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10/24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Теорема, обратная теореме Пифагора.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38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11/25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Пифагора.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Формула Герона.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12/26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«Площади фигур»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13/27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«Площади фигур»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14/28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№2 по теме: «Площади»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 w:rsidRPr="00914DF2"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Подобные треугольники (19 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1/29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Определение подобных    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2/30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Определение подобных    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Отношение площадей подобных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3/31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Первый признак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4/32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Второй признаки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5/33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Третий признаки подобия треугольников.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6/34</w:t>
            </w:r>
          </w:p>
        </w:tc>
        <w:tc>
          <w:tcPr>
            <w:tcW w:w="8788" w:type="dxa"/>
          </w:tcPr>
          <w:p w:rsidR="00914DF2" w:rsidRPr="00914DF2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Признаки подобия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7/35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Признаки подобия треугольников.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8/36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 3 по теме «Подобные треугольники»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9/37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Средняя линия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10/38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Средняя линия треугольника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11/39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12/40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13/41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Практическое приложение подобия треугольников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14/42</w:t>
            </w:r>
          </w:p>
        </w:tc>
        <w:tc>
          <w:tcPr>
            <w:tcW w:w="8788" w:type="dxa"/>
          </w:tcPr>
          <w:p w:rsidR="00672728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Практическое приложение подобия треугольников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</w:t>
            </w:r>
          </w:p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Внеаудиторный урок практических измерительных работ на местности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15/43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 подобии произвольных фигур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16/44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17/45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18/46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Значения синуса, косинуса, тангенса, котангенса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19/47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Контрольная работа №4 по теме: </w:t>
            </w:r>
            <w:r w:rsidRPr="00A04F37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US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i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A04F3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. Окружность (17 ч)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1/48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Взаимное расположение прямой и окружности.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2/49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Касательная к окружности.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3/50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Касательная к окружности.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4/51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Градусная мера дуги окружности.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Центральные углы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5/52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6/53</w:t>
            </w:r>
          </w:p>
        </w:tc>
        <w:tc>
          <w:tcPr>
            <w:tcW w:w="8788" w:type="dxa"/>
          </w:tcPr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  <w:r>
              <w:rPr>
                <w:rFonts w:ascii="Arial" w:eastAsia="Times New Roman" w:hAnsi="Arial" w:cs="Arial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Урок-практикум, работа в равнозначных парах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7/54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Теорема о вписанном угле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8/55</w:t>
            </w:r>
          </w:p>
        </w:tc>
        <w:tc>
          <w:tcPr>
            <w:tcW w:w="8788" w:type="dxa"/>
          </w:tcPr>
          <w:p w:rsidR="00914DF2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Свойство биссектрисы угла </w:t>
            </w:r>
            <w:r>
              <w:rPr>
                <w:rFonts w:ascii="Arial" w:eastAsia="Times New Roman" w:hAnsi="Arial" w:cs="Arial"/>
                <w:lang w:eastAsia="en-US"/>
              </w:rPr>
              <w:t xml:space="preserve">   </w:t>
            </w:r>
          </w:p>
          <w:p w:rsidR="00914DF2" w:rsidRPr="003F0069" w:rsidRDefault="00914DF2" w:rsidP="00F40581">
            <w:pP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>Проблемный урок, пятиминутка «Толковый словарь»</w:t>
            </w:r>
            <w:r w:rsidR="00672728">
              <w:rPr>
                <w:rFonts w:ascii="Arial" w:eastAsia="Times New Roman" w:hAnsi="Arial" w:cs="Arial"/>
                <w:b/>
                <w:i/>
                <w:sz w:val="20"/>
                <w:lang w:eastAsia="en-US"/>
              </w:rPr>
              <w:t xml:space="preserve"> (беседа)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9/56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серединного перпендикуляра к отрезку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10/57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Теорема о точке пересечения высот треугольника.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11/58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Вписанная окружность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12/59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описанного четырехугольника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13/60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Описанная окружность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14/61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Свойство вписанного четырехугольника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15/62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«Окружность»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92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16/63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Решение задач по теме «Окружность»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17/64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A04F37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 5 по теме: «Окружность»</w:t>
            </w:r>
          </w:p>
        </w:tc>
        <w:tc>
          <w:tcPr>
            <w:tcW w:w="1010" w:type="dxa"/>
          </w:tcPr>
          <w:p w:rsidR="00914DF2" w:rsidRP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8" w:type="dxa"/>
          </w:tcPr>
          <w:p w:rsidR="00914DF2" w:rsidRPr="00914DF2" w:rsidRDefault="00914DF2" w:rsidP="00F40581">
            <w:pPr>
              <w:rPr>
                <w:rFonts w:ascii="Arial" w:eastAsia="Times New Roma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Повторение. Решение задач (4 ч)</w:t>
            </w:r>
          </w:p>
        </w:tc>
        <w:tc>
          <w:tcPr>
            <w:tcW w:w="1010" w:type="dxa"/>
          </w:tcPr>
          <w:p w:rsidR="00914DF2" w:rsidRDefault="00914DF2" w:rsidP="00914DF2">
            <w:pPr>
              <w:jc w:val="center"/>
              <w:rPr>
                <w:rFonts w:ascii="Arial" w:eastAsia="Times New Roman" w:hAnsi="Arial" w:cs="Arial"/>
                <w:bCs/>
                <w:iCs/>
                <w:lang w:eastAsia="en-US"/>
              </w:rPr>
            </w:pP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1/65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Четырёхугольники. Площадь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lang w:eastAsia="en-US"/>
              </w:rPr>
            </w:pPr>
            <w:r w:rsidRPr="00A04F3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2/66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Подобные треугольники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285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3/67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Окружность 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  <w:tr w:rsidR="00914DF2" w:rsidRPr="00A04F37" w:rsidTr="00914DF2">
        <w:trPr>
          <w:cantSplit/>
          <w:trHeight w:val="334"/>
        </w:trPr>
        <w:tc>
          <w:tcPr>
            <w:tcW w:w="894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4/68</w:t>
            </w:r>
          </w:p>
        </w:tc>
        <w:tc>
          <w:tcPr>
            <w:tcW w:w="8788" w:type="dxa"/>
          </w:tcPr>
          <w:p w:rsidR="00914DF2" w:rsidRPr="00A04F37" w:rsidRDefault="00914DF2" w:rsidP="00F40581">
            <w:pPr>
              <w:rPr>
                <w:rFonts w:ascii="Arial" w:eastAsia="Times New Roman" w:hAnsi="Arial" w:cs="Arial"/>
                <w:bCs/>
                <w:lang w:eastAsia="en-US"/>
              </w:rPr>
            </w:pPr>
            <w:r w:rsidRPr="00A04F37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Итоговая тестовая работа</w:t>
            </w:r>
          </w:p>
        </w:tc>
        <w:tc>
          <w:tcPr>
            <w:tcW w:w="1010" w:type="dxa"/>
          </w:tcPr>
          <w:p w:rsidR="00914DF2" w:rsidRPr="00A04F37" w:rsidRDefault="00914DF2" w:rsidP="00914DF2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eastAsia="Times New Roman" w:hAnsi="Arial" w:cs="Arial"/>
                <w:bCs/>
                <w:lang w:eastAsia="en-US"/>
              </w:rPr>
              <w:t>1</w:t>
            </w:r>
          </w:p>
        </w:tc>
      </w:tr>
    </w:tbl>
    <w:p w:rsidR="00672728" w:rsidRDefault="00672728" w:rsidP="006A4451">
      <w:pPr>
        <w:jc w:val="center"/>
        <w:rPr>
          <w:b/>
        </w:rPr>
      </w:pPr>
    </w:p>
    <w:p w:rsidR="00672728" w:rsidRDefault="00672728" w:rsidP="00672728">
      <w:pPr>
        <w:jc w:val="right"/>
        <w:rPr>
          <w:b/>
        </w:rPr>
      </w:pPr>
      <w:r>
        <w:rPr>
          <w:b/>
        </w:rPr>
        <w:t>Приложение 1</w:t>
      </w:r>
    </w:p>
    <w:p w:rsidR="006A4451" w:rsidRPr="004048E3" w:rsidRDefault="006A4451" w:rsidP="006A4451">
      <w:pPr>
        <w:jc w:val="center"/>
        <w:rPr>
          <w:b/>
        </w:rPr>
      </w:pPr>
      <w:r w:rsidRPr="004048E3">
        <w:rPr>
          <w:b/>
        </w:rPr>
        <w:t xml:space="preserve">Оценочные процедуры по </w:t>
      </w:r>
      <w:r>
        <w:rPr>
          <w:b/>
        </w:rPr>
        <w:t>геометрии, 8</w:t>
      </w:r>
      <w:r w:rsidRPr="004048E3">
        <w:rPr>
          <w:b/>
        </w:rPr>
        <w:t xml:space="preserve"> класс</w:t>
      </w:r>
    </w:p>
    <w:tbl>
      <w:tblPr>
        <w:tblStyle w:val="af3"/>
        <w:tblW w:w="0" w:type="auto"/>
        <w:tblLook w:val="04A0"/>
      </w:tblPr>
      <w:tblGrid>
        <w:gridCol w:w="1373"/>
        <w:gridCol w:w="5922"/>
        <w:gridCol w:w="3975"/>
      </w:tblGrid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Учебный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№ работы, тема, форма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  <w:b/>
              </w:rPr>
            </w:pPr>
            <w:r w:rsidRPr="004048E3">
              <w:rPr>
                <w:b/>
              </w:rPr>
              <w:t>Источник</w:t>
            </w: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1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 xml:space="preserve">Контрольная работа №1 по теме: </w:t>
            </w:r>
            <w:r w:rsidRPr="004048E3">
              <w:rPr>
                <w:b/>
              </w:rPr>
              <w:t>«</w:t>
            </w:r>
            <w:r>
              <w:t>Четырёхугольники</w:t>
            </w:r>
            <w:r w:rsidRPr="004048E3">
              <w:t>»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both"/>
            </w:pPr>
            <w:r>
              <w:t>Мельникова Н.Б. Дидактические материалы по геометрии: 8 класс: к учебнику Л.С.Атанасян и др. «Геометрия. 7 – 9 классы» / Н.Б.Мельникова, Г.А.Захарова. М.: Издательство «Экзамен», - 2016</w:t>
            </w:r>
          </w:p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2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№2 «</w:t>
            </w:r>
            <w:r>
              <w:t>Площади</w:t>
            </w:r>
            <w:r w:rsidRPr="004048E3">
              <w:t>»</w:t>
            </w: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3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№3 «</w:t>
            </w:r>
            <w:r>
              <w:t>Подобные треугольники</w:t>
            </w:r>
            <w:r w:rsidRPr="004048E3">
              <w:t>»</w:t>
            </w: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№4 «</w:t>
            </w:r>
            <w:r>
              <w:t>Соотношения между сторонами и углами прямоугольного треугольника</w:t>
            </w:r>
            <w:r w:rsidRPr="004048E3">
              <w:t>»</w:t>
            </w: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  <w:r w:rsidRPr="004048E3">
              <w:t>4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>Контрольная работа №5 «</w:t>
            </w:r>
            <w:r>
              <w:t>Окружность</w:t>
            </w:r>
            <w:r w:rsidRPr="004048E3">
              <w:t>»</w:t>
            </w: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  <w:tr w:rsidR="006A4451" w:rsidRPr="004048E3" w:rsidTr="00672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206050">
            <w:pPr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1" w:rsidRPr="004048E3" w:rsidRDefault="006A4451" w:rsidP="006A4451">
            <w:pPr>
              <w:rPr>
                <w:rFonts w:eastAsia="Times New Roman"/>
              </w:rPr>
            </w:pPr>
            <w:r w:rsidRPr="004048E3">
              <w:t xml:space="preserve">Итоговая </w:t>
            </w:r>
            <w:r>
              <w:t xml:space="preserve">тестовая </w:t>
            </w:r>
            <w:r w:rsidRPr="004048E3">
              <w:t xml:space="preserve"> работа </w:t>
            </w: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1" w:rsidRPr="004048E3" w:rsidRDefault="006A4451" w:rsidP="00206050">
            <w:pPr>
              <w:rPr>
                <w:rFonts w:eastAsia="Times New Roman"/>
              </w:rPr>
            </w:pPr>
          </w:p>
        </w:tc>
      </w:tr>
    </w:tbl>
    <w:p w:rsidR="00353D8F" w:rsidRDefault="00353D8F" w:rsidP="00353D8F">
      <w:pPr>
        <w:rPr>
          <w:b/>
        </w:rPr>
      </w:pPr>
    </w:p>
    <w:sectPr w:rsidR="00353D8F" w:rsidSect="00353D8F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E2676"/>
    <w:multiLevelType w:val="hybridMultilevel"/>
    <w:tmpl w:val="740A32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D4274"/>
    <w:multiLevelType w:val="hybridMultilevel"/>
    <w:tmpl w:val="221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065EB"/>
    <w:multiLevelType w:val="hybridMultilevel"/>
    <w:tmpl w:val="5D9ED5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C9C"/>
    <w:multiLevelType w:val="hybridMultilevel"/>
    <w:tmpl w:val="6844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3B72"/>
    <w:multiLevelType w:val="hybridMultilevel"/>
    <w:tmpl w:val="4A76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2B609C3"/>
    <w:multiLevelType w:val="hybridMultilevel"/>
    <w:tmpl w:val="40A2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E668D2"/>
    <w:multiLevelType w:val="hybridMultilevel"/>
    <w:tmpl w:val="F48E8E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8C7486"/>
    <w:multiLevelType w:val="hybridMultilevel"/>
    <w:tmpl w:val="BCBAD292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25"/>
  </w:num>
  <w:num w:numId="6">
    <w:abstractNumId w:val="17"/>
  </w:num>
  <w:num w:numId="7">
    <w:abstractNumId w:val="19"/>
  </w:num>
  <w:num w:numId="8">
    <w:abstractNumId w:val="13"/>
  </w:num>
  <w:num w:numId="9">
    <w:abstractNumId w:val="41"/>
  </w:num>
  <w:num w:numId="10">
    <w:abstractNumId w:val="28"/>
  </w:num>
  <w:num w:numId="11">
    <w:abstractNumId w:val="14"/>
  </w:num>
  <w:num w:numId="12">
    <w:abstractNumId w:val="48"/>
  </w:num>
  <w:num w:numId="13">
    <w:abstractNumId w:val="24"/>
  </w:num>
  <w:num w:numId="14">
    <w:abstractNumId w:val="20"/>
  </w:num>
  <w:num w:numId="15">
    <w:abstractNumId w:val="45"/>
  </w:num>
  <w:num w:numId="16">
    <w:abstractNumId w:val="31"/>
  </w:num>
  <w:num w:numId="17">
    <w:abstractNumId w:val="7"/>
  </w:num>
  <w:num w:numId="18">
    <w:abstractNumId w:val="2"/>
  </w:num>
  <w:num w:numId="19">
    <w:abstractNumId w:val="46"/>
  </w:num>
  <w:num w:numId="20">
    <w:abstractNumId w:val="26"/>
  </w:num>
  <w:num w:numId="21">
    <w:abstractNumId w:val="34"/>
  </w:num>
  <w:num w:numId="22">
    <w:abstractNumId w:val="18"/>
  </w:num>
  <w:num w:numId="23">
    <w:abstractNumId w:val="1"/>
  </w:num>
  <w:num w:numId="24">
    <w:abstractNumId w:val="43"/>
  </w:num>
  <w:num w:numId="25">
    <w:abstractNumId w:val="27"/>
  </w:num>
  <w:num w:numId="26">
    <w:abstractNumId w:val="42"/>
  </w:num>
  <w:num w:numId="27">
    <w:abstractNumId w:val="4"/>
  </w:num>
  <w:num w:numId="28">
    <w:abstractNumId w:val="10"/>
  </w:num>
  <w:num w:numId="29">
    <w:abstractNumId w:val="36"/>
  </w:num>
  <w:num w:numId="30">
    <w:abstractNumId w:val="40"/>
  </w:num>
  <w:num w:numId="31">
    <w:abstractNumId w:val="12"/>
  </w:num>
  <w:num w:numId="32">
    <w:abstractNumId w:val="29"/>
  </w:num>
  <w:num w:numId="33">
    <w:abstractNumId w:val="9"/>
  </w:num>
  <w:num w:numId="34">
    <w:abstractNumId w:val="23"/>
  </w:num>
  <w:num w:numId="35">
    <w:abstractNumId w:val="35"/>
  </w:num>
  <w:num w:numId="36">
    <w:abstractNumId w:val="38"/>
  </w:num>
  <w:num w:numId="37">
    <w:abstractNumId w:val="21"/>
  </w:num>
  <w:num w:numId="38">
    <w:abstractNumId w:val="33"/>
  </w:num>
  <w:num w:numId="39">
    <w:abstractNumId w:val="37"/>
  </w:num>
  <w:num w:numId="40">
    <w:abstractNumId w:val="3"/>
  </w:num>
  <w:num w:numId="41">
    <w:abstractNumId w:val="32"/>
  </w:num>
  <w:num w:numId="42">
    <w:abstractNumId w:val="47"/>
  </w:num>
  <w:num w:numId="43">
    <w:abstractNumId w:val="8"/>
  </w:num>
  <w:num w:numId="44">
    <w:abstractNumId w:val="39"/>
  </w:num>
  <w:num w:numId="45">
    <w:abstractNumId w:val="30"/>
  </w:num>
  <w:num w:numId="46">
    <w:abstractNumId w:val="6"/>
  </w:num>
  <w:num w:numId="47">
    <w:abstractNumId w:val="22"/>
  </w:num>
  <w:num w:numId="48">
    <w:abstractNumId w:val="16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5E2"/>
    <w:rsid w:val="00015167"/>
    <w:rsid w:val="00053EBB"/>
    <w:rsid w:val="001439C8"/>
    <w:rsid w:val="001B2A03"/>
    <w:rsid w:val="001B51EB"/>
    <w:rsid w:val="001C672F"/>
    <w:rsid w:val="001E3E61"/>
    <w:rsid w:val="001F3735"/>
    <w:rsid w:val="00206050"/>
    <w:rsid w:val="00266853"/>
    <w:rsid w:val="002723D6"/>
    <w:rsid w:val="002856F1"/>
    <w:rsid w:val="002B1D32"/>
    <w:rsid w:val="00353D8F"/>
    <w:rsid w:val="003A218F"/>
    <w:rsid w:val="004155E2"/>
    <w:rsid w:val="0041561C"/>
    <w:rsid w:val="004431E2"/>
    <w:rsid w:val="00471E1C"/>
    <w:rsid w:val="004B0089"/>
    <w:rsid w:val="004B209C"/>
    <w:rsid w:val="004E0ACC"/>
    <w:rsid w:val="00543C14"/>
    <w:rsid w:val="00545444"/>
    <w:rsid w:val="00563D14"/>
    <w:rsid w:val="005772E2"/>
    <w:rsid w:val="0059417A"/>
    <w:rsid w:val="005C16B6"/>
    <w:rsid w:val="00633536"/>
    <w:rsid w:val="00672728"/>
    <w:rsid w:val="006A4451"/>
    <w:rsid w:val="00700C9D"/>
    <w:rsid w:val="00767211"/>
    <w:rsid w:val="00774590"/>
    <w:rsid w:val="007A0065"/>
    <w:rsid w:val="007E753F"/>
    <w:rsid w:val="00827C24"/>
    <w:rsid w:val="00834B6A"/>
    <w:rsid w:val="00845D22"/>
    <w:rsid w:val="0089294A"/>
    <w:rsid w:val="008A0A32"/>
    <w:rsid w:val="008D3E1F"/>
    <w:rsid w:val="008F4AD8"/>
    <w:rsid w:val="00912AA6"/>
    <w:rsid w:val="00914DF2"/>
    <w:rsid w:val="0096622E"/>
    <w:rsid w:val="00966C00"/>
    <w:rsid w:val="0099666E"/>
    <w:rsid w:val="009B3A89"/>
    <w:rsid w:val="00B47D83"/>
    <w:rsid w:val="00B71938"/>
    <w:rsid w:val="00BB67E2"/>
    <w:rsid w:val="00BC06D2"/>
    <w:rsid w:val="00C30A50"/>
    <w:rsid w:val="00C330DD"/>
    <w:rsid w:val="00C84678"/>
    <w:rsid w:val="00C91089"/>
    <w:rsid w:val="00CC67CE"/>
    <w:rsid w:val="00D0420C"/>
    <w:rsid w:val="00D21376"/>
    <w:rsid w:val="00D33BD4"/>
    <w:rsid w:val="00D35191"/>
    <w:rsid w:val="00D6493A"/>
    <w:rsid w:val="00D76ED9"/>
    <w:rsid w:val="00E80A14"/>
    <w:rsid w:val="00EB0A21"/>
    <w:rsid w:val="00EC75C6"/>
    <w:rsid w:val="00F018E4"/>
    <w:rsid w:val="00FB03AB"/>
    <w:rsid w:val="00FC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1">
    <w:name w:val="Body Text"/>
    <w:basedOn w:val="a"/>
    <w:link w:val="af2"/>
    <w:rsid w:val="004431E2"/>
    <w:pPr>
      <w:spacing w:after="120"/>
    </w:pPr>
    <w:rPr>
      <w:rFonts w:eastAsia="Calibri"/>
      <w:lang w:eastAsia="ru-RU"/>
    </w:rPr>
  </w:style>
  <w:style w:type="character" w:customStyle="1" w:styleId="af2">
    <w:name w:val="Основной текст Знак"/>
    <w:basedOn w:val="a0"/>
    <w:link w:val="af1"/>
    <w:rsid w:val="004431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C8467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C84678"/>
    <w:rPr>
      <w:rFonts w:ascii="Times New Roman" w:eastAsia="Times New Roman" w:hAnsi="Times New Roman" w:cs="Times New Roman" w:hint="default"/>
      <w:sz w:val="28"/>
    </w:rPr>
  </w:style>
  <w:style w:type="table" w:styleId="af3">
    <w:name w:val="Table Grid"/>
    <w:basedOn w:val="a1"/>
    <w:uiPriority w:val="59"/>
    <w:rsid w:val="006A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</cp:lastModifiedBy>
  <cp:revision>42</cp:revision>
  <cp:lastPrinted>2017-09-22T08:05:00Z</cp:lastPrinted>
  <dcterms:created xsi:type="dcterms:W3CDTF">2017-09-22T07:40:00Z</dcterms:created>
  <dcterms:modified xsi:type="dcterms:W3CDTF">2021-10-24T16:25:00Z</dcterms:modified>
</cp:coreProperties>
</file>