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D3" w:rsidRDefault="00F37765">
      <w:pPr>
        <w:pStyle w:val="1"/>
        <w:spacing w:before="70"/>
        <w:ind w:left="1266" w:right="1274"/>
        <w:jc w:val="center"/>
      </w:pPr>
      <w:r>
        <w:t>Аннотация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немецкому</w:t>
      </w:r>
      <w:r>
        <w:rPr>
          <w:spacing w:val="-9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2-4</w:t>
      </w:r>
      <w:r>
        <w:rPr>
          <w:spacing w:val="-8"/>
        </w:rPr>
        <w:t xml:space="preserve"> </w:t>
      </w:r>
      <w:r>
        <w:rPr>
          <w:spacing w:val="-2"/>
        </w:rPr>
        <w:t>классы</w:t>
      </w:r>
    </w:p>
    <w:p w:rsidR="008030D3" w:rsidRDefault="008030D3">
      <w:pPr>
        <w:pStyle w:val="a3"/>
        <w:spacing w:before="11"/>
        <w:ind w:left="0"/>
        <w:rPr>
          <w:b/>
          <w:sz w:val="33"/>
        </w:rPr>
      </w:pPr>
    </w:p>
    <w:p w:rsidR="008030D3" w:rsidRDefault="00F37765">
      <w:pPr>
        <w:ind w:left="222"/>
        <w:jc w:val="both"/>
        <w:rPr>
          <w:b/>
          <w:sz w:val="26"/>
        </w:rPr>
      </w:pPr>
      <w:r>
        <w:rPr>
          <w:b/>
          <w:sz w:val="26"/>
        </w:rPr>
        <w:t>Программа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разработана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основе:</w:t>
      </w:r>
    </w:p>
    <w:p w:rsidR="008030D3" w:rsidRDefault="00F37765">
      <w:pPr>
        <w:pStyle w:val="a4"/>
        <w:numPr>
          <w:ilvl w:val="0"/>
          <w:numId w:val="2"/>
        </w:numPr>
        <w:tabs>
          <w:tab w:val="left" w:pos="942"/>
        </w:tabs>
        <w:spacing w:before="46"/>
        <w:ind w:left="941" w:right="229"/>
        <w:rPr>
          <w:sz w:val="26"/>
        </w:rPr>
      </w:pPr>
      <w:r>
        <w:rPr>
          <w:sz w:val="26"/>
        </w:rPr>
        <w:t>Федерального закона об Образовании от 29.12.2012г. № 273, требований Федерального государственного стандарта основного общего образования от 17.12.2010 г. № 1897 приказ Министерства Образования РФ «Об утверждении и введении в действие федерального государс</w:t>
      </w:r>
      <w:r>
        <w:rPr>
          <w:sz w:val="26"/>
        </w:rPr>
        <w:t xml:space="preserve">твенного стандарта основного общего </w:t>
      </w:r>
      <w:r>
        <w:rPr>
          <w:spacing w:val="-2"/>
          <w:sz w:val="26"/>
        </w:rPr>
        <w:t>образования»;</w:t>
      </w:r>
    </w:p>
    <w:p w:rsidR="008030D3" w:rsidRDefault="00F37765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ind w:left="941" w:right="964"/>
        <w:jc w:val="left"/>
        <w:rPr>
          <w:sz w:val="26"/>
        </w:rPr>
      </w:pPr>
      <w:r>
        <w:rPr>
          <w:sz w:val="26"/>
        </w:rPr>
        <w:t>Примерной программы начального общего образования по иностранному</w:t>
      </w:r>
      <w:r>
        <w:rPr>
          <w:spacing w:val="-8"/>
          <w:sz w:val="26"/>
        </w:rPr>
        <w:t xml:space="preserve"> </w:t>
      </w:r>
      <w:r>
        <w:rPr>
          <w:sz w:val="26"/>
        </w:rPr>
        <w:t>языку</w:t>
      </w:r>
      <w:r>
        <w:rPr>
          <w:spacing w:val="-10"/>
          <w:sz w:val="26"/>
        </w:rPr>
        <w:t xml:space="preserve"> </w:t>
      </w:r>
      <w:r>
        <w:rPr>
          <w:sz w:val="26"/>
        </w:rPr>
        <w:t>(Примерные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7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общего образования. В 2 ч. Ч. 2. — М. : Просвещение, 2011. серия</w:t>
      </w:r>
    </w:p>
    <w:p w:rsidR="008030D3" w:rsidRDefault="00F37765">
      <w:pPr>
        <w:pStyle w:val="a3"/>
        <w:spacing w:line="298" w:lineRule="exact"/>
        <w:ind w:left="941"/>
      </w:pPr>
      <w:r>
        <w:t>«Стандарты</w:t>
      </w:r>
      <w:r>
        <w:rPr>
          <w:spacing w:val="-16"/>
        </w:rPr>
        <w:t xml:space="preserve"> </w:t>
      </w:r>
      <w:r>
        <w:t>второго</w:t>
      </w:r>
      <w:r>
        <w:rPr>
          <w:spacing w:val="-16"/>
        </w:rPr>
        <w:t xml:space="preserve"> </w:t>
      </w:r>
      <w:r>
        <w:rPr>
          <w:spacing w:val="-2"/>
        </w:rPr>
        <w:t>поколения»)</w:t>
      </w:r>
    </w:p>
    <w:p w:rsidR="008030D3" w:rsidRDefault="00F37765">
      <w:pPr>
        <w:pStyle w:val="a4"/>
        <w:numPr>
          <w:ilvl w:val="0"/>
          <w:numId w:val="2"/>
        </w:numPr>
        <w:tabs>
          <w:tab w:val="left" w:pos="941"/>
          <w:tab w:val="left" w:pos="942"/>
          <w:tab w:val="left" w:pos="2410"/>
        </w:tabs>
        <w:ind w:left="941" w:right="1025"/>
        <w:jc w:val="left"/>
        <w:rPr>
          <w:sz w:val="26"/>
        </w:rPr>
      </w:pPr>
      <w:r>
        <w:rPr>
          <w:spacing w:val="-2"/>
          <w:sz w:val="26"/>
        </w:rPr>
        <w:t>Авторс</w:t>
      </w:r>
      <w:r>
        <w:rPr>
          <w:spacing w:val="-2"/>
          <w:sz w:val="26"/>
        </w:rPr>
        <w:t>кой</w:t>
      </w:r>
      <w:r>
        <w:rPr>
          <w:sz w:val="26"/>
        </w:rPr>
        <w:tab/>
        <w:t>программы: Немецкий язык. Рабочие программы. Предметная</w:t>
      </w:r>
      <w:r>
        <w:rPr>
          <w:spacing w:val="-6"/>
          <w:sz w:val="26"/>
        </w:rPr>
        <w:t xml:space="preserve"> </w:t>
      </w:r>
      <w:r>
        <w:rPr>
          <w:sz w:val="26"/>
        </w:rPr>
        <w:t>линия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И.Л.</w:t>
      </w:r>
      <w:r>
        <w:rPr>
          <w:spacing w:val="-5"/>
          <w:sz w:val="26"/>
        </w:rPr>
        <w:t xml:space="preserve"> </w:t>
      </w:r>
      <w:r>
        <w:rPr>
          <w:sz w:val="26"/>
        </w:rPr>
        <w:t>Бим</w:t>
      </w:r>
      <w:r>
        <w:rPr>
          <w:spacing w:val="-3"/>
          <w:sz w:val="26"/>
        </w:rPr>
        <w:t xml:space="preserve"> </w:t>
      </w:r>
      <w:r>
        <w:rPr>
          <w:sz w:val="26"/>
        </w:rPr>
        <w:t>2-4</w:t>
      </w:r>
      <w:r>
        <w:rPr>
          <w:spacing w:val="-5"/>
          <w:sz w:val="26"/>
        </w:rPr>
        <w:t xml:space="preserve"> </w:t>
      </w:r>
      <w:r>
        <w:rPr>
          <w:sz w:val="26"/>
        </w:rPr>
        <w:t>классы.</w:t>
      </w:r>
      <w:r>
        <w:rPr>
          <w:spacing w:val="-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-5"/>
          <w:sz w:val="26"/>
        </w:rPr>
        <w:t xml:space="preserve"> </w:t>
      </w:r>
      <w:r>
        <w:rPr>
          <w:sz w:val="26"/>
        </w:rPr>
        <w:t>для учителей ФГОС. – М.: Просвещение, 2014;</w:t>
      </w:r>
    </w:p>
    <w:p w:rsidR="008030D3" w:rsidRDefault="00F37765">
      <w:pPr>
        <w:pStyle w:val="a4"/>
        <w:numPr>
          <w:ilvl w:val="0"/>
          <w:numId w:val="2"/>
        </w:numPr>
        <w:tabs>
          <w:tab w:val="left" w:pos="941"/>
          <w:tab w:val="left" w:pos="942"/>
        </w:tabs>
        <w:spacing w:line="271" w:lineRule="auto"/>
        <w:ind w:left="941" w:right="227"/>
        <w:jc w:val="left"/>
        <w:rPr>
          <w:sz w:val="26"/>
        </w:rPr>
      </w:pPr>
      <w:r>
        <w:rPr>
          <w:sz w:val="26"/>
        </w:rPr>
        <w:t>Учебного</w:t>
      </w:r>
      <w:r>
        <w:rPr>
          <w:spacing w:val="80"/>
          <w:sz w:val="26"/>
        </w:rPr>
        <w:t xml:space="preserve"> </w:t>
      </w:r>
      <w:r>
        <w:rPr>
          <w:sz w:val="26"/>
        </w:rPr>
        <w:t>плана</w:t>
      </w:r>
      <w:r>
        <w:rPr>
          <w:spacing w:val="80"/>
          <w:sz w:val="26"/>
        </w:rPr>
        <w:t xml:space="preserve"> </w:t>
      </w:r>
      <w:r>
        <w:rPr>
          <w:sz w:val="26"/>
        </w:rPr>
        <w:t>общеобразовательного</w:t>
      </w:r>
      <w:r>
        <w:rPr>
          <w:spacing w:val="80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80"/>
          <w:sz w:val="26"/>
        </w:rPr>
        <w:t xml:space="preserve"> </w:t>
      </w:r>
      <w:r>
        <w:rPr>
          <w:sz w:val="26"/>
        </w:rPr>
        <w:t>на</w:t>
      </w:r>
      <w:r>
        <w:rPr>
          <w:spacing w:val="80"/>
          <w:sz w:val="26"/>
        </w:rPr>
        <w:t xml:space="preserve"> </w:t>
      </w:r>
      <w:r w:rsidR="002A7791">
        <w:rPr>
          <w:sz w:val="26"/>
        </w:rPr>
        <w:t>2021-2022</w:t>
      </w:r>
      <w:bookmarkStart w:id="0" w:name="_GoBack"/>
      <w:bookmarkEnd w:id="0"/>
      <w:r>
        <w:rPr>
          <w:sz w:val="26"/>
        </w:rPr>
        <w:t xml:space="preserve"> учебный год.</w:t>
      </w:r>
    </w:p>
    <w:p w:rsidR="008030D3" w:rsidRDefault="008030D3">
      <w:pPr>
        <w:pStyle w:val="a3"/>
        <w:spacing w:before="2"/>
        <w:ind w:left="0"/>
        <w:rPr>
          <w:sz w:val="30"/>
        </w:rPr>
      </w:pPr>
    </w:p>
    <w:p w:rsidR="008030D3" w:rsidRDefault="00F37765">
      <w:pPr>
        <w:pStyle w:val="1"/>
        <w:spacing w:line="276" w:lineRule="auto"/>
        <w:ind w:right="2143" w:firstLine="1910"/>
      </w:pPr>
      <w:r>
        <w:t>Общая</w:t>
      </w:r>
      <w:r>
        <w:rPr>
          <w:spacing w:val="-15"/>
        </w:rPr>
        <w:t xml:space="preserve"> </w:t>
      </w:r>
      <w:r>
        <w:t>характеристика</w:t>
      </w:r>
      <w:r>
        <w:rPr>
          <w:spacing w:val="-12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предмета Общая характеристика курса</w:t>
      </w:r>
    </w:p>
    <w:p w:rsidR="008030D3" w:rsidRDefault="00F37765">
      <w:pPr>
        <w:pStyle w:val="a3"/>
        <w:spacing w:before="1" w:line="276" w:lineRule="auto"/>
        <w:ind w:right="227" w:firstLine="566"/>
        <w:jc w:val="both"/>
      </w:pPr>
      <w:r>
        <w:t>Иностранный язык –</w:t>
      </w:r>
      <w:r>
        <w:rPr>
          <w:spacing w:val="-2"/>
        </w:rPr>
        <w:t xml:space="preserve"> </w:t>
      </w:r>
      <w:r>
        <w:t>один из</w:t>
      </w:r>
      <w:r>
        <w:rPr>
          <w:spacing w:val="-2"/>
        </w:rPr>
        <w:t xml:space="preserve"> </w:t>
      </w:r>
      <w:r>
        <w:t>важных</w:t>
      </w:r>
      <w:r>
        <w:rPr>
          <w:spacing w:val="-3"/>
        </w:rPr>
        <w:t xml:space="preserve"> </w:t>
      </w:r>
      <w:r>
        <w:t>и относительно новых</w:t>
      </w:r>
      <w:r>
        <w:rPr>
          <w:spacing w:val="-3"/>
        </w:rPr>
        <w:t xml:space="preserve"> </w:t>
      </w:r>
      <w:r>
        <w:t>предметов в системе подготовки современного младшего школьника в условиях поликультурного</w:t>
      </w:r>
      <w:r>
        <w:rPr>
          <w:spacing w:val="40"/>
        </w:rPr>
        <w:t xml:space="preserve"> </w:t>
      </w:r>
      <w:r>
        <w:t>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Предмет «Ино</w:t>
      </w:r>
      <w:r>
        <w:t>странный язык» способствует формированию представлений ученика о диалоге культур и духовных ценностей своего народа, национальной идентичности, гражданственности, норм морали и речевого поведения.</w:t>
      </w:r>
    </w:p>
    <w:p w:rsidR="008030D3" w:rsidRDefault="00F37765">
      <w:pPr>
        <w:pStyle w:val="1"/>
        <w:spacing w:line="298" w:lineRule="exact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rPr>
          <w:spacing w:val="-4"/>
        </w:rPr>
        <w:t>курса</w:t>
      </w:r>
    </w:p>
    <w:p w:rsidR="008030D3" w:rsidRDefault="00F37765">
      <w:pPr>
        <w:spacing w:before="44" w:line="276" w:lineRule="auto"/>
        <w:ind w:left="363" w:right="226" w:firstLine="566"/>
        <w:jc w:val="both"/>
        <w:rPr>
          <w:sz w:val="26"/>
        </w:rPr>
      </w:pPr>
      <w:r>
        <w:rPr>
          <w:b/>
          <w:sz w:val="26"/>
        </w:rPr>
        <w:t xml:space="preserve">Интегративной </w:t>
      </w:r>
      <w:r>
        <w:rPr>
          <w:sz w:val="26"/>
        </w:rPr>
        <w:t>целью обучения иностранно</w:t>
      </w:r>
      <w:r>
        <w:rPr>
          <w:sz w:val="26"/>
        </w:rPr>
        <w:t xml:space="preserve">му языку в начальных классах является формирование </w:t>
      </w:r>
      <w:r>
        <w:rPr>
          <w:i/>
          <w:sz w:val="26"/>
        </w:rPr>
        <w:t xml:space="preserve">элементарной коммуникативной компетенции </w:t>
      </w:r>
      <w:r>
        <w:rPr>
          <w:sz w:val="26"/>
        </w:rPr>
        <w:t>младшего школьника на доступном уровне речевой деятельности: аудировании, говорении, чтении и письме.</w:t>
      </w:r>
    </w:p>
    <w:p w:rsidR="008030D3" w:rsidRDefault="00F37765">
      <w:pPr>
        <w:pStyle w:val="a3"/>
        <w:spacing w:before="3" w:line="276" w:lineRule="auto"/>
        <w:ind w:right="232" w:hanging="142"/>
        <w:jc w:val="both"/>
      </w:pPr>
      <w:r>
        <w:t>Элементарная коммуникативная компетенция понимается как способ</w:t>
      </w:r>
      <w:r>
        <w:t>ность</w:t>
      </w:r>
      <w:r>
        <w:rPr>
          <w:spacing w:val="40"/>
        </w:rPr>
        <w:t xml:space="preserve"> </w:t>
      </w:r>
      <w:r>
        <w:t>и готовность младшего школьника осуществлять межличностное и межкультурное общение с носителями изучаемого иностранного языка в устной и письменной форме в ограниченном круге типичных ситуаций и сфер общения, доступных для младшего школьника. Следова</w:t>
      </w:r>
      <w:r>
        <w:t xml:space="preserve">тельно, изучение иностранного языка в начальной школе направлено на достижение следующих </w:t>
      </w:r>
      <w:r>
        <w:rPr>
          <w:b/>
        </w:rPr>
        <w:t>целей</w:t>
      </w:r>
      <w:r>
        <w:t>:</w:t>
      </w:r>
    </w:p>
    <w:p w:rsidR="008030D3" w:rsidRDefault="008030D3">
      <w:pPr>
        <w:spacing w:line="276" w:lineRule="auto"/>
        <w:jc w:val="both"/>
        <w:sectPr w:rsidR="008030D3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before="72" w:line="276" w:lineRule="auto"/>
        <w:ind w:right="231"/>
        <w:rPr>
          <w:sz w:val="26"/>
        </w:rPr>
      </w:pPr>
      <w:r>
        <w:rPr>
          <w:i/>
          <w:sz w:val="26"/>
        </w:rPr>
        <w:lastRenderedPageBreak/>
        <w:t xml:space="preserve">Формирование </w:t>
      </w:r>
      <w:r>
        <w:rPr>
          <w:sz w:val="26"/>
        </w:rPr>
        <w:t>умения общаться на иностранном языке на элементарном уровне с учетом речевых возможностей и потребностей младших школьников в устно</w:t>
      </w:r>
      <w:r>
        <w:rPr>
          <w:sz w:val="26"/>
        </w:rPr>
        <w:t>й (аудирование и говорение) и письменной (чтение и письмо) формах;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6" w:lineRule="auto"/>
        <w:ind w:right="230"/>
        <w:rPr>
          <w:sz w:val="26"/>
        </w:rPr>
      </w:pPr>
      <w:r>
        <w:rPr>
          <w:i/>
          <w:sz w:val="26"/>
        </w:rPr>
        <w:t xml:space="preserve">Приобщение </w:t>
      </w:r>
      <w:r>
        <w:rPr>
          <w:sz w:val="26"/>
        </w:rPr>
        <w:t>детей к новому социальному опыту с использованием иностранного языка: знакомство младших школьников с миром</w:t>
      </w:r>
      <w:r>
        <w:rPr>
          <w:spacing w:val="40"/>
          <w:sz w:val="26"/>
        </w:rPr>
        <w:t xml:space="preserve"> </w:t>
      </w:r>
      <w:r>
        <w:rPr>
          <w:sz w:val="26"/>
        </w:rPr>
        <w:t>зарубежных сверстников, с зарубежным детским фольклором и доступными о</w:t>
      </w:r>
      <w:r>
        <w:rPr>
          <w:sz w:val="26"/>
        </w:rPr>
        <w:t>бразцами художественной литературы; воспитание дружелюбного отношения к представителям других стран;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3" w:lineRule="auto"/>
        <w:ind w:right="232"/>
        <w:rPr>
          <w:sz w:val="26"/>
        </w:rPr>
      </w:pPr>
      <w:r>
        <w:rPr>
          <w:i/>
          <w:sz w:val="26"/>
        </w:rPr>
        <w:t xml:space="preserve">Развитие </w:t>
      </w:r>
      <w:r>
        <w:rPr>
          <w:sz w:val="26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</w:t>
      </w:r>
      <w:r>
        <w:rPr>
          <w:sz w:val="26"/>
        </w:rPr>
        <w:t>нию иностранным языком;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1" w:lineRule="auto"/>
        <w:rPr>
          <w:sz w:val="26"/>
        </w:rPr>
      </w:pPr>
      <w:r>
        <w:rPr>
          <w:i/>
          <w:sz w:val="26"/>
        </w:rPr>
        <w:t>Воспитание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разностороннее</w:t>
      </w:r>
      <w:r>
        <w:rPr>
          <w:spacing w:val="-4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-5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-6"/>
          <w:sz w:val="26"/>
        </w:rPr>
        <w:t xml:space="preserve"> </w:t>
      </w:r>
      <w:r>
        <w:rPr>
          <w:sz w:val="26"/>
        </w:rPr>
        <w:t>школьника</w:t>
      </w:r>
      <w:r>
        <w:rPr>
          <w:spacing w:val="-6"/>
          <w:sz w:val="26"/>
        </w:rPr>
        <w:t xml:space="preserve"> </w:t>
      </w:r>
      <w:r>
        <w:rPr>
          <w:sz w:val="26"/>
        </w:rPr>
        <w:t>средствами иностранного языка.</w:t>
      </w:r>
    </w:p>
    <w:p w:rsidR="008030D3" w:rsidRDefault="00F37765">
      <w:pPr>
        <w:pStyle w:val="a3"/>
        <w:spacing w:before="4" w:line="276" w:lineRule="auto"/>
        <w:ind w:left="222" w:right="225" w:firstLine="707"/>
        <w:jc w:val="both"/>
      </w:pPr>
      <w: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</w:t>
      </w:r>
      <w:r>
        <w:rPr>
          <w:spacing w:val="40"/>
        </w:rPr>
        <w:t xml:space="preserve"> </w:t>
      </w:r>
      <w:r>
        <w:t>иноязычную речевую деятельность в другие виды деятельности, свойственные ребенку данн</w:t>
      </w:r>
      <w:r>
        <w:t>ого возраста (игровую, познавательную, художественную,</w:t>
      </w:r>
      <w:r>
        <w:rPr>
          <w:spacing w:val="80"/>
        </w:rPr>
        <w:t xml:space="preserve"> </w:t>
      </w:r>
      <w:r>
        <w:t>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</w:t>
      </w:r>
    </w:p>
    <w:p w:rsidR="008030D3" w:rsidRDefault="00F37765">
      <w:pPr>
        <w:pStyle w:val="a3"/>
        <w:ind w:left="930"/>
        <w:jc w:val="both"/>
      </w:pPr>
      <w:r>
        <w:t>С</w:t>
      </w:r>
      <w:r>
        <w:rPr>
          <w:spacing w:val="69"/>
        </w:rPr>
        <w:t xml:space="preserve">   </w:t>
      </w:r>
      <w:r>
        <w:t>учетом</w:t>
      </w:r>
      <w:r>
        <w:rPr>
          <w:spacing w:val="70"/>
        </w:rPr>
        <w:t xml:space="preserve">   </w:t>
      </w:r>
      <w:r>
        <w:t>сформулированных</w:t>
      </w:r>
      <w:r>
        <w:rPr>
          <w:spacing w:val="68"/>
        </w:rPr>
        <w:t xml:space="preserve">   </w:t>
      </w:r>
      <w:r>
        <w:t>целей</w:t>
      </w:r>
      <w:r>
        <w:rPr>
          <w:spacing w:val="71"/>
        </w:rPr>
        <w:t xml:space="preserve">   </w:t>
      </w:r>
      <w:r>
        <w:t>изучение</w:t>
      </w:r>
      <w:r>
        <w:rPr>
          <w:spacing w:val="70"/>
        </w:rPr>
        <w:t xml:space="preserve">   </w:t>
      </w:r>
      <w:r>
        <w:rPr>
          <w:spacing w:val="-2"/>
        </w:rPr>
        <w:t>предмета</w:t>
      </w:r>
    </w:p>
    <w:p w:rsidR="008030D3" w:rsidRDefault="00F37765">
      <w:pPr>
        <w:pStyle w:val="a3"/>
        <w:spacing w:before="44"/>
        <w:jc w:val="both"/>
      </w:pPr>
      <w:r>
        <w:t>«Иностранный</w:t>
      </w:r>
      <w:r>
        <w:rPr>
          <w:spacing w:val="-13"/>
        </w:rPr>
        <w:t xml:space="preserve"> </w:t>
      </w:r>
      <w:r>
        <w:t>язык"</w:t>
      </w:r>
      <w:r>
        <w:rPr>
          <w:spacing w:val="-13"/>
        </w:rPr>
        <w:t xml:space="preserve"> </w:t>
      </w:r>
      <w:r>
        <w:t>направлено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-13"/>
        </w:rPr>
        <w:t xml:space="preserve"> </w:t>
      </w:r>
      <w:r>
        <w:t>следующих</w:t>
      </w:r>
      <w:r>
        <w:rPr>
          <w:spacing w:val="-9"/>
        </w:rPr>
        <w:t xml:space="preserve"> </w:t>
      </w:r>
      <w:r>
        <w:rPr>
          <w:b/>
          <w:spacing w:val="-2"/>
        </w:rPr>
        <w:t>задач</w:t>
      </w:r>
      <w:r>
        <w:rPr>
          <w:spacing w:val="-2"/>
        </w:rPr>
        <w:t>: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before="46" w:line="276" w:lineRule="auto"/>
        <w:rPr>
          <w:sz w:val="26"/>
        </w:rPr>
      </w:pPr>
      <w:r>
        <w:rPr>
          <w:i/>
          <w:sz w:val="26"/>
        </w:rPr>
        <w:t xml:space="preserve">формирование представлений </w:t>
      </w:r>
      <w:r>
        <w:rPr>
          <w:sz w:val="26"/>
        </w:rPr>
        <w:t>об иностранном языке как средстве общения, позволяющем добиваться взаимопонимания с людьми, говорящими или пишущими на иност</w:t>
      </w:r>
      <w:r>
        <w:rPr>
          <w:sz w:val="26"/>
        </w:rPr>
        <w:t>ранном языке, узнавать новое через звучащие и письменные тексты;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6" w:lineRule="auto"/>
        <w:ind w:right="230"/>
        <w:rPr>
          <w:sz w:val="26"/>
        </w:rPr>
      </w:pPr>
      <w:r>
        <w:rPr>
          <w:i/>
          <w:sz w:val="26"/>
        </w:rPr>
        <w:t xml:space="preserve">расширение лингвистического кругозора </w:t>
      </w:r>
      <w:r>
        <w:rPr>
          <w:sz w:val="26"/>
        </w:rPr>
        <w:t>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</w:t>
      </w:r>
      <w:r>
        <w:rPr>
          <w:sz w:val="26"/>
        </w:rPr>
        <w:t>ью на иностранном языке на элементарном уровне;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3" w:lineRule="auto"/>
        <w:rPr>
          <w:sz w:val="26"/>
        </w:rPr>
      </w:pPr>
      <w:r>
        <w:rPr>
          <w:i/>
          <w:sz w:val="26"/>
        </w:rPr>
        <w:t xml:space="preserve">обеспечение коммуникативно-психологической </w:t>
      </w:r>
      <w:r>
        <w:rPr>
          <w:sz w:val="26"/>
        </w:rPr>
        <w:t>адаптации детей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6" w:lineRule="auto"/>
        <w:ind w:right="230"/>
        <w:rPr>
          <w:sz w:val="26"/>
        </w:rPr>
      </w:pPr>
      <w:r>
        <w:rPr>
          <w:i/>
          <w:sz w:val="26"/>
        </w:rPr>
        <w:t>развитие лично</w:t>
      </w:r>
      <w:r>
        <w:rPr>
          <w:i/>
          <w:sz w:val="26"/>
        </w:rPr>
        <w:t>стных кач</w:t>
      </w:r>
      <w:r>
        <w:rPr>
          <w:sz w:val="26"/>
        </w:rPr>
        <w:t>е</w:t>
      </w:r>
      <w:r>
        <w:rPr>
          <w:i/>
          <w:sz w:val="26"/>
        </w:rPr>
        <w:t xml:space="preserve">ств </w:t>
      </w:r>
      <w:r>
        <w:rPr>
          <w:sz w:val="26"/>
        </w:rPr>
        <w:t xml:space="preserve">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</w:t>
      </w:r>
      <w:r>
        <w:rPr>
          <w:spacing w:val="-2"/>
          <w:sz w:val="26"/>
        </w:rPr>
        <w:t>материалом;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line="273" w:lineRule="auto"/>
        <w:ind w:right="231"/>
        <w:rPr>
          <w:sz w:val="26"/>
        </w:rPr>
      </w:pPr>
      <w:r>
        <w:rPr>
          <w:i/>
          <w:sz w:val="26"/>
        </w:rPr>
        <w:t xml:space="preserve">развитие эмоциональной сферы </w:t>
      </w:r>
      <w:r>
        <w:rPr>
          <w:sz w:val="26"/>
        </w:rPr>
        <w:t>детей в процессе обучающих игр, учебных сп</w:t>
      </w:r>
      <w:r>
        <w:rPr>
          <w:sz w:val="26"/>
        </w:rPr>
        <w:t>ектаклей с использованием иностранного языка;</w:t>
      </w:r>
    </w:p>
    <w:p w:rsidR="008030D3" w:rsidRDefault="008030D3">
      <w:pPr>
        <w:spacing w:line="273" w:lineRule="auto"/>
        <w:jc w:val="both"/>
        <w:rPr>
          <w:sz w:val="26"/>
        </w:rPr>
        <w:sectPr w:rsidR="008030D3">
          <w:pgSz w:w="11910" w:h="16840"/>
          <w:pgMar w:top="1040" w:right="620" w:bottom="280" w:left="1480" w:header="720" w:footer="720" w:gutter="0"/>
          <w:cols w:space="720"/>
        </w:sectPr>
      </w:pP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before="72" w:line="273" w:lineRule="auto"/>
        <w:ind w:right="231"/>
        <w:rPr>
          <w:sz w:val="26"/>
        </w:rPr>
      </w:pPr>
      <w:r>
        <w:rPr>
          <w:i/>
          <w:sz w:val="26"/>
        </w:rPr>
        <w:lastRenderedPageBreak/>
        <w:t xml:space="preserve">приобщение младших школьников </w:t>
      </w:r>
      <w:r>
        <w:rPr>
          <w:sz w:val="26"/>
        </w:rPr>
        <w:t>к новому социальному опыту за счет проигрывания на иностранном языке различных ролей в игровых ситуациях, типичных для семейного, бытового, учебного общения;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before="7" w:line="273" w:lineRule="auto"/>
        <w:ind w:right="227"/>
        <w:rPr>
          <w:sz w:val="26"/>
        </w:rPr>
      </w:pPr>
      <w:r>
        <w:rPr>
          <w:i/>
          <w:sz w:val="26"/>
        </w:rPr>
        <w:t>духовно-</w:t>
      </w:r>
      <w:r>
        <w:rPr>
          <w:i/>
          <w:sz w:val="26"/>
        </w:rPr>
        <w:t>нравственное воспитание школьника</w:t>
      </w:r>
      <w:r>
        <w:rPr>
          <w:sz w:val="26"/>
        </w:rPr>
        <w:t>, понимание и соблюдение им таких нравственных устоев семьи как любовь к близким,</w:t>
      </w:r>
      <w:r>
        <w:rPr>
          <w:spacing w:val="40"/>
          <w:sz w:val="26"/>
        </w:rPr>
        <w:t xml:space="preserve"> </w:t>
      </w:r>
      <w:r>
        <w:rPr>
          <w:sz w:val="26"/>
        </w:rPr>
        <w:t>взаимопомощь, уважение к родителям, забота о младших;</w:t>
      </w:r>
    </w:p>
    <w:p w:rsidR="008030D3" w:rsidRDefault="00F37765">
      <w:pPr>
        <w:pStyle w:val="a4"/>
        <w:numPr>
          <w:ilvl w:val="0"/>
          <w:numId w:val="1"/>
        </w:numPr>
        <w:tabs>
          <w:tab w:val="left" w:pos="364"/>
        </w:tabs>
        <w:spacing w:before="4" w:line="276" w:lineRule="auto"/>
        <w:rPr>
          <w:sz w:val="26"/>
        </w:rPr>
      </w:pPr>
      <w:r>
        <w:rPr>
          <w:i/>
          <w:sz w:val="26"/>
        </w:rPr>
        <w:t>развитие познавательных способностей</w:t>
      </w:r>
      <w:r>
        <w:rPr>
          <w:sz w:val="26"/>
        </w:rPr>
        <w:t>, овладение умением координирования работы с разными компонентами учебно-методического комплекта (учебником, рабочей тетрадью, аудиоприложением, мультимедийным приложением и т.д.), умением работать в паре, в группе.</w:t>
      </w:r>
    </w:p>
    <w:p w:rsidR="008030D3" w:rsidRDefault="008030D3">
      <w:pPr>
        <w:pStyle w:val="a3"/>
        <w:spacing w:before="2"/>
        <w:ind w:left="0"/>
        <w:rPr>
          <w:sz w:val="29"/>
        </w:rPr>
      </w:pPr>
    </w:p>
    <w:p w:rsidR="008030D3" w:rsidRDefault="00F37765">
      <w:pPr>
        <w:pStyle w:val="1"/>
        <w:ind w:left="531"/>
      </w:pPr>
      <w:r>
        <w:t>Описание</w:t>
      </w:r>
      <w:r>
        <w:rPr>
          <w:spacing w:val="-15"/>
        </w:rPr>
        <w:t xml:space="preserve"> </w:t>
      </w:r>
      <w:r>
        <w:t>ценностных</w:t>
      </w:r>
      <w:r>
        <w:rPr>
          <w:spacing w:val="-15"/>
        </w:rPr>
        <w:t xml:space="preserve"> </w:t>
      </w:r>
      <w:r>
        <w:t>ориентиров</w:t>
      </w:r>
      <w:r>
        <w:rPr>
          <w:spacing w:val="-17"/>
        </w:rPr>
        <w:t xml:space="preserve"> </w:t>
      </w:r>
      <w:r>
        <w:t>содержания</w:t>
      </w:r>
      <w:r>
        <w:rPr>
          <w:spacing w:val="-12"/>
        </w:rPr>
        <w:t xml:space="preserve"> </w:t>
      </w:r>
      <w:r>
        <w:t>учебного</w:t>
      </w:r>
      <w:r>
        <w:rPr>
          <w:spacing w:val="-15"/>
        </w:rPr>
        <w:t xml:space="preserve"> </w:t>
      </w:r>
      <w:r>
        <w:rPr>
          <w:spacing w:val="-2"/>
        </w:rPr>
        <w:t>предмета</w:t>
      </w:r>
    </w:p>
    <w:p w:rsidR="008030D3" w:rsidRDefault="00F37765">
      <w:pPr>
        <w:pStyle w:val="a3"/>
        <w:spacing w:before="50" w:line="276" w:lineRule="auto"/>
        <w:ind w:left="222" w:right="228" w:firstLine="707"/>
        <w:jc w:val="both"/>
      </w:pPr>
      <w:r>
        <w:t>При изучении иностранного языка в начальной школе стимулируется общее речевое развитие младших школьников; развивается их коммуникативная культура; формируются ценностные ориентиры и закладываются основы нравственного поведения</w:t>
      </w:r>
      <w:r>
        <w:t xml:space="preserve"> в процессе общения на уроке, чтения и обсуждения текстов соответствующего содержания, знакомства с образцами детского зарубежного фольклора; вырабатывается дружелюбное отношение и толерантность к представителям других стран и их культуре.</w:t>
      </w:r>
    </w:p>
    <w:p w:rsidR="008030D3" w:rsidRDefault="008030D3">
      <w:pPr>
        <w:pStyle w:val="a3"/>
        <w:spacing w:before="9"/>
        <w:ind w:left="0"/>
        <w:rPr>
          <w:sz w:val="29"/>
        </w:rPr>
      </w:pPr>
    </w:p>
    <w:p w:rsidR="008030D3" w:rsidRDefault="00F37765">
      <w:pPr>
        <w:pStyle w:val="a3"/>
        <w:spacing w:line="276" w:lineRule="auto"/>
        <w:ind w:left="222" w:firstLine="359"/>
      </w:pPr>
      <w:r>
        <w:t>В</w:t>
      </w:r>
      <w:r>
        <w:rPr>
          <w:spacing w:val="-7"/>
        </w:rPr>
        <w:t xml:space="preserve"> </w:t>
      </w:r>
      <w:r>
        <w:t>курсе</w:t>
      </w:r>
      <w:r>
        <w:rPr>
          <w:spacing w:val="-7"/>
        </w:rPr>
        <w:t xml:space="preserve"> </w:t>
      </w:r>
      <w:r>
        <w:t>немецко</w:t>
      </w:r>
      <w:r>
        <w:t>го</w:t>
      </w:r>
      <w:r>
        <w:rPr>
          <w:spacing w:val="-5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выделить</w:t>
      </w:r>
      <w:r>
        <w:rPr>
          <w:spacing w:val="-7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 xml:space="preserve">содержательные </w:t>
      </w:r>
      <w:r>
        <w:rPr>
          <w:spacing w:val="-2"/>
        </w:rPr>
        <w:t>линии:</w:t>
      </w:r>
    </w:p>
    <w:p w:rsidR="008030D3" w:rsidRDefault="00F37765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line="317" w:lineRule="exact"/>
        <w:ind w:right="0" w:hanging="361"/>
        <w:jc w:val="left"/>
        <w:rPr>
          <w:sz w:val="26"/>
        </w:rPr>
      </w:pPr>
      <w:r>
        <w:rPr>
          <w:sz w:val="26"/>
        </w:rPr>
        <w:t>коммуникативные</w:t>
      </w:r>
      <w:r>
        <w:rPr>
          <w:spacing w:val="-7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8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-10"/>
          <w:sz w:val="26"/>
        </w:rPr>
        <w:t xml:space="preserve"> </w:t>
      </w:r>
      <w:r>
        <w:rPr>
          <w:sz w:val="26"/>
        </w:rPr>
        <w:t>видах</w:t>
      </w:r>
      <w:r>
        <w:rPr>
          <w:spacing w:val="-1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52"/>
          <w:sz w:val="26"/>
        </w:rPr>
        <w:t xml:space="preserve"> </w:t>
      </w:r>
      <w:r>
        <w:rPr>
          <w:spacing w:val="-2"/>
          <w:sz w:val="26"/>
        </w:rPr>
        <w:t>деятельности.</w:t>
      </w:r>
    </w:p>
    <w:p w:rsidR="008030D3" w:rsidRDefault="00F37765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44" w:line="271" w:lineRule="auto"/>
        <w:ind w:left="941" w:right="1016"/>
        <w:jc w:val="left"/>
        <w:rPr>
          <w:sz w:val="26"/>
        </w:rPr>
      </w:pPr>
      <w:r>
        <w:rPr>
          <w:sz w:val="26"/>
        </w:rPr>
        <w:t>языковые</w:t>
      </w:r>
      <w:r>
        <w:rPr>
          <w:spacing w:val="-10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-10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1"/>
          <w:sz w:val="26"/>
        </w:rPr>
        <w:t xml:space="preserve"> </w:t>
      </w:r>
      <w:r>
        <w:rPr>
          <w:sz w:val="26"/>
        </w:rPr>
        <w:t>лексическими,</w:t>
      </w:r>
      <w:r>
        <w:rPr>
          <w:spacing w:val="-9"/>
          <w:sz w:val="26"/>
        </w:rPr>
        <w:t xml:space="preserve"> </w:t>
      </w:r>
      <w:r>
        <w:rPr>
          <w:sz w:val="26"/>
        </w:rPr>
        <w:t>грамматическими, фонетическими и орфографическими средствами языка.</w:t>
      </w:r>
    </w:p>
    <w:p w:rsidR="008030D3" w:rsidRDefault="00F37765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8" w:line="271" w:lineRule="auto"/>
        <w:ind w:left="941" w:right="1390"/>
        <w:jc w:val="left"/>
        <w:rPr>
          <w:sz w:val="26"/>
        </w:rPr>
      </w:pPr>
      <w:r>
        <w:rPr>
          <w:sz w:val="26"/>
        </w:rPr>
        <w:t>социокультурная</w:t>
      </w:r>
      <w:r>
        <w:rPr>
          <w:spacing w:val="-10"/>
          <w:sz w:val="26"/>
        </w:rPr>
        <w:t xml:space="preserve"> </w:t>
      </w:r>
      <w:r>
        <w:rPr>
          <w:sz w:val="26"/>
        </w:rPr>
        <w:t>осведомленно</w:t>
      </w:r>
      <w:r>
        <w:rPr>
          <w:sz w:val="26"/>
        </w:rPr>
        <w:t>сть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-12"/>
          <w:sz w:val="26"/>
        </w:rPr>
        <w:t xml:space="preserve"> </w:t>
      </w:r>
      <w:r>
        <w:rPr>
          <w:sz w:val="26"/>
        </w:rPr>
        <w:t xml:space="preserve">межкультурного </w:t>
      </w:r>
      <w:r>
        <w:rPr>
          <w:spacing w:val="-2"/>
          <w:sz w:val="26"/>
        </w:rPr>
        <w:t>общения.</w:t>
      </w:r>
    </w:p>
    <w:p w:rsidR="008030D3" w:rsidRDefault="00F37765">
      <w:pPr>
        <w:pStyle w:val="a4"/>
        <w:numPr>
          <w:ilvl w:val="1"/>
          <w:numId w:val="1"/>
        </w:numPr>
        <w:tabs>
          <w:tab w:val="left" w:pos="941"/>
          <w:tab w:val="left" w:pos="942"/>
        </w:tabs>
        <w:spacing w:before="8" w:line="271" w:lineRule="auto"/>
        <w:ind w:left="941" w:right="1179"/>
        <w:jc w:val="left"/>
        <w:rPr>
          <w:sz w:val="26"/>
        </w:rPr>
      </w:pPr>
      <w:r>
        <w:rPr>
          <w:sz w:val="26"/>
        </w:rPr>
        <w:t>общеучебные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специальные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учебные</w:t>
      </w:r>
      <w:r>
        <w:rPr>
          <w:spacing w:val="-6"/>
          <w:sz w:val="26"/>
        </w:rPr>
        <w:t xml:space="preserve"> </w:t>
      </w:r>
      <w:r>
        <w:rPr>
          <w:sz w:val="26"/>
        </w:rPr>
        <w:t>умения,</w:t>
      </w:r>
      <w:r>
        <w:rPr>
          <w:spacing w:val="-3"/>
          <w:sz w:val="26"/>
        </w:rPr>
        <w:t xml:space="preserve"> </w:t>
      </w:r>
      <w:r>
        <w:rPr>
          <w:sz w:val="26"/>
        </w:rPr>
        <w:t>универсальные учебные действия.</w:t>
      </w:r>
    </w:p>
    <w:p w:rsidR="008030D3" w:rsidRDefault="00F37765">
      <w:pPr>
        <w:pStyle w:val="a3"/>
        <w:spacing w:before="6"/>
        <w:ind w:left="222"/>
      </w:pPr>
      <w:r>
        <w:t>Основной</w:t>
      </w:r>
      <w:r>
        <w:rPr>
          <w:spacing w:val="-15"/>
        </w:rPr>
        <w:t xml:space="preserve"> </w:t>
      </w:r>
      <w:r>
        <w:t>содержательной</w:t>
      </w:r>
      <w:r>
        <w:rPr>
          <w:spacing w:val="-14"/>
        </w:rPr>
        <w:t xml:space="preserve"> </w:t>
      </w:r>
      <w:r>
        <w:t>из</w:t>
      </w:r>
      <w:r>
        <w:rPr>
          <w:spacing w:val="-13"/>
        </w:rPr>
        <w:t xml:space="preserve"> </w:t>
      </w:r>
      <w:r>
        <w:t>четырех</w:t>
      </w:r>
      <w:r>
        <w:rPr>
          <w:spacing w:val="-14"/>
        </w:rPr>
        <w:t xml:space="preserve"> </w:t>
      </w:r>
      <w:r>
        <w:t>перечисленных</w:t>
      </w:r>
      <w:r>
        <w:rPr>
          <w:spacing w:val="-14"/>
        </w:rPr>
        <w:t xml:space="preserve"> </w:t>
      </w:r>
      <w:r>
        <w:rPr>
          <w:spacing w:val="-2"/>
        </w:rPr>
        <w:t>являются</w:t>
      </w:r>
    </w:p>
    <w:p w:rsidR="008030D3" w:rsidRDefault="00F37765">
      <w:pPr>
        <w:pStyle w:val="a3"/>
        <w:spacing w:before="47" w:line="276" w:lineRule="auto"/>
        <w:ind w:left="222" w:right="217"/>
      </w:pPr>
      <w:r>
        <w:t>коммуникативные</w:t>
      </w:r>
      <w:r>
        <w:rPr>
          <w:spacing w:val="-6"/>
        </w:rPr>
        <w:t xml:space="preserve"> </w:t>
      </w:r>
      <w:r>
        <w:t>умения,</w:t>
      </w:r>
      <w:r>
        <w:rPr>
          <w:spacing w:val="-9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10"/>
        </w:rPr>
        <w:t xml:space="preserve"> </w:t>
      </w:r>
      <w:r>
        <w:t>собой</w:t>
      </w:r>
      <w:r>
        <w:rPr>
          <w:spacing w:val="-9"/>
        </w:rPr>
        <w:t xml:space="preserve"> </w:t>
      </w:r>
      <w:r>
        <w:t>результат овладения немецким языком на данном этапе обучения</w:t>
      </w:r>
    </w:p>
    <w:p w:rsidR="008030D3" w:rsidRDefault="008030D3">
      <w:pPr>
        <w:pStyle w:val="a3"/>
        <w:spacing w:before="6"/>
        <w:ind w:left="0"/>
        <w:rPr>
          <w:sz w:val="29"/>
        </w:rPr>
      </w:pPr>
    </w:p>
    <w:p w:rsidR="008030D3" w:rsidRDefault="00F37765">
      <w:pPr>
        <w:ind w:left="1206" w:right="1274"/>
        <w:jc w:val="center"/>
        <w:rPr>
          <w:b/>
          <w:sz w:val="26"/>
        </w:rPr>
      </w:pPr>
      <w:r>
        <w:rPr>
          <w:b/>
          <w:sz w:val="26"/>
        </w:rPr>
        <w:t>Количество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часов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11"/>
          <w:sz w:val="26"/>
        </w:rPr>
        <w:t xml:space="preserve"> </w:t>
      </w:r>
      <w:r>
        <w:rPr>
          <w:b/>
          <w:sz w:val="26"/>
        </w:rPr>
        <w:t>классам</w:t>
      </w:r>
      <w:r>
        <w:rPr>
          <w:b/>
          <w:spacing w:val="-11"/>
          <w:sz w:val="26"/>
        </w:rPr>
        <w:t xml:space="preserve"> </w:t>
      </w:r>
      <w:r>
        <w:rPr>
          <w:b/>
          <w:spacing w:val="-2"/>
          <w:sz w:val="26"/>
        </w:rPr>
        <w:t>обучения</w:t>
      </w:r>
    </w:p>
    <w:p w:rsidR="008030D3" w:rsidRDefault="008030D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3"/>
      </w:tblGrid>
      <w:tr w:rsidR="008030D3">
        <w:trPr>
          <w:trHeight w:val="297"/>
        </w:trPr>
        <w:tc>
          <w:tcPr>
            <w:tcW w:w="3190" w:type="dxa"/>
          </w:tcPr>
          <w:p w:rsidR="008030D3" w:rsidRDefault="00F3776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0" w:type="dxa"/>
          </w:tcPr>
          <w:p w:rsidR="008030D3" w:rsidRDefault="00F3776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68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3193" w:type="dxa"/>
          </w:tcPr>
          <w:p w:rsidR="008030D3" w:rsidRDefault="00F37765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</w:t>
            </w:r>
          </w:p>
        </w:tc>
      </w:tr>
      <w:tr w:rsidR="008030D3">
        <w:trPr>
          <w:trHeight w:val="299"/>
        </w:trPr>
        <w:tc>
          <w:tcPr>
            <w:tcW w:w="3190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0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3193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</w:t>
            </w:r>
          </w:p>
        </w:tc>
      </w:tr>
      <w:tr w:rsidR="008030D3">
        <w:trPr>
          <w:trHeight w:val="299"/>
        </w:trPr>
        <w:tc>
          <w:tcPr>
            <w:tcW w:w="3190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класс</w:t>
            </w:r>
          </w:p>
        </w:tc>
        <w:tc>
          <w:tcPr>
            <w:tcW w:w="3190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68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часов</w:t>
            </w:r>
          </w:p>
        </w:tc>
        <w:tc>
          <w:tcPr>
            <w:tcW w:w="3193" w:type="dxa"/>
          </w:tcPr>
          <w:p w:rsidR="008030D3" w:rsidRDefault="00F3776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часа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неделю</w:t>
            </w:r>
          </w:p>
        </w:tc>
      </w:tr>
    </w:tbl>
    <w:p w:rsidR="00F37765" w:rsidRDefault="00F37765"/>
    <w:sectPr w:rsidR="00F37765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7D"/>
    <w:multiLevelType w:val="hybridMultilevel"/>
    <w:tmpl w:val="EFA05750"/>
    <w:lvl w:ilvl="0" w:tplc="2AE2ADA2">
      <w:numFmt w:val="bullet"/>
      <w:lvlText w:val=""/>
      <w:lvlJc w:val="left"/>
      <w:pPr>
        <w:ind w:left="363" w:hanging="14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B9A540C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CC705CA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3" w:tplc="137E1876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DC80BDD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594C3D20">
      <w:numFmt w:val="bullet"/>
      <w:lvlText w:val="•"/>
      <w:lvlJc w:val="left"/>
      <w:pPr>
        <w:ind w:left="4880" w:hanging="360"/>
      </w:pPr>
      <w:rPr>
        <w:rFonts w:hint="default"/>
        <w:lang w:val="ru-RU" w:eastAsia="en-US" w:bidi="ar-SA"/>
      </w:rPr>
    </w:lvl>
    <w:lvl w:ilvl="6" w:tplc="6772E13C">
      <w:numFmt w:val="bullet"/>
      <w:lvlText w:val="•"/>
      <w:lvlJc w:val="left"/>
      <w:pPr>
        <w:ind w:left="5865" w:hanging="360"/>
      </w:pPr>
      <w:rPr>
        <w:rFonts w:hint="default"/>
        <w:lang w:val="ru-RU" w:eastAsia="en-US" w:bidi="ar-SA"/>
      </w:rPr>
    </w:lvl>
    <w:lvl w:ilvl="7" w:tplc="61603334">
      <w:numFmt w:val="bullet"/>
      <w:lvlText w:val="•"/>
      <w:lvlJc w:val="left"/>
      <w:pPr>
        <w:ind w:left="6850" w:hanging="360"/>
      </w:pPr>
      <w:rPr>
        <w:rFonts w:hint="default"/>
        <w:lang w:val="ru-RU" w:eastAsia="en-US" w:bidi="ar-SA"/>
      </w:rPr>
    </w:lvl>
    <w:lvl w:ilvl="8" w:tplc="A3B60E4A">
      <w:numFmt w:val="bullet"/>
      <w:lvlText w:val="•"/>
      <w:lvlJc w:val="left"/>
      <w:pPr>
        <w:ind w:left="7836" w:hanging="360"/>
      </w:pPr>
      <w:rPr>
        <w:rFonts w:hint="default"/>
        <w:lang w:val="ru-RU" w:eastAsia="en-US" w:bidi="ar-SA"/>
      </w:rPr>
    </w:lvl>
  </w:abstractNum>
  <w:abstractNum w:abstractNumId="1">
    <w:nsid w:val="52641933"/>
    <w:multiLevelType w:val="hybridMultilevel"/>
    <w:tmpl w:val="DA8CB1E0"/>
    <w:lvl w:ilvl="0" w:tplc="4BBA953A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6210615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A2D06F96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3C389FE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47F03F48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1BF0502A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1B0F56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75A6C6F6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7514F9C4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030D3"/>
    <w:rsid w:val="002A7791"/>
    <w:rsid w:val="008030D3"/>
    <w:rsid w:val="00F3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63" w:right="228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ind w:left="222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363" w:right="228" w:hanging="14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0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Дмитриевна</cp:lastModifiedBy>
  <cp:revision>3</cp:revision>
  <dcterms:created xsi:type="dcterms:W3CDTF">2021-11-04T04:37:00Z</dcterms:created>
  <dcterms:modified xsi:type="dcterms:W3CDTF">2021-11-15T05:58:00Z</dcterms:modified>
</cp:coreProperties>
</file>