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7706" w:rsidRPr="00F61CB5" w:rsidRDefault="001A7648" w:rsidP="00E87706">
      <w:pPr>
        <w:shd w:val="clear" w:color="auto" w:fill="FFFFFF"/>
        <w:rPr>
          <w:rFonts w:ascii="Arial" w:hAnsi="Arial" w:cs="Arial"/>
          <w:sz w:val="24"/>
          <w:szCs w:val="24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-284480</wp:posOffset>
            </wp:positionH>
            <wp:positionV relativeFrom="margin">
              <wp:posOffset>-321945</wp:posOffset>
            </wp:positionV>
            <wp:extent cx="7408545" cy="104775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8545" cy="1047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Arial" w:hAnsi="Arial" w:cs="Arial"/>
          <w:color w:val="FF9E00"/>
          <w:sz w:val="18"/>
          <w:szCs w:val="18"/>
          <w:shd w:val="clear" w:color="auto" w:fill="FFFFFF"/>
        </w:rPr>
        <w:br/>
      </w:r>
      <w:r>
        <w:lastRenderedPageBreak/>
        <w:fldChar w:fldCharType="begin"/>
      </w:r>
      <w:r>
        <w:instrText xml:space="preserve"> INCLUDEPICTURE "https://apf.mail.ru/cgi-bin/readmsg/111.jpg?id=15565990442029922523%3B0%3B1&amp;x-email=lindtea65%40mail.ru&amp;exif=1" \* MERGEFORMATINET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fldChar w:fldCharType="end"/>
      </w:r>
      <w:r w:rsidR="00E87706" w:rsidRPr="00F61CB5">
        <w:rPr>
          <w:rFonts w:ascii="Arial" w:hAnsi="Arial" w:cs="Arial"/>
          <w:sz w:val="24"/>
          <w:szCs w:val="24"/>
        </w:rPr>
        <w:t>Модифицированная программа для учащихся 10 класса разработана на основе программы</w:t>
      </w:r>
      <w:r w:rsidR="00E87706" w:rsidRPr="00F61CB5">
        <w:rPr>
          <w:rFonts w:ascii="Arial" w:hAnsi="Arial" w:cs="Arial"/>
          <w:color w:val="000000"/>
          <w:spacing w:val="-1"/>
          <w:sz w:val="24"/>
          <w:szCs w:val="24"/>
        </w:rPr>
        <w:t xml:space="preserve"> Т. А. </w:t>
      </w:r>
      <w:proofErr w:type="spellStart"/>
      <w:r w:rsidR="00E87706" w:rsidRPr="00F61CB5">
        <w:rPr>
          <w:rFonts w:ascii="Arial" w:hAnsi="Arial" w:cs="Arial"/>
          <w:color w:val="000000"/>
          <w:spacing w:val="-1"/>
          <w:sz w:val="24"/>
          <w:szCs w:val="24"/>
        </w:rPr>
        <w:t>Ладыженской</w:t>
      </w:r>
      <w:proofErr w:type="spellEnd"/>
      <w:r w:rsidR="00E87706" w:rsidRPr="00F61CB5">
        <w:rPr>
          <w:rFonts w:ascii="Arial" w:hAnsi="Arial" w:cs="Arial"/>
          <w:color w:val="000000"/>
          <w:spacing w:val="-1"/>
          <w:sz w:val="24"/>
          <w:szCs w:val="24"/>
        </w:rPr>
        <w:t xml:space="preserve"> «Риторика», рекомендовано Министерством образования и науки РФ. – М.: Просвещение,2010</w:t>
      </w:r>
    </w:p>
    <w:p w:rsidR="00E87706" w:rsidRPr="00F61CB5" w:rsidRDefault="00E87706" w:rsidP="00E87706">
      <w:pPr>
        <w:shd w:val="clear" w:color="auto" w:fill="FFFFFF"/>
        <w:rPr>
          <w:rFonts w:ascii="Arial" w:hAnsi="Arial" w:cs="Arial"/>
          <w:b/>
          <w:bCs/>
          <w:color w:val="000000"/>
          <w:spacing w:val="-16"/>
          <w:sz w:val="24"/>
          <w:szCs w:val="24"/>
        </w:rPr>
      </w:pPr>
    </w:p>
    <w:p w:rsidR="00E87706" w:rsidRPr="00F61CB5" w:rsidRDefault="00E87706" w:rsidP="00E87706">
      <w:pPr>
        <w:shd w:val="clear" w:color="auto" w:fill="FFFFFF"/>
        <w:jc w:val="center"/>
        <w:rPr>
          <w:rFonts w:ascii="Arial" w:hAnsi="Arial" w:cs="Arial"/>
          <w:b/>
          <w:bCs/>
          <w:color w:val="000000"/>
          <w:spacing w:val="-16"/>
          <w:sz w:val="24"/>
          <w:szCs w:val="24"/>
        </w:rPr>
      </w:pPr>
      <w:r w:rsidRPr="00F61CB5">
        <w:rPr>
          <w:rFonts w:ascii="Arial" w:hAnsi="Arial" w:cs="Arial"/>
          <w:b/>
          <w:bCs/>
          <w:color w:val="000000"/>
          <w:spacing w:val="-16"/>
          <w:sz w:val="24"/>
          <w:szCs w:val="24"/>
        </w:rPr>
        <w:t>Пояснительная записка.</w:t>
      </w:r>
    </w:p>
    <w:p w:rsidR="00E87706" w:rsidRPr="00F61CB5" w:rsidRDefault="00E87706" w:rsidP="00E87706">
      <w:pPr>
        <w:pStyle w:val="a3"/>
        <w:rPr>
          <w:rFonts w:ascii="Arial" w:hAnsi="Arial" w:cs="Arial"/>
          <w:color w:val="000000"/>
          <w:sz w:val="24"/>
          <w:szCs w:val="24"/>
        </w:rPr>
      </w:pPr>
      <w:r w:rsidRPr="00F61CB5">
        <w:rPr>
          <w:rFonts w:ascii="Arial" w:hAnsi="Arial" w:cs="Arial"/>
          <w:color w:val="000000"/>
          <w:sz w:val="24"/>
          <w:szCs w:val="24"/>
        </w:rPr>
        <w:t>Рабочая программа составлена на основе:</w:t>
      </w:r>
    </w:p>
    <w:p w:rsidR="00E87706" w:rsidRPr="00F61CB5" w:rsidRDefault="00E87706" w:rsidP="00E87706">
      <w:pPr>
        <w:pStyle w:val="a3"/>
        <w:rPr>
          <w:rFonts w:ascii="Arial" w:hAnsi="Arial" w:cs="Arial"/>
          <w:color w:val="000000"/>
          <w:sz w:val="24"/>
          <w:szCs w:val="24"/>
        </w:rPr>
      </w:pPr>
      <w:r w:rsidRPr="00F61CB5">
        <w:rPr>
          <w:rFonts w:ascii="Arial" w:hAnsi="Arial" w:cs="Arial"/>
          <w:color w:val="000000"/>
          <w:sz w:val="24"/>
          <w:szCs w:val="24"/>
        </w:rPr>
        <w:t xml:space="preserve">1.Закона Российской Федерации «Об образовании» от 29.12.2012 г. №273-ФЗ, </w:t>
      </w:r>
    </w:p>
    <w:p w:rsidR="00E87706" w:rsidRPr="00F61CB5" w:rsidRDefault="00E87706" w:rsidP="00E87706">
      <w:pPr>
        <w:shd w:val="clear" w:color="auto" w:fill="FFFFFF"/>
        <w:rPr>
          <w:rFonts w:ascii="Arial" w:hAnsi="Arial" w:cs="Arial"/>
          <w:sz w:val="24"/>
          <w:szCs w:val="24"/>
        </w:rPr>
      </w:pPr>
      <w:r w:rsidRPr="00F61CB5">
        <w:rPr>
          <w:rFonts w:ascii="Arial" w:hAnsi="Arial" w:cs="Arial"/>
          <w:color w:val="000000"/>
          <w:sz w:val="24"/>
          <w:szCs w:val="24"/>
        </w:rPr>
        <w:t xml:space="preserve">2. Авторской программы </w:t>
      </w:r>
      <w:r w:rsidRPr="00F61CB5">
        <w:rPr>
          <w:rFonts w:ascii="Arial" w:hAnsi="Arial" w:cs="Arial"/>
          <w:color w:val="000000"/>
          <w:spacing w:val="-1"/>
          <w:sz w:val="24"/>
          <w:szCs w:val="24"/>
        </w:rPr>
        <w:t xml:space="preserve">Т. А. </w:t>
      </w:r>
      <w:proofErr w:type="spellStart"/>
      <w:r w:rsidRPr="00F61CB5">
        <w:rPr>
          <w:rFonts w:ascii="Arial" w:hAnsi="Arial" w:cs="Arial"/>
          <w:color w:val="000000"/>
          <w:spacing w:val="-1"/>
          <w:sz w:val="24"/>
          <w:szCs w:val="24"/>
        </w:rPr>
        <w:t>Ладыженской</w:t>
      </w:r>
      <w:proofErr w:type="spellEnd"/>
      <w:r w:rsidRPr="00F61CB5">
        <w:rPr>
          <w:rFonts w:ascii="Arial" w:hAnsi="Arial" w:cs="Arial"/>
          <w:color w:val="000000"/>
          <w:spacing w:val="-1"/>
          <w:sz w:val="24"/>
          <w:szCs w:val="24"/>
        </w:rPr>
        <w:t xml:space="preserve"> «Риторика», рекомендовано Министерством образования и науки РФ. – М.: Просвещение, 2010</w:t>
      </w:r>
    </w:p>
    <w:p w:rsidR="00E87706" w:rsidRPr="00F61CB5" w:rsidRDefault="00E87706" w:rsidP="00E87706">
      <w:pPr>
        <w:pStyle w:val="a3"/>
        <w:rPr>
          <w:rFonts w:ascii="Arial" w:hAnsi="Arial" w:cs="Arial"/>
          <w:color w:val="000000"/>
          <w:sz w:val="24"/>
          <w:szCs w:val="24"/>
        </w:rPr>
      </w:pPr>
      <w:r w:rsidRPr="00F61CB5">
        <w:rPr>
          <w:rFonts w:ascii="Arial" w:hAnsi="Arial" w:cs="Arial"/>
          <w:color w:val="000000"/>
          <w:sz w:val="24"/>
          <w:szCs w:val="24"/>
        </w:rPr>
        <w:t>3. Учебного плана МАОУ Маслянская СОШ на 2018-2019 уч. год.</w:t>
      </w:r>
    </w:p>
    <w:p w:rsidR="00E87706" w:rsidRPr="00F61CB5" w:rsidRDefault="00E87706" w:rsidP="00E87706">
      <w:pPr>
        <w:rPr>
          <w:rFonts w:ascii="Arial" w:hAnsi="Arial" w:cs="Arial"/>
          <w:sz w:val="24"/>
          <w:szCs w:val="24"/>
        </w:rPr>
      </w:pPr>
    </w:p>
    <w:p w:rsidR="00E87706" w:rsidRPr="00F61CB5" w:rsidRDefault="00E87706" w:rsidP="00E87706">
      <w:pPr>
        <w:rPr>
          <w:rFonts w:ascii="Arial" w:hAnsi="Arial" w:cs="Arial"/>
          <w:sz w:val="24"/>
          <w:szCs w:val="24"/>
        </w:rPr>
      </w:pPr>
      <w:r w:rsidRPr="00F61CB5">
        <w:rPr>
          <w:rFonts w:ascii="Arial" w:hAnsi="Arial" w:cs="Arial"/>
          <w:sz w:val="24"/>
          <w:szCs w:val="24"/>
        </w:rPr>
        <w:t xml:space="preserve">Курс школьной риторики направлен на формирование коммуникативных (риторических) умений. Этот </w:t>
      </w:r>
      <w:proofErr w:type="spellStart"/>
      <w:r w:rsidRPr="00F61CB5">
        <w:rPr>
          <w:rFonts w:ascii="Arial" w:hAnsi="Arial" w:cs="Arial"/>
          <w:sz w:val="24"/>
          <w:szCs w:val="24"/>
        </w:rPr>
        <w:t>практикоориентированный</w:t>
      </w:r>
      <w:proofErr w:type="spellEnd"/>
      <w:r w:rsidRPr="00F61CB5">
        <w:rPr>
          <w:rFonts w:ascii="Arial" w:hAnsi="Arial" w:cs="Arial"/>
          <w:sz w:val="24"/>
          <w:szCs w:val="24"/>
        </w:rPr>
        <w:t xml:space="preserve"> предмет выполняет важный социальный заказ – учит успешному общению, то есть взаимодействию людей в самых различных сферах деятельности. </w:t>
      </w:r>
    </w:p>
    <w:p w:rsidR="00E87706" w:rsidRPr="00F61CB5" w:rsidRDefault="00E87706" w:rsidP="00E87706">
      <w:pPr>
        <w:rPr>
          <w:rFonts w:ascii="Arial" w:hAnsi="Arial" w:cs="Arial"/>
          <w:sz w:val="24"/>
          <w:szCs w:val="24"/>
        </w:rPr>
      </w:pPr>
      <w:r w:rsidRPr="00F61CB5">
        <w:rPr>
          <w:rFonts w:ascii="Arial" w:hAnsi="Arial" w:cs="Arial"/>
          <w:b/>
          <w:sz w:val="24"/>
          <w:szCs w:val="24"/>
        </w:rPr>
        <w:t>Задачи предмета</w:t>
      </w:r>
      <w:r w:rsidRPr="00F61CB5">
        <w:rPr>
          <w:rFonts w:ascii="Arial" w:hAnsi="Arial" w:cs="Arial"/>
          <w:sz w:val="24"/>
          <w:szCs w:val="24"/>
        </w:rPr>
        <w:t xml:space="preserve"> – обучение умелой, искусной, а точнее – эффективной речи. Поэтому в центре риторики – обучение эффективному общению, общающийся человек. Эффективное общение – это результативное общение, при котором реализуется коммуникативное намерение, коммуникативная задача (интенция) как практического, так и духовного плана. </w:t>
      </w:r>
    </w:p>
    <w:p w:rsidR="00E87706" w:rsidRPr="00F61CB5" w:rsidRDefault="00E87706" w:rsidP="00E87706">
      <w:pPr>
        <w:rPr>
          <w:rFonts w:ascii="Arial" w:hAnsi="Arial" w:cs="Arial"/>
          <w:sz w:val="24"/>
          <w:szCs w:val="24"/>
        </w:rPr>
      </w:pPr>
      <w:r w:rsidRPr="00F61CB5">
        <w:rPr>
          <w:rFonts w:ascii="Arial" w:hAnsi="Arial" w:cs="Arial"/>
          <w:b/>
          <w:sz w:val="24"/>
          <w:szCs w:val="24"/>
        </w:rPr>
        <w:t>Цели обучения</w:t>
      </w:r>
      <w:r w:rsidRPr="00F61CB5">
        <w:rPr>
          <w:rFonts w:ascii="Arial" w:hAnsi="Arial" w:cs="Arial"/>
          <w:sz w:val="24"/>
          <w:szCs w:val="24"/>
        </w:rPr>
        <w:t xml:space="preserve"> - обучение умелой, искусной речи; - обучение умению выражать собственные мысли собственными словами. - успешно общаться; ориентироваться в ситуации, уместно выбирать словесные и несловесные средства для решения определённой коммуникативной задачи. </w:t>
      </w:r>
    </w:p>
    <w:p w:rsidR="00E87706" w:rsidRPr="00F61CB5" w:rsidRDefault="00E87706" w:rsidP="00E87706">
      <w:pPr>
        <w:rPr>
          <w:rFonts w:ascii="Arial" w:hAnsi="Arial" w:cs="Arial"/>
          <w:sz w:val="24"/>
          <w:szCs w:val="24"/>
        </w:rPr>
      </w:pPr>
      <w:r w:rsidRPr="00F61CB5">
        <w:rPr>
          <w:rFonts w:ascii="Arial" w:hAnsi="Arial" w:cs="Arial"/>
          <w:b/>
          <w:sz w:val="24"/>
          <w:szCs w:val="24"/>
        </w:rPr>
        <w:t>Задачи обучения</w:t>
      </w:r>
      <w:r w:rsidRPr="00F61CB5">
        <w:rPr>
          <w:rFonts w:ascii="Arial" w:hAnsi="Arial" w:cs="Arial"/>
          <w:sz w:val="24"/>
          <w:szCs w:val="24"/>
        </w:rPr>
        <w:t xml:space="preserve"> - сформировать представление о речевой культуре и ее роли в жизни людей; - способствовать усвоению основных правил нормативной речи на разных уровнях; - научить ориентироваться в ситуации общения, учитывать адресат, формулировать своё коммуникативное намерение, определять свои коммуникативные удачи и неудачи. - освоение компетенций: коммуникативной, языковедческой и </w:t>
      </w:r>
      <w:proofErr w:type="spellStart"/>
      <w:r w:rsidRPr="00F61CB5">
        <w:rPr>
          <w:rFonts w:ascii="Arial" w:hAnsi="Arial" w:cs="Arial"/>
          <w:sz w:val="24"/>
          <w:szCs w:val="24"/>
        </w:rPr>
        <w:t>культуроведческой</w:t>
      </w:r>
      <w:proofErr w:type="spellEnd"/>
      <w:r w:rsidRPr="00F61CB5">
        <w:rPr>
          <w:rFonts w:ascii="Arial" w:hAnsi="Arial" w:cs="Arial"/>
          <w:sz w:val="24"/>
          <w:szCs w:val="24"/>
        </w:rPr>
        <w:t xml:space="preserve">. </w:t>
      </w:r>
    </w:p>
    <w:p w:rsidR="00E87706" w:rsidRPr="00F61CB5" w:rsidRDefault="00E87706" w:rsidP="00E87706">
      <w:pPr>
        <w:rPr>
          <w:rFonts w:ascii="Arial" w:hAnsi="Arial" w:cs="Arial"/>
          <w:sz w:val="24"/>
          <w:szCs w:val="24"/>
        </w:rPr>
      </w:pPr>
      <w:r w:rsidRPr="00F61CB5">
        <w:rPr>
          <w:rFonts w:ascii="Arial" w:hAnsi="Arial" w:cs="Arial"/>
          <w:b/>
          <w:sz w:val="24"/>
          <w:szCs w:val="24"/>
        </w:rPr>
        <w:t>Идеи курса</w:t>
      </w:r>
      <w:r w:rsidRPr="00F61CB5">
        <w:rPr>
          <w:rFonts w:ascii="Arial" w:hAnsi="Arial" w:cs="Arial"/>
          <w:sz w:val="24"/>
          <w:szCs w:val="24"/>
        </w:rPr>
        <w:t xml:space="preserve">. Если ты сделал добро – молчи, если тебе сделали – расскажи. Не торопись отвечать, торопись слушать. Будь своему слову господин. Меньше говори, да больше делай. </w:t>
      </w:r>
    </w:p>
    <w:p w:rsidR="00E87706" w:rsidRPr="00F61CB5" w:rsidRDefault="00E87706" w:rsidP="00E87706">
      <w:pPr>
        <w:rPr>
          <w:rFonts w:ascii="Arial" w:hAnsi="Arial" w:cs="Arial"/>
          <w:sz w:val="24"/>
          <w:szCs w:val="24"/>
        </w:rPr>
      </w:pPr>
      <w:r w:rsidRPr="00F61CB5">
        <w:rPr>
          <w:rFonts w:ascii="Arial" w:hAnsi="Arial" w:cs="Arial"/>
          <w:b/>
          <w:sz w:val="24"/>
          <w:szCs w:val="24"/>
        </w:rPr>
        <w:t>Характеристика программы.</w:t>
      </w:r>
      <w:r w:rsidRPr="00F61CB5">
        <w:rPr>
          <w:rFonts w:ascii="Arial" w:hAnsi="Arial" w:cs="Arial"/>
          <w:sz w:val="24"/>
          <w:szCs w:val="24"/>
        </w:rPr>
        <w:t xml:space="preserve"> В программе выделяется два смысловых блока: </w:t>
      </w:r>
    </w:p>
    <w:p w:rsidR="00E87706" w:rsidRPr="00F61CB5" w:rsidRDefault="00E87706" w:rsidP="00E87706">
      <w:pPr>
        <w:rPr>
          <w:rFonts w:ascii="Arial" w:hAnsi="Arial" w:cs="Arial"/>
          <w:sz w:val="24"/>
          <w:szCs w:val="24"/>
        </w:rPr>
      </w:pPr>
      <w:r w:rsidRPr="00F61CB5">
        <w:rPr>
          <w:rFonts w:ascii="Arial" w:hAnsi="Arial" w:cs="Arial"/>
          <w:sz w:val="24"/>
          <w:szCs w:val="24"/>
        </w:rPr>
        <w:t xml:space="preserve">- первый – «Общение», - соотносится в определённой мере с «Общей» риторикой; </w:t>
      </w:r>
    </w:p>
    <w:p w:rsidR="00E87706" w:rsidRPr="00F61CB5" w:rsidRDefault="00E87706" w:rsidP="00E87706">
      <w:pPr>
        <w:rPr>
          <w:rFonts w:ascii="Arial" w:hAnsi="Arial" w:cs="Arial"/>
          <w:sz w:val="24"/>
          <w:szCs w:val="24"/>
        </w:rPr>
      </w:pPr>
      <w:r w:rsidRPr="00F61CB5">
        <w:rPr>
          <w:rFonts w:ascii="Arial" w:hAnsi="Arial" w:cs="Arial"/>
          <w:sz w:val="24"/>
          <w:szCs w:val="24"/>
        </w:rPr>
        <w:t xml:space="preserve">- второй – «Речевые жанры», - соотносится с «Частной» риторикой, которая в учебниках 18-19 веков нередко обозначалась как «Роды, виды, жанры». </w:t>
      </w:r>
    </w:p>
    <w:p w:rsidR="00E87706" w:rsidRPr="00F61CB5" w:rsidRDefault="00E87706" w:rsidP="00E87706">
      <w:pPr>
        <w:rPr>
          <w:rFonts w:ascii="Arial" w:hAnsi="Arial" w:cs="Arial"/>
          <w:sz w:val="24"/>
          <w:szCs w:val="24"/>
        </w:rPr>
      </w:pPr>
      <w:r w:rsidRPr="00F61CB5">
        <w:rPr>
          <w:rFonts w:ascii="Arial" w:hAnsi="Arial" w:cs="Arial"/>
          <w:sz w:val="24"/>
          <w:szCs w:val="24"/>
        </w:rPr>
        <w:t xml:space="preserve">Блок «Общение» даёт представление о сути того взаимодействия между людьми, которое называется общением; о видах общения (по различным основаниям); о коммуникативных качествах речи (правильность, богатство, точность, выразительность и т. д.), речевой (коммуникативной) ситуации, её компонентах (кто, кому, почему, зачем, где, когда, как), на основе чего у детей постепенно формируется привычка и умение ориентироваться в ситуации общения, определять коммуникативное намерение (своё и партнёра), оценивать степень его реализации в общении. Основные понятийные компоненты первого блока: общение, речевая </w:t>
      </w:r>
      <w:r w:rsidRPr="00F61CB5">
        <w:rPr>
          <w:rFonts w:ascii="Arial" w:hAnsi="Arial" w:cs="Arial"/>
          <w:sz w:val="24"/>
          <w:szCs w:val="24"/>
        </w:rPr>
        <w:lastRenderedPageBreak/>
        <w:t xml:space="preserve">(коммуникативная) ситуация, виды общения; речевой этикет, риторические этапы подготовки текста; риторические фигуры, качество речи и т. д. Второй блок – «Речевые жанры» - даёт представление о тексте как продукте речевой (коммуникативной) деятельности; о типологии текстов и о речевых жанрах как разновидностях текста. В этом блоке центральное понятие – речевой жанр, то есть текст определённой коммуникативной направленности. Имеются ввиду жанры, которые существуют в реальной речевой практике: жанр приказа, просьбы, заявления, аннотации, хроники и т. д. Основные понятийные компоненты второго блока: речевые жанры, их структурно- смысловые и стилевые особенности. Курс школьной риторики должен вестись так, чтобы вызывать у учеников размышления о том, что такое взаимопонимание, контакт между людьми, как важно владеть словом в современном мире, о том, какое это бесценное богатство. Размышления, связанные с проблемами эффективности общения, составляют основу для формирования у школьников взглядов, вкусов, идей, имеющих общекультурную ценность. Структура программы для каждого класса выглядит так: вначале формулируются идеи (которые должны быть осмыслены к концу обучения в каждом классе), затем конкретные умения, формируемые на основе понятийных и инструментальных знаний. </w:t>
      </w:r>
    </w:p>
    <w:p w:rsidR="00E87706" w:rsidRPr="00F61CB5" w:rsidRDefault="00E87706" w:rsidP="00E87706">
      <w:pPr>
        <w:rPr>
          <w:rFonts w:ascii="Arial" w:hAnsi="Arial" w:cs="Arial"/>
          <w:sz w:val="24"/>
          <w:szCs w:val="24"/>
        </w:rPr>
      </w:pPr>
      <w:r w:rsidRPr="00F61CB5">
        <w:rPr>
          <w:rFonts w:ascii="Arial" w:hAnsi="Arial" w:cs="Arial"/>
          <w:sz w:val="24"/>
          <w:szCs w:val="24"/>
        </w:rPr>
        <w:t xml:space="preserve">Программа риторики носит открытый, примерный характер. Учитель может внести свои коррективы и в объем изучаемого, и в расположение материала в каждом классе. Так, возможно и целесообразно перенесение работы над конкретным речевым жанром в первый блок программы. </w:t>
      </w:r>
    </w:p>
    <w:p w:rsidR="00E87706" w:rsidRPr="00F61CB5" w:rsidRDefault="00E87706" w:rsidP="00E87706">
      <w:pPr>
        <w:jc w:val="center"/>
        <w:rPr>
          <w:rFonts w:ascii="Arial" w:hAnsi="Arial" w:cs="Arial"/>
          <w:b/>
          <w:sz w:val="24"/>
          <w:szCs w:val="24"/>
        </w:rPr>
      </w:pPr>
      <w:r w:rsidRPr="00F61CB5">
        <w:rPr>
          <w:rFonts w:ascii="Arial" w:hAnsi="Arial" w:cs="Arial"/>
          <w:b/>
          <w:sz w:val="24"/>
          <w:szCs w:val="24"/>
        </w:rPr>
        <w:t>Требования к уровню подготовки учащихся.</w:t>
      </w:r>
    </w:p>
    <w:p w:rsidR="00E87706" w:rsidRPr="00F61CB5" w:rsidRDefault="00E87706" w:rsidP="00E87706">
      <w:pPr>
        <w:rPr>
          <w:rFonts w:ascii="Arial" w:hAnsi="Arial" w:cs="Arial"/>
          <w:sz w:val="24"/>
          <w:szCs w:val="24"/>
        </w:rPr>
      </w:pPr>
      <w:r w:rsidRPr="00F61CB5">
        <w:rPr>
          <w:rFonts w:ascii="Arial" w:hAnsi="Arial" w:cs="Arial"/>
          <w:sz w:val="24"/>
          <w:szCs w:val="24"/>
        </w:rPr>
        <w:t xml:space="preserve"> Курс риторики в школе – сугубо практический. Необходимо школьника научить эффективному общению, то есть такому общению, при котором говорящий достигает своей коммуникативной задачи – убедить, утешить, склонить к какому-нибудь действию и т. д., поэтому на уроках риторики дети должны как можно больше сами говорить и писать. Большая часть времени уделяется практике. На уроках риторики особое место занимают специфические приёмы работы: риторический анализ текста, речевой ситуации, риторические задачи, продолжается линия на развитие дыхательной и артикуляционной гимнастики, на развитие словесно– импровизационных способностей, на использование таких разных стимулов и средств обучения, текст, музыка, видео-, кинофрагменты, рисунок, иллюстрация, репродукция. </w:t>
      </w:r>
    </w:p>
    <w:p w:rsidR="00E87706" w:rsidRDefault="00E87706" w:rsidP="00E87706">
      <w:pPr>
        <w:rPr>
          <w:rFonts w:ascii="Arial" w:hAnsi="Arial" w:cs="Arial"/>
          <w:sz w:val="24"/>
          <w:szCs w:val="24"/>
        </w:rPr>
      </w:pPr>
      <w:r w:rsidRPr="00F61CB5">
        <w:rPr>
          <w:rFonts w:ascii="Arial" w:hAnsi="Arial" w:cs="Arial"/>
          <w:sz w:val="24"/>
          <w:szCs w:val="24"/>
        </w:rPr>
        <w:t xml:space="preserve">Итак, основная задача школьной риторики – формирование такой личности, которая могла бы, владея определённым запасом информации, сориентироваться в конкретной речевой ситуации, построить своё высказывание в соответствии с этой ситуацией, в том числе со своим замыслом, коммуникативным намерением. Школьная риторика – предмет с чётко выраженной практической направленностью, где большая часть времени выделяется на формирование риторических умений; - большое место занимают так называемые инструментальные знания – о способах деятельности (типа инструкций, конкретных рекомендаций и т. </w:t>
      </w:r>
      <w:proofErr w:type="gramStart"/>
      <w:r w:rsidRPr="00F61CB5">
        <w:rPr>
          <w:rFonts w:ascii="Arial" w:hAnsi="Arial" w:cs="Arial"/>
          <w:sz w:val="24"/>
          <w:szCs w:val="24"/>
        </w:rPr>
        <w:t>д. Например</w:t>
      </w:r>
      <w:proofErr w:type="gramEnd"/>
      <w:r w:rsidRPr="00F61CB5">
        <w:rPr>
          <w:rFonts w:ascii="Arial" w:hAnsi="Arial" w:cs="Arial"/>
          <w:sz w:val="24"/>
          <w:szCs w:val="24"/>
        </w:rPr>
        <w:t>, «Как слушать собеседника», «Правила для говорящего» и т. д.); - понятийный аппарат, его отбор и интерпретация, также подчинён прагматической установке курса</w:t>
      </w:r>
    </w:p>
    <w:p w:rsidR="00E87706" w:rsidRDefault="00E87706" w:rsidP="00E87706">
      <w:pPr>
        <w:rPr>
          <w:rFonts w:ascii="Arial" w:hAnsi="Arial" w:cs="Arial"/>
          <w:sz w:val="24"/>
          <w:szCs w:val="24"/>
        </w:rPr>
      </w:pPr>
    </w:p>
    <w:p w:rsidR="00E87706" w:rsidRDefault="00E87706" w:rsidP="00E87706">
      <w:pPr>
        <w:rPr>
          <w:rFonts w:ascii="Arial" w:hAnsi="Arial" w:cs="Arial"/>
          <w:sz w:val="24"/>
          <w:szCs w:val="24"/>
        </w:rPr>
      </w:pPr>
    </w:p>
    <w:p w:rsidR="00E87706" w:rsidRPr="00F61CB5" w:rsidRDefault="00E87706" w:rsidP="00E87706">
      <w:pPr>
        <w:rPr>
          <w:rFonts w:ascii="Arial" w:hAnsi="Arial" w:cs="Arial"/>
          <w:sz w:val="24"/>
          <w:szCs w:val="24"/>
        </w:rPr>
      </w:pPr>
    </w:p>
    <w:p w:rsidR="00E87706" w:rsidRPr="00F61CB5" w:rsidRDefault="00E87706" w:rsidP="00E87706">
      <w:pPr>
        <w:jc w:val="center"/>
        <w:rPr>
          <w:rFonts w:ascii="Arial" w:hAnsi="Arial" w:cs="Arial"/>
          <w:sz w:val="24"/>
          <w:szCs w:val="24"/>
        </w:rPr>
      </w:pPr>
    </w:p>
    <w:p w:rsidR="00E87706" w:rsidRPr="00F61CB5" w:rsidRDefault="00E87706" w:rsidP="00E87706">
      <w:pPr>
        <w:jc w:val="center"/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  <w:r w:rsidRPr="00F61CB5">
        <w:rPr>
          <w:rFonts w:ascii="Arial" w:hAnsi="Arial" w:cs="Arial"/>
          <w:b/>
          <w:bCs/>
          <w:i/>
          <w:iCs/>
          <w:sz w:val="24"/>
          <w:szCs w:val="24"/>
          <w:u w:val="single"/>
        </w:rPr>
        <w:lastRenderedPageBreak/>
        <w:t>Планируемые результаты:</w:t>
      </w:r>
    </w:p>
    <w:p w:rsidR="00E87706" w:rsidRPr="00F61CB5" w:rsidRDefault="00E87706" w:rsidP="00E87706">
      <w:pPr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F61CB5">
        <w:rPr>
          <w:rFonts w:ascii="Arial" w:hAnsi="Arial" w:cs="Arial"/>
          <w:b/>
          <w:bCs/>
          <w:i/>
          <w:iCs/>
          <w:sz w:val="24"/>
          <w:szCs w:val="24"/>
        </w:rPr>
        <w:t>Личностные:</w:t>
      </w:r>
    </w:p>
    <w:p w:rsidR="00E87706" w:rsidRPr="00F61CB5" w:rsidRDefault="00E87706" w:rsidP="00E87706">
      <w:pPr>
        <w:pStyle w:val="a6"/>
        <w:widowControl/>
        <w:numPr>
          <w:ilvl w:val="0"/>
          <w:numId w:val="4"/>
        </w:numPr>
        <w:autoSpaceDE/>
        <w:autoSpaceDN/>
        <w:adjustRightInd/>
        <w:ind w:left="567" w:hanging="283"/>
        <w:contextualSpacing w:val="0"/>
        <w:jc w:val="both"/>
        <w:rPr>
          <w:rFonts w:ascii="Arial" w:hAnsi="Arial" w:cs="Arial"/>
          <w:sz w:val="24"/>
          <w:szCs w:val="24"/>
        </w:rPr>
      </w:pPr>
      <w:r w:rsidRPr="00F61CB5">
        <w:rPr>
          <w:rFonts w:ascii="Arial" w:hAnsi="Arial" w:cs="Arial"/>
          <w:sz w:val="24"/>
          <w:szCs w:val="24"/>
        </w:rPr>
        <w:t xml:space="preserve">формирование ответственного отношения к обучению; </w:t>
      </w:r>
    </w:p>
    <w:p w:rsidR="00E87706" w:rsidRPr="00F61CB5" w:rsidRDefault="00E87706" w:rsidP="00E87706">
      <w:pPr>
        <w:pStyle w:val="a6"/>
        <w:widowControl/>
        <w:numPr>
          <w:ilvl w:val="0"/>
          <w:numId w:val="4"/>
        </w:numPr>
        <w:autoSpaceDE/>
        <w:autoSpaceDN/>
        <w:adjustRightInd/>
        <w:ind w:left="567" w:hanging="283"/>
        <w:contextualSpacing w:val="0"/>
        <w:jc w:val="both"/>
        <w:rPr>
          <w:rFonts w:ascii="Arial" w:hAnsi="Arial" w:cs="Arial"/>
          <w:sz w:val="24"/>
          <w:szCs w:val="24"/>
        </w:rPr>
      </w:pPr>
      <w:r w:rsidRPr="00F61CB5">
        <w:rPr>
          <w:rFonts w:ascii="Arial" w:hAnsi="Arial" w:cs="Arial"/>
          <w:sz w:val="24"/>
          <w:szCs w:val="24"/>
        </w:rPr>
        <w:t>формирование познавательных интересов и мотивов к обучению.</w:t>
      </w:r>
    </w:p>
    <w:p w:rsidR="00E87706" w:rsidRPr="00F61CB5" w:rsidRDefault="00E87706" w:rsidP="00E87706">
      <w:pPr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proofErr w:type="spellStart"/>
      <w:r w:rsidRPr="00F61CB5">
        <w:rPr>
          <w:rFonts w:ascii="Arial" w:hAnsi="Arial" w:cs="Arial"/>
          <w:b/>
          <w:bCs/>
          <w:i/>
          <w:iCs/>
          <w:sz w:val="24"/>
          <w:szCs w:val="24"/>
        </w:rPr>
        <w:t>Метапредметные</w:t>
      </w:r>
      <w:proofErr w:type="spellEnd"/>
      <w:r w:rsidRPr="00F61CB5">
        <w:rPr>
          <w:rFonts w:ascii="Arial" w:hAnsi="Arial" w:cs="Arial"/>
          <w:b/>
          <w:bCs/>
          <w:i/>
          <w:iCs/>
          <w:sz w:val="24"/>
          <w:szCs w:val="24"/>
        </w:rPr>
        <w:t>:</w:t>
      </w:r>
    </w:p>
    <w:p w:rsidR="00E87706" w:rsidRPr="00F61CB5" w:rsidRDefault="00E87706" w:rsidP="00E87706">
      <w:pPr>
        <w:pStyle w:val="a6"/>
        <w:ind w:left="567"/>
        <w:rPr>
          <w:rFonts w:ascii="Arial" w:hAnsi="Arial" w:cs="Arial"/>
          <w:i/>
          <w:iCs/>
          <w:sz w:val="24"/>
          <w:szCs w:val="24"/>
        </w:rPr>
      </w:pPr>
      <w:r w:rsidRPr="00F61CB5">
        <w:rPr>
          <w:rFonts w:ascii="Arial" w:hAnsi="Arial" w:cs="Arial"/>
          <w:i/>
          <w:iCs/>
          <w:sz w:val="24"/>
          <w:szCs w:val="24"/>
        </w:rPr>
        <w:t xml:space="preserve">Учащиеся должны уметь: </w:t>
      </w:r>
    </w:p>
    <w:p w:rsidR="00E87706" w:rsidRPr="00F61CB5" w:rsidRDefault="00E87706" w:rsidP="00E87706">
      <w:pPr>
        <w:pStyle w:val="a6"/>
        <w:widowControl/>
        <w:numPr>
          <w:ilvl w:val="0"/>
          <w:numId w:val="1"/>
        </w:numPr>
        <w:autoSpaceDE/>
        <w:autoSpaceDN/>
        <w:adjustRightInd/>
        <w:contextualSpacing w:val="0"/>
        <w:rPr>
          <w:rFonts w:ascii="Arial" w:hAnsi="Arial" w:cs="Arial"/>
          <w:sz w:val="24"/>
          <w:szCs w:val="24"/>
        </w:rPr>
      </w:pPr>
      <w:r w:rsidRPr="00F61CB5">
        <w:rPr>
          <w:rFonts w:ascii="Arial" w:hAnsi="Arial" w:cs="Arial"/>
          <w:sz w:val="24"/>
          <w:szCs w:val="24"/>
        </w:rPr>
        <w:t xml:space="preserve">ставить задачу под руководством учителя; </w:t>
      </w:r>
    </w:p>
    <w:p w:rsidR="00E87706" w:rsidRPr="00F61CB5" w:rsidRDefault="00E87706" w:rsidP="00E87706">
      <w:pPr>
        <w:pStyle w:val="a6"/>
        <w:widowControl/>
        <w:numPr>
          <w:ilvl w:val="0"/>
          <w:numId w:val="1"/>
        </w:numPr>
        <w:autoSpaceDE/>
        <w:autoSpaceDN/>
        <w:adjustRightInd/>
        <w:contextualSpacing w:val="0"/>
        <w:rPr>
          <w:rFonts w:ascii="Arial" w:hAnsi="Arial" w:cs="Arial"/>
          <w:sz w:val="24"/>
          <w:szCs w:val="24"/>
        </w:rPr>
      </w:pPr>
      <w:r w:rsidRPr="00F61CB5">
        <w:rPr>
          <w:rFonts w:ascii="Arial" w:hAnsi="Arial" w:cs="Arial"/>
          <w:sz w:val="24"/>
          <w:szCs w:val="24"/>
        </w:rPr>
        <w:t xml:space="preserve">систематизировать и обобщать разумные виды информации; </w:t>
      </w:r>
    </w:p>
    <w:p w:rsidR="00E87706" w:rsidRPr="00F61CB5" w:rsidRDefault="00E87706" w:rsidP="00E87706">
      <w:pPr>
        <w:pStyle w:val="a6"/>
        <w:widowControl/>
        <w:numPr>
          <w:ilvl w:val="0"/>
          <w:numId w:val="1"/>
        </w:numPr>
        <w:autoSpaceDE/>
        <w:autoSpaceDN/>
        <w:adjustRightInd/>
        <w:contextualSpacing w:val="0"/>
        <w:rPr>
          <w:rFonts w:ascii="Arial" w:hAnsi="Arial" w:cs="Arial"/>
          <w:sz w:val="24"/>
          <w:szCs w:val="24"/>
        </w:rPr>
      </w:pPr>
      <w:r w:rsidRPr="00F61CB5">
        <w:rPr>
          <w:rFonts w:ascii="Arial" w:hAnsi="Arial" w:cs="Arial"/>
          <w:sz w:val="24"/>
          <w:szCs w:val="24"/>
        </w:rPr>
        <w:t xml:space="preserve">составлять план выполнения учебной задачи. </w:t>
      </w:r>
    </w:p>
    <w:p w:rsidR="00E87706" w:rsidRPr="00F61CB5" w:rsidRDefault="00E87706" w:rsidP="00E87706">
      <w:pPr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F61CB5">
        <w:rPr>
          <w:rFonts w:ascii="Arial" w:hAnsi="Arial" w:cs="Arial"/>
          <w:b/>
          <w:bCs/>
          <w:i/>
          <w:iCs/>
          <w:sz w:val="24"/>
          <w:szCs w:val="24"/>
        </w:rPr>
        <w:t>Предметные:</w:t>
      </w:r>
    </w:p>
    <w:p w:rsidR="00E87706" w:rsidRPr="00F61CB5" w:rsidRDefault="00E87706" w:rsidP="00E87706">
      <w:pPr>
        <w:pStyle w:val="a6"/>
        <w:ind w:left="540"/>
        <w:rPr>
          <w:rFonts w:ascii="Arial" w:hAnsi="Arial" w:cs="Arial"/>
          <w:i/>
          <w:iCs/>
          <w:sz w:val="24"/>
          <w:szCs w:val="24"/>
        </w:rPr>
      </w:pPr>
      <w:r w:rsidRPr="00F61CB5">
        <w:rPr>
          <w:rFonts w:ascii="Arial" w:hAnsi="Arial" w:cs="Arial"/>
          <w:i/>
          <w:iCs/>
          <w:sz w:val="24"/>
          <w:szCs w:val="24"/>
        </w:rPr>
        <w:t>Учащиеся должны знать:</w:t>
      </w:r>
    </w:p>
    <w:p w:rsidR="00E87706" w:rsidRPr="00F61CB5" w:rsidRDefault="00E87706" w:rsidP="00E87706">
      <w:pPr>
        <w:pStyle w:val="a6"/>
        <w:widowControl/>
        <w:numPr>
          <w:ilvl w:val="0"/>
          <w:numId w:val="2"/>
        </w:numPr>
        <w:autoSpaceDE/>
        <w:autoSpaceDN/>
        <w:adjustRightInd/>
        <w:contextualSpacing w:val="0"/>
        <w:rPr>
          <w:rFonts w:ascii="Arial" w:hAnsi="Arial" w:cs="Arial"/>
          <w:sz w:val="24"/>
          <w:szCs w:val="24"/>
        </w:rPr>
      </w:pPr>
      <w:r w:rsidRPr="00F61CB5">
        <w:rPr>
          <w:rFonts w:ascii="Arial" w:hAnsi="Arial" w:cs="Arial"/>
          <w:sz w:val="24"/>
          <w:szCs w:val="24"/>
        </w:rPr>
        <w:t>речевые жанры;</w:t>
      </w:r>
    </w:p>
    <w:p w:rsidR="00E87706" w:rsidRPr="00F61CB5" w:rsidRDefault="00E87706" w:rsidP="00E87706">
      <w:pPr>
        <w:pStyle w:val="a6"/>
        <w:widowControl/>
        <w:numPr>
          <w:ilvl w:val="0"/>
          <w:numId w:val="2"/>
        </w:numPr>
        <w:autoSpaceDE/>
        <w:autoSpaceDN/>
        <w:adjustRightInd/>
        <w:contextualSpacing w:val="0"/>
        <w:rPr>
          <w:rFonts w:ascii="Arial" w:hAnsi="Arial" w:cs="Arial"/>
          <w:sz w:val="24"/>
          <w:szCs w:val="24"/>
        </w:rPr>
      </w:pPr>
      <w:r w:rsidRPr="00F61CB5">
        <w:rPr>
          <w:rFonts w:ascii="Arial" w:hAnsi="Arial" w:cs="Arial"/>
          <w:sz w:val="24"/>
          <w:szCs w:val="24"/>
        </w:rPr>
        <w:t>виды аннотации;</w:t>
      </w:r>
    </w:p>
    <w:p w:rsidR="00E87706" w:rsidRPr="00F61CB5" w:rsidRDefault="00E87706" w:rsidP="00E87706">
      <w:pPr>
        <w:pStyle w:val="a6"/>
        <w:widowControl/>
        <w:numPr>
          <w:ilvl w:val="0"/>
          <w:numId w:val="2"/>
        </w:numPr>
        <w:autoSpaceDE/>
        <w:autoSpaceDN/>
        <w:adjustRightInd/>
        <w:contextualSpacing w:val="0"/>
        <w:rPr>
          <w:rFonts w:ascii="Arial" w:hAnsi="Arial" w:cs="Arial"/>
          <w:sz w:val="24"/>
          <w:szCs w:val="24"/>
        </w:rPr>
      </w:pPr>
      <w:r w:rsidRPr="00F61CB5">
        <w:rPr>
          <w:rFonts w:ascii="Arial" w:hAnsi="Arial" w:cs="Arial"/>
          <w:sz w:val="24"/>
          <w:szCs w:val="24"/>
        </w:rPr>
        <w:t>роль цитаты в разговорной и публицистической речи.</w:t>
      </w:r>
    </w:p>
    <w:p w:rsidR="00E87706" w:rsidRPr="00F61CB5" w:rsidRDefault="00E87706" w:rsidP="00E87706">
      <w:pPr>
        <w:pStyle w:val="a6"/>
        <w:ind w:left="540"/>
        <w:rPr>
          <w:rFonts w:ascii="Arial" w:hAnsi="Arial" w:cs="Arial"/>
          <w:i/>
          <w:iCs/>
          <w:sz w:val="24"/>
          <w:szCs w:val="24"/>
        </w:rPr>
      </w:pPr>
      <w:r w:rsidRPr="00F61CB5">
        <w:rPr>
          <w:rFonts w:ascii="Arial" w:hAnsi="Arial" w:cs="Arial"/>
          <w:i/>
          <w:iCs/>
          <w:sz w:val="24"/>
          <w:szCs w:val="24"/>
        </w:rPr>
        <w:t>Учащиеся должны уметь:</w:t>
      </w:r>
    </w:p>
    <w:p w:rsidR="00E87706" w:rsidRPr="00F61CB5" w:rsidRDefault="00E87706" w:rsidP="00E87706">
      <w:pPr>
        <w:pStyle w:val="a6"/>
        <w:widowControl/>
        <w:numPr>
          <w:ilvl w:val="0"/>
          <w:numId w:val="3"/>
        </w:numPr>
        <w:autoSpaceDE/>
        <w:autoSpaceDN/>
        <w:adjustRightInd/>
        <w:contextualSpacing w:val="0"/>
        <w:rPr>
          <w:rFonts w:ascii="Arial" w:hAnsi="Arial" w:cs="Arial"/>
          <w:sz w:val="24"/>
          <w:szCs w:val="24"/>
        </w:rPr>
      </w:pPr>
      <w:r w:rsidRPr="00F61CB5">
        <w:rPr>
          <w:rFonts w:ascii="Arial" w:hAnsi="Arial" w:cs="Arial"/>
          <w:sz w:val="24"/>
          <w:szCs w:val="24"/>
        </w:rPr>
        <w:t>объяснять значение риторики в жизни человека;</w:t>
      </w:r>
    </w:p>
    <w:p w:rsidR="00E87706" w:rsidRPr="00F61CB5" w:rsidRDefault="00E87706" w:rsidP="00E87706">
      <w:pPr>
        <w:pStyle w:val="a6"/>
        <w:widowControl/>
        <w:numPr>
          <w:ilvl w:val="0"/>
          <w:numId w:val="3"/>
        </w:numPr>
        <w:autoSpaceDE/>
        <w:autoSpaceDN/>
        <w:adjustRightInd/>
        <w:contextualSpacing w:val="0"/>
        <w:rPr>
          <w:rFonts w:ascii="Arial" w:hAnsi="Arial" w:cs="Arial"/>
          <w:sz w:val="24"/>
          <w:szCs w:val="24"/>
        </w:rPr>
      </w:pPr>
      <w:r w:rsidRPr="00F61CB5">
        <w:rPr>
          <w:rFonts w:ascii="Arial" w:hAnsi="Arial" w:cs="Arial"/>
          <w:sz w:val="24"/>
          <w:szCs w:val="24"/>
        </w:rPr>
        <w:t>характеризовать особенности публицистического жанра;</w:t>
      </w:r>
    </w:p>
    <w:p w:rsidR="00E87706" w:rsidRPr="00F61CB5" w:rsidRDefault="00E87706" w:rsidP="00E87706">
      <w:pPr>
        <w:pStyle w:val="a6"/>
        <w:widowControl/>
        <w:numPr>
          <w:ilvl w:val="0"/>
          <w:numId w:val="3"/>
        </w:numPr>
        <w:autoSpaceDE/>
        <w:autoSpaceDN/>
        <w:adjustRightInd/>
        <w:contextualSpacing w:val="0"/>
        <w:rPr>
          <w:rFonts w:ascii="Arial" w:hAnsi="Arial" w:cs="Arial"/>
          <w:sz w:val="24"/>
          <w:szCs w:val="24"/>
        </w:rPr>
      </w:pPr>
      <w:r w:rsidRPr="00F61CB5">
        <w:rPr>
          <w:rFonts w:ascii="Arial" w:hAnsi="Arial" w:cs="Arial"/>
          <w:sz w:val="24"/>
          <w:szCs w:val="24"/>
        </w:rPr>
        <w:t>распределять цитаты на группы.</w:t>
      </w:r>
    </w:p>
    <w:p w:rsidR="00E87706" w:rsidRPr="00F61CB5" w:rsidRDefault="00E87706" w:rsidP="00E87706">
      <w:pPr>
        <w:ind w:left="360"/>
        <w:rPr>
          <w:rFonts w:ascii="Arial" w:hAnsi="Arial" w:cs="Arial"/>
          <w:sz w:val="24"/>
          <w:szCs w:val="24"/>
        </w:rPr>
      </w:pPr>
    </w:p>
    <w:p w:rsidR="00E87706" w:rsidRPr="00F61CB5" w:rsidRDefault="00E87706" w:rsidP="00E87706">
      <w:pPr>
        <w:ind w:left="36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E87706" w:rsidRPr="00F61CB5" w:rsidRDefault="00E87706" w:rsidP="00E87706">
      <w:pPr>
        <w:ind w:left="36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E87706" w:rsidRPr="00F61CB5" w:rsidRDefault="00E87706" w:rsidP="00E87706">
      <w:pPr>
        <w:ind w:left="360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61CB5">
        <w:rPr>
          <w:rFonts w:ascii="Arial" w:hAnsi="Arial" w:cs="Arial"/>
          <w:b/>
          <w:sz w:val="24"/>
          <w:szCs w:val="24"/>
          <w:u w:val="single"/>
        </w:rPr>
        <w:t>Содержание.</w:t>
      </w:r>
    </w:p>
    <w:p w:rsidR="00E87706" w:rsidRPr="00F61CB5" w:rsidRDefault="00E87706" w:rsidP="00E87706">
      <w:pPr>
        <w:pStyle w:val="a6"/>
        <w:widowControl/>
        <w:autoSpaceDE/>
        <w:autoSpaceDN/>
        <w:adjustRightInd/>
        <w:contextualSpacing w:val="0"/>
        <w:rPr>
          <w:rFonts w:ascii="Arial" w:hAnsi="Arial" w:cs="Arial"/>
          <w:sz w:val="24"/>
          <w:szCs w:val="24"/>
        </w:rPr>
      </w:pPr>
    </w:p>
    <w:p w:rsidR="00E87706" w:rsidRPr="00F61CB5" w:rsidRDefault="00E87706" w:rsidP="00E87706">
      <w:pPr>
        <w:rPr>
          <w:rFonts w:ascii="Arial" w:hAnsi="Arial" w:cs="Arial"/>
          <w:color w:val="000000"/>
          <w:sz w:val="24"/>
          <w:szCs w:val="24"/>
        </w:rPr>
      </w:pPr>
      <w:r w:rsidRPr="00F61CB5">
        <w:rPr>
          <w:rFonts w:ascii="Arial" w:hAnsi="Arial" w:cs="Arial"/>
          <w:color w:val="000000"/>
          <w:sz w:val="24"/>
          <w:szCs w:val="24"/>
        </w:rPr>
        <w:t>Общение и коммуникация. Языковая (коммуникативная) личность.</w:t>
      </w:r>
      <w:r w:rsidRPr="00F61CB5">
        <w:rPr>
          <w:rFonts w:ascii="Arial" w:hAnsi="Arial" w:cs="Arial"/>
          <w:color w:val="000000"/>
          <w:sz w:val="24"/>
          <w:szCs w:val="24"/>
        </w:rPr>
        <w:br/>
        <w:t xml:space="preserve">Понятие об индивидуальном стиле. </w:t>
      </w:r>
      <w:proofErr w:type="spellStart"/>
      <w:r w:rsidRPr="00F61CB5">
        <w:rPr>
          <w:rFonts w:ascii="Arial" w:hAnsi="Arial" w:cs="Arial"/>
          <w:color w:val="000000"/>
          <w:sz w:val="24"/>
          <w:szCs w:val="24"/>
        </w:rPr>
        <w:t>Самохарактеристика</w:t>
      </w:r>
      <w:proofErr w:type="spellEnd"/>
      <w:r w:rsidRPr="00F61CB5">
        <w:rPr>
          <w:rFonts w:ascii="Arial" w:hAnsi="Arial" w:cs="Arial"/>
          <w:color w:val="000000"/>
          <w:sz w:val="24"/>
          <w:szCs w:val="24"/>
        </w:rPr>
        <w:t xml:space="preserve"> («Мой речевой портрет»).</w:t>
      </w:r>
      <w:r w:rsidRPr="00F61CB5">
        <w:rPr>
          <w:rFonts w:ascii="Arial" w:hAnsi="Arial" w:cs="Arial"/>
          <w:color w:val="000000"/>
          <w:sz w:val="24"/>
          <w:szCs w:val="24"/>
        </w:rPr>
        <w:br/>
        <w:t>Риторика и духовная культура.</w:t>
      </w:r>
    </w:p>
    <w:p w:rsidR="00E87706" w:rsidRPr="00F61CB5" w:rsidRDefault="00E87706" w:rsidP="00E87706">
      <w:pPr>
        <w:rPr>
          <w:rFonts w:ascii="Arial" w:hAnsi="Arial" w:cs="Arial"/>
          <w:color w:val="000000"/>
          <w:sz w:val="24"/>
          <w:szCs w:val="24"/>
        </w:rPr>
      </w:pPr>
      <w:r w:rsidRPr="00F61CB5">
        <w:rPr>
          <w:rFonts w:ascii="Arial" w:hAnsi="Arial" w:cs="Arial"/>
          <w:color w:val="000000"/>
          <w:sz w:val="24"/>
          <w:szCs w:val="24"/>
        </w:rPr>
        <w:t>Взаимосвязь различных видов речевой деятельности. Возможности использования технических средств для эффективной реализации этой взаимосвязи.</w:t>
      </w:r>
      <w:r w:rsidRPr="00F61CB5">
        <w:rPr>
          <w:rFonts w:ascii="Arial" w:hAnsi="Arial" w:cs="Arial"/>
          <w:color w:val="000000"/>
          <w:sz w:val="24"/>
          <w:szCs w:val="24"/>
        </w:rPr>
        <w:br/>
        <w:t>Некоммуникативные и коммуникативные профессии. Специфика профессионального общения.</w:t>
      </w:r>
    </w:p>
    <w:p w:rsidR="00E87706" w:rsidRPr="00F61CB5" w:rsidRDefault="00E87706" w:rsidP="00E87706">
      <w:pPr>
        <w:rPr>
          <w:rFonts w:ascii="Arial" w:hAnsi="Arial" w:cs="Arial"/>
          <w:color w:val="000000"/>
          <w:sz w:val="24"/>
          <w:szCs w:val="24"/>
        </w:rPr>
      </w:pPr>
      <w:r w:rsidRPr="00F61CB5">
        <w:rPr>
          <w:rFonts w:ascii="Arial" w:hAnsi="Arial" w:cs="Arial"/>
          <w:color w:val="000000"/>
          <w:sz w:val="24"/>
          <w:szCs w:val="24"/>
        </w:rPr>
        <w:t>Профессионально-ориентированные речевые жанры (судебные, парламентские, педагогические и т.д.), их особенности.</w:t>
      </w:r>
      <w:r w:rsidRPr="00F61CB5">
        <w:rPr>
          <w:rFonts w:ascii="Arial" w:hAnsi="Arial" w:cs="Arial"/>
          <w:color w:val="000000"/>
          <w:sz w:val="24"/>
          <w:szCs w:val="24"/>
        </w:rPr>
        <w:br/>
        <w:t>Риторический профессиональный идеал.</w:t>
      </w:r>
      <w:r w:rsidRPr="00F61CB5">
        <w:rPr>
          <w:rFonts w:ascii="Arial" w:hAnsi="Arial" w:cs="Arial"/>
          <w:color w:val="000000"/>
          <w:sz w:val="24"/>
          <w:szCs w:val="24"/>
        </w:rPr>
        <w:br/>
        <w:t xml:space="preserve">Особенности </w:t>
      </w:r>
      <w:proofErr w:type="spellStart"/>
      <w:r w:rsidRPr="00F61CB5">
        <w:rPr>
          <w:rFonts w:ascii="Arial" w:hAnsi="Arial" w:cs="Arial"/>
          <w:color w:val="000000"/>
          <w:sz w:val="24"/>
          <w:szCs w:val="24"/>
        </w:rPr>
        <w:t>предтекстовой</w:t>
      </w:r>
      <w:proofErr w:type="spellEnd"/>
      <w:r w:rsidRPr="00F61CB5">
        <w:rPr>
          <w:rFonts w:ascii="Arial" w:hAnsi="Arial" w:cs="Arial"/>
          <w:color w:val="000000"/>
          <w:sz w:val="24"/>
          <w:szCs w:val="24"/>
        </w:rPr>
        <w:t xml:space="preserve"> подготовки различных профессиональных жанров. Нормы и профессионально-ориентированные словари.</w:t>
      </w:r>
      <w:r w:rsidRPr="00F61CB5">
        <w:rPr>
          <w:rFonts w:ascii="Arial" w:hAnsi="Arial" w:cs="Arial"/>
          <w:color w:val="000000"/>
          <w:sz w:val="24"/>
          <w:szCs w:val="24"/>
        </w:rPr>
        <w:br/>
        <w:t>Реклама.</w:t>
      </w:r>
    </w:p>
    <w:p w:rsidR="00E87706" w:rsidRPr="00F61CB5" w:rsidRDefault="00E87706" w:rsidP="00E87706">
      <w:pPr>
        <w:rPr>
          <w:rFonts w:ascii="Arial" w:hAnsi="Arial" w:cs="Arial"/>
          <w:color w:val="000000"/>
          <w:sz w:val="24"/>
          <w:szCs w:val="24"/>
        </w:rPr>
      </w:pPr>
      <w:r w:rsidRPr="00F61CB5">
        <w:rPr>
          <w:rFonts w:ascii="Arial" w:hAnsi="Arial" w:cs="Arial"/>
          <w:b/>
          <w:bCs/>
          <w:color w:val="000000"/>
          <w:sz w:val="24"/>
          <w:szCs w:val="24"/>
        </w:rPr>
        <w:t>Собрание (совещание).</w:t>
      </w:r>
      <w:r w:rsidRPr="00F61CB5">
        <w:rPr>
          <w:rStyle w:val="apple-converted-space"/>
          <w:rFonts w:ascii="Arial" w:hAnsi="Arial" w:cs="Arial"/>
          <w:color w:val="000000"/>
          <w:sz w:val="24"/>
          <w:szCs w:val="24"/>
        </w:rPr>
        <w:t> </w:t>
      </w:r>
      <w:r w:rsidRPr="00F61CB5">
        <w:rPr>
          <w:rFonts w:ascii="Arial" w:hAnsi="Arial" w:cs="Arial"/>
          <w:color w:val="000000"/>
          <w:sz w:val="24"/>
          <w:szCs w:val="24"/>
        </w:rPr>
        <w:t>Виды высказываний по их основной задаче (аналитические, критические, рекомендательные и т.д.). Роль ведущего. Культура поведения участников совещания.</w:t>
      </w:r>
    </w:p>
    <w:p w:rsidR="00E87706" w:rsidRPr="00F61CB5" w:rsidRDefault="00E87706" w:rsidP="00E87706">
      <w:pPr>
        <w:rPr>
          <w:rFonts w:ascii="Arial" w:hAnsi="Arial" w:cs="Arial"/>
          <w:color w:val="000000"/>
          <w:sz w:val="24"/>
          <w:szCs w:val="24"/>
        </w:rPr>
      </w:pPr>
      <w:r w:rsidRPr="00F61CB5">
        <w:rPr>
          <w:rFonts w:ascii="Arial" w:hAnsi="Arial" w:cs="Arial"/>
          <w:color w:val="000000"/>
          <w:sz w:val="24"/>
          <w:szCs w:val="24"/>
        </w:rPr>
        <w:t>Аргументация в ситуации публичного спора; в речевых жанрах повседневного общения.</w:t>
      </w:r>
    </w:p>
    <w:p w:rsidR="00E87706" w:rsidRPr="00F61CB5" w:rsidRDefault="00E87706" w:rsidP="00E87706">
      <w:pPr>
        <w:rPr>
          <w:rFonts w:ascii="Arial" w:hAnsi="Arial" w:cs="Arial"/>
          <w:color w:val="000000"/>
          <w:sz w:val="24"/>
          <w:szCs w:val="24"/>
        </w:rPr>
      </w:pPr>
      <w:r w:rsidRPr="00F61CB5">
        <w:rPr>
          <w:rFonts w:ascii="Arial" w:hAnsi="Arial" w:cs="Arial"/>
          <w:b/>
          <w:bCs/>
          <w:color w:val="000000"/>
          <w:sz w:val="24"/>
          <w:szCs w:val="24"/>
        </w:rPr>
        <w:t>Лекция</w:t>
      </w:r>
      <w:r w:rsidRPr="00F61CB5">
        <w:rPr>
          <w:rStyle w:val="apple-converted-space"/>
          <w:rFonts w:ascii="Arial" w:hAnsi="Arial" w:cs="Arial"/>
          <w:color w:val="000000"/>
          <w:sz w:val="24"/>
          <w:szCs w:val="24"/>
        </w:rPr>
        <w:t> </w:t>
      </w:r>
      <w:r w:rsidRPr="00F61CB5">
        <w:rPr>
          <w:rFonts w:ascii="Arial" w:hAnsi="Arial" w:cs="Arial"/>
          <w:color w:val="000000"/>
          <w:sz w:val="24"/>
          <w:szCs w:val="24"/>
        </w:rPr>
        <w:t>как информативный речевой жанр. Виды лекций. Приемы слушания лекции.</w:t>
      </w:r>
    </w:p>
    <w:p w:rsidR="00E87706" w:rsidRPr="00F61CB5" w:rsidRDefault="00E87706" w:rsidP="00E87706">
      <w:pPr>
        <w:rPr>
          <w:rFonts w:ascii="Arial" w:hAnsi="Arial" w:cs="Arial"/>
          <w:color w:val="000000"/>
          <w:sz w:val="24"/>
          <w:szCs w:val="24"/>
        </w:rPr>
      </w:pPr>
      <w:r w:rsidRPr="00F61CB5">
        <w:rPr>
          <w:rFonts w:ascii="Arial" w:hAnsi="Arial" w:cs="Arial"/>
          <w:b/>
          <w:bCs/>
          <w:color w:val="000000"/>
          <w:sz w:val="24"/>
          <w:szCs w:val="24"/>
        </w:rPr>
        <w:t>Сценарий</w:t>
      </w:r>
      <w:r w:rsidRPr="00F61CB5">
        <w:rPr>
          <w:rStyle w:val="apple-converted-space"/>
          <w:rFonts w:ascii="Arial" w:hAnsi="Arial" w:cs="Arial"/>
          <w:color w:val="000000"/>
          <w:sz w:val="24"/>
          <w:szCs w:val="24"/>
        </w:rPr>
        <w:t> </w:t>
      </w:r>
      <w:r w:rsidRPr="00F61CB5">
        <w:rPr>
          <w:rFonts w:ascii="Arial" w:hAnsi="Arial" w:cs="Arial"/>
          <w:color w:val="000000"/>
          <w:sz w:val="24"/>
          <w:szCs w:val="24"/>
        </w:rPr>
        <w:t>для школьного праздника. Виды сценариев, их типология по значению, по отношению к исходному тексту и т.д.</w:t>
      </w:r>
    </w:p>
    <w:p w:rsidR="00E87706" w:rsidRPr="00F61CB5" w:rsidRDefault="00E87706" w:rsidP="00E87706">
      <w:pPr>
        <w:rPr>
          <w:rFonts w:ascii="Arial" w:hAnsi="Arial" w:cs="Arial"/>
          <w:color w:val="000000"/>
          <w:sz w:val="24"/>
          <w:szCs w:val="24"/>
        </w:rPr>
      </w:pPr>
      <w:r w:rsidRPr="00F61CB5">
        <w:rPr>
          <w:rFonts w:ascii="Arial" w:hAnsi="Arial" w:cs="Arial"/>
          <w:b/>
          <w:bCs/>
          <w:color w:val="000000"/>
          <w:sz w:val="24"/>
          <w:szCs w:val="24"/>
        </w:rPr>
        <w:lastRenderedPageBreak/>
        <w:t>Эссе</w:t>
      </w:r>
      <w:r w:rsidRPr="00F61CB5">
        <w:rPr>
          <w:rStyle w:val="apple-converted-space"/>
          <w:rFonts w:ascii="Arial" w:hAnsi="Arial" w:cs="Arial"/>
          <w:color w:val="000000"/>
          <w:sz w:val="24"/>
          <w:szCs w:val="24"/>
        </w:rPr>
        <w:t> </w:t>
      </w:r>
      <w:r w:rsidRPr="00F61CB5">
        <w:rPr>
          <w:rFonts w:ascii="Arial" w:hAnsi="Arial" w:cs="Arial"/>
          <w:color w:val="000000"/>
          <w:sz w:val="24"/>
          <w:szCs w:val="24"/>
        </w:rPr>
        <w:t>на литературные, социальные и другие темы.</w:t>
      </w:r>
      <w:r w:rsidRPr="00F61CB5">
        <w:rPr>
          <w:rFonts w:ascii="Arial" w:hAnsi="Arial" w:cs="Arial"/>
          <w:color w:val="000000"/>
          <w:sz w:val="24"/>
          <w:szCs w:val="24"/>
        </w:rPr>
        <w:br/>
        <w:t>Воспоминания (мемуары).</w:t>
      </w:r>
    </w:p>
    <w:p w:rsidR="00E87706" w:rsidRPr="00F61CB5" w:rsidRDefault="00E87706" w:rsidP="00E87706">
      <w:pPr>
        <w:rPr>
          <w:rFonts w:ascii="Arial" w:hAnsi="Arial" w:cs="Arial"/>
          <w:color w:val="000000"/>
          <w:sz w:val="24"/>
          <w:szCs w:val="24"/>
        </w:rPr>
      </w:pPr>
      <w:r w:rsidRPr="00F61CB5">
        <w:rPr>
          <w:rFonts w:ascii="Arial" w:hAnsi="Arial" w:cs="Arial"/>
          <w:color w:val="000000"/>
          <w:sz w:val="24"/>
          <w:szCs w:val="24"/>
        </w:rPr>
        <w:t>Риторика и духовное здоровье.</w:t>
      </w:r>
    </w:p>
    <w:p w:rsidR="00E87706" w:rsidRPr="00F61CB5" w:rsidRDefault="00E87706" w:rsidP="00E87706">
      <w:pPr>
        <w:rPr>
          <w:rFonts w:ascii="Arial" w:hAnsi="Arial" w:cs="Arial"/>
          <w:color w:val="000000"/>
          <w:sz w:val="24"/>
          <w:szCs w:val="24"/>
        </w:rPr>
      </w:pPr>
      <w:r w:rsidRPr="00F61CB5">
        <w:rPr>
          <w:rFonts w:ascii="Arial" w:hAnsi="Arial" w:cs="Arial"/>
          <w:color w:val="000000"/>
          <w:sz w:val="24"/>
          <w:szCs w:val="24"/>
        </w:rPr>
        <w:t>Понятие о виртуальном общении. Общение и Интернет. Сетевой этикет.</w:t>
      </w:r>
    </w:p>
    <w:p w:rsidR="00E87706" w:rsidRPr="00F61CB5" w:rsidRDefault="00E87706" w:rsidP="00E87706">
      <w:pPr>
        <w:rPr>
          <w:rFonts w:ascii="Arial" w:hAnsi="Arial" w:cs="Arial"/>
          <w:color w:val="000000"/>
          <w:sz w:val="24"/>
          <w:szCs w:val="24"/>
        </w:rPr>
      </w:pPr>
      <w:r w:rsidRPr="00F61CB5">
        <w:rPr>
          <w:rFonts w:ascii="Arial" w:hAnsi="Arial" w:cs="Arial"/>
          <w:color w:val="000000"/>
          <w:sz w:val="24"/>
          <w:szCs w:val="24"/>
        </w:rPr>
        <w:t>Красноречие на Руси.</w:t>
      </w:r>
      <w:r w:rsidRPr="00F61CB5">
        <w:rPr>
          <w:rFonts w:ascii="Arial" w:hAnsi="Arial" w:cs="Arial"/>
          <w:color w:val="000000"/>
          <w:sz w:val="24"/>
          <w:szCs w:val="24"/>
        </w:rPr>
        <w:br/>
        <w:t>Тенденции развития отечественной риторики XVIII–XX вв.</w:t>
      </w:r>
    </w:p>
    <w:p w:rsidR="00E87706" w:rsidRPr="00F61CB5" w:rsidRDefault="00E87706" w:rsidP="00E87706">
      <w:pPr>
        <w:rPr>
          <w:rFonts w:ascii="Arial" w:hAnsi="Arial" w:cs="Arial"/>
          <w:color w:val="000000"/>
          <w:sz w:val="24"/>
          <w:szCs w:val="24"/>
        </w:rPr>
      </w:pPr>
    </w:p>
    <w:p w:rsidR="00E87706" w:rsidRPr="00F61CB5" w:rsidRDefault="00E87706" w:rsidP="00E87706">
      <w:pPr>
        <w:rPr>
          <w:rFonts w:ascii="Arial" w:hAnsi="Arial" w:cs="Arial"/>
          <w:color w:val="000000"/>
          <w:sz w:val="24"/>
          <w:szCs w:val="24"/>
        </w:rPr>
      </w:pPr>
    </w:p>
    <w:p w:rsidR="00E87706" w:rsidRPr="00F61CB5" w:rsidRDefault="00E87706" w:rsidP="00E87706">
      <w:pPr>
        <w:jc w:val="center"/>
        <w:rPr>
          <w:rFonts w:ascii="Arial" w:hAnsi="Arial" w:cs="Arial"/>
          <w:b/>
          <w:i/>
          <w:sz w:val="24"/>
          <w:szCs w:val="24"/>
        </w:rPr>
      </w:pPr>
    </w:p>
    <w:p w:rsidR="00E87706" w:rsidRPr="00F61CB5" w:rsidRDefault="00E87706" w:rsidP="00E87706">
      <w:pPr>
        <w:jc w:val="center"/>
        <w:rPr>
          <w:rFonts w:ascii="Arial" w:hAnsi="Arial" w:cs="Arial"/>
          <w:b/>
          <w:i/>
          <w:sz w:val="24"/>
          <w:szCs w:val="24"/>
        </w:rPr>
      </w:pPr>
    </w:p>
    <w:p w:rsidR="00E87706" w:rsidRPr="00F61CB5" w:rsidRDefault="00E87706" w:rsidP="00E87706">
      <w:pPr>
        <w:jc w:val="center"/>
        <w:rPr>
          <w:rFonts w:ascii="Arial" w:hAnsi="Arial" w:cs="Arial"/>
          <w:sz w:val="24"/>
          <w:szCs w:val="24"/>
        </w:rPr>
      </w:pPr>
    </w:p>
    <w:p w:rsidR="00E87706" w:rsidRPr="00F61CB5" w:rsidRDefault="00E87706" w:rsidP="00E87706">
      <w:pPr>
        <w:jc w:val="center"/>
        <w:rPr>
          <w:rFonts w:ascii="Arial" w:hAnsi="Arial" w:cs="Arial"/>
          <w:sz w:val="24"/>
          <w:szCs w:val="24"/>
        </w:rPr>
      </w:pPr>
    </w:p>
    <w:p w:rsidR="00E87706" w:rsidRPr="00F61CB5" w:rsidRDefault="00E87706" w:rsidP="00E87706">
      <w:pPr>
        <w:jc w:val="center"/>
        <w:rPr>
          <w:rFonts w:ascii="Arial" w:hAnsi="Arial" w:cs="Arial"/>
          <w:sz w:val="24"/>
          <w:szCs w:val="24"/>
        </w:rPr>
      </w:pPr>
    </w:p>
    <w:p w:rsidR="00E87706" w:rsidRPr="00F61CB5" w:rsidRDefault="00E87706" w:rsidP="00E87706">
      <w:pPr>
        <w:jc w:val="center"/>
        <w:rPr>
          <w:rFonts w:ascii="Arial" w:hAnsi="Arial" w:cs="Arial"/>
          <w:sz w:val="24"/>
          <w:szCs w:val="24"/>
        </w:rPr>
      </w:pPr>
    </w:p>
    <w:p w:rsidR="00E87706" w:rsidRPr="00F61CB5" w:rsidRDefault="00E87706" w:rsidP="00E87706">
      <w:pPr>
        <w:jc w:val="center"/>
        <w:rPr>
          <w:rFonts w:ascii="Arial" w:hAnsi="Arial" w:cs="Arial"/>
          <w:sz w:val="24"/>
          <w:szCs w:val="24"/>
        </w:rPr>
      </w:pPr>
    </w:p>
    <w:p w:rsidR="00E87706" w:rsidRPr="00F61CB5" w:rsidRDefault="00E87706" w:rsidP="00E87706">
      <w:pPr>
        <w:jc w:val="center"/>
        <w:rPr>
          <w:rFonts w:ascii="Arial" w:hAnsi="Arial" w:cs="Arial"/>
          <w:sz w:val="24"/>
          <w:szCs w:val="24"/>
        </w:rPr>
      </w:pPr>
    </w:p>
    <w:p w:rsidR="00E87706" w:rsidRPr="00F61CB5" w:rsidRDefault="00E87706" w:rsidP="00E87706">
      <w:pPr>
        <w:jc w:val="center"/>
        <w:rPr>
          <w:rFonts w:ascii="Arial" w:hAnsi="Arial" w:cs="Arial"/>
          <w:sz w:val="24"/>
          <w:szCs w:val="24"/>
        </w:rPr>
      </w:pPr>
    </w:p>
    <w:p w:rsidR="00E87706" w:rsidRPr="00F61CB5" w:rsidRDefault="00E87706" w:rsidP="00E87706">
      <w:pPr>
        <w:jc w:val="center"/>
        <w:rPr>
          <w:rFonts w:ascii="Arial" w:hAnsi="Arial" w:cs="Arial"/>
          <w:sz w:val="24"/>
          <w:szCs w:val="24"/>
        </w:rPr>
      </w:pPr>
    </w:p>
    <w:p w:rsidR="00E87706" w:rsidRPr="00F61CB5" w:rsidRDefault="00E87706" w:rsidP="00E87706">
      <w:pPr>
        <w:jc w:val="center"/>
        <w:rPr>
          <w:rFonts w:ascii="Arial" w:hAnsi="Arial" w:cs="Arial"/>
          <w:sz w:val="24"/>
          <w:szCs w:val="24"/>
        </w:rPr>
      </w:pPr>
    </w:p>
    <w:p w:rsidR="00E87706" w:rsidRPr="00F61CB5" w:rsidRDefault="00E87706" w:rsidP="00E87706">
      <w:pPr>
        <w:jc w:val="center"/>
        <w:rPr>
          <w:rFonts w:ascii="Arial" w:hAnsi="Arial" w:cs="Arial"/>
          <w:sz w:val="24"/>
          <w:szCs w:val="24"/>
        </w:rPr>
      </w:pPr>
    </w:p>
    <w:p w:rsidR="00E87706" w:rsidRPr="00F61CB5" w:rsidRDefault="00E87706" w:rsidP="00E87706">
      <w:pPr>
        <w:jc w:val="center"/>
        <w:rPr>
          <w:rFonts w:ascii="Arial" w:hAnsi="Arial" w:cs="Arial"/>
          <w:sz w:val="24"/>
          <w:szCs w:val="24"/>
        </w:rPr>
      </w:pPr>
    </w:p>
    <w:p w:rsidR="00E87706" w:rsidRPr="00F61CB5" w:rsidRDefault="00E87706" w:rsidP="00E87706">
      <w:pPr>
        <w:jc w:val="center"/>
        <w:rPr>
          <w:rFonts w:ascii="Arial" w:hAnsi="Arial" w:cs="Arial"/>
          <w:sz w:val="24"/>
          <w:szCs w:val="24"/>
        </w:rPr>
      </w:pPr>
    </w:p>
    <w:p w:rsidR="00E87706" w:rsidRPr="00F61CB5" w:rsidRDefault="00E87706" w:rsidP="00E87706">
      <w:pPr>
        <w:jc w:val="center"/>
        <w:rPr>
          <w:rFonts w:ascii="Arial" w:hAnsi="Arial" w:cs="Arial"/>
          <w:sz w:val="24"/>
          <w:szCs w:val="24"/>
        </w:rPr>
      </w:pPr>
    </w:p>
    <w:p w:rsidR="00E87706" w:rsidRPr="00F61CB5" w:rsidRDefault="00E87706" w:rsidP="00E87706">
      <w:pPr>
        <w:jc w:val="center"/>
        <w:rPr>
          <w:rFonts w:ascii="Arial" w:hAnsi="Arial" w:cs="Arial"/>
          <w:sz w:val="24"/>
          <w:szCs w:val="24"/>
        </w:rPr>
      </w:pPr>
    </w:p>
    <w:p w:rsidR="00E87706" w:rsidRPr="00F61CB5" w:rsidRDefault="00E87706" w:rsidP="00E87706">
      <w:pPr>
        <w:jc w:val="center"/>
        <w:rPr>
          <w:rFonts w:ascii="Arial" w:hAnsi="Arial" w:cs="Arial"/>
          <w:sz w:val="24"/>
          <w:szCs w:val="24"/>
        </w:rPr>
      </w:pPr>
    </w:p>
    <w:p w:rsidR="00E87706" w:rsidRPr="00F61CB5" w:rsidRDefault="00E87706" w:rsidP="00E87706">
      <w:pPr>
        <w:jc w:val="center"/>
        <w:rPr>
          <w:rFonts w:ascii="Arial" w:hAnsi="Arial" w:cs="Arial"/>
          <w:sz w:val="24"/>
          <w:szCs w:val="24"/>
        </w:rPr>
      </w:pPr>
    </w:p>
    <w:p w:rsidR="00E87706" w:rsidRPr="00F61CB5" w:rsidRDefault="00E87706" w:rsidP="00E87706">
      <w:pPr>
        <w:jc w:val="center"/>
        <w:rPr>
          <w:rFonts w:ascii="Arial" w:hAnsi="Arial" w:cs="Arial"/>
          <w:sz w:val="24"/>
          <w:szCs w:val="24"/>
        </w:rPr>
      </w:pPr>
    </w:p>
    <w:p w:rsidR="00E87706" w:rsidRPr="00F61CB5" w:rsidRDefault="00E87706" w:rsidP="00E87706">
      <w:pPr>
        <w:jc w:val="center"/>
        <w:rPr>
          <w:rFonts w:ascii="Arial" w:hAnsi="Arial" w:cs="Arial"/>
          <w:sz w:val="24"/>
          <w:szCs w:val="24"/>
        </w:rPr>
      </w:pPr>
    </w:p>
    <w:p w:rsidR="00E87706" w:rsidRDefault="00E87706" w:rsidP="00E87706">
      <w:pPr>
        <w:jc w:val="center"/>
        <w:rPr>
          <w:rFonts w:ascii="Arial" w:hAnsi="Arial" w:cs="Arial"/>
          <w:sz w:val="24"/>
          <w:szCs w:val="24"/>
        </w:rPr>
      </w:pPr>
    </w:p>
    <w:p w:rsidR="00E87706" w:rsidRPr="00F61CB5" w:rsidRDefault="00E87706" w:rsidP="00E87706">
      <w:pPr>
        <w:jc w:val="center"/>
        <w:rPr>
          <w:rFonts w:ascii="Arial" w:hAnsi="Arial" w:cs="Arial"/>
          <w:sz w:val="24"/>
          <w:szCs w:val="24"/>
        </w:rPr>
      </w:pPr>
    </w:p>
    <w:p w:rsidR="00E87706" w:rsidRPr="00F61CB5" w:rsidRDefault="00E87706" w:rsidP="00E87706">
      <w:pPr>
        <w:jc w:val="center"/>
        <w:rPr>
          <w:rFonts w:ascii="Arial" w:hAnsi="Arial" w:cs="Arial"/>
          <w:sz w:val="24"/>
          <w:szCs w:val="24"/>
        </w:rPr>
      </w:pPr>
    </w:p>
    <w:p w:rsidR="00E87706" w:rsidRPr="00F61CB5" w:rsidRDefault="00E87706" w:rsidP="00E87706">
      <w:pPr>
        <w:jc w:val="center"/>
        <w:rPr>
          <w:rFonts w:ascii="Arial" w:hAnsi="Arial" w:cs="Arial"/>
          <w:sz w:val="24"/>
          <w:szCs w:val="24"/>
        </w:rPr>
      </w:pPr>
    </w:p>
    <w:p w:rsidR="00E87706" w:rsidRPr="00F61CB5" w:rsidRDefault="00E87706" w:rsidP="00E87706">
      <w:pPr>
        <w:jc w:val="center"/>
        <w:rPr>
          <w:rFonts w:ascii="Arial" w:hAnsi="Arial" w:cs="Arial"/>
          <w:b/>
          <w:sz w:val="24"/>
          <w:szCs w:val="24"/>
        </w:rPr>
      </w:pPr>
      <w:r w:rsidRPr="00F61CB5">
        <w:rPr>
          <w:rFonts w:ascii="Arial" w:hAnsi="Arial" w:cs="Arial"/>
          <w:b/>
          <w:sz w:val="24"/>
          <w:szCs w:val="24"/>
        </w:rPr>
        <w:t>Литература.</w:t>
      </w:r>
    </w:p>
    <w:p w:rsidR="00E87706" w:rsidRPr="00F61CB5" w:rsidRDefault="00E87706" w:rsidP="00E87706">
      <w:pPr>
        <w:rPr>
          <w:rFonts w:ascii="Arial" w:hAnsi="Arial" w:cs="Arial"/>
          <w:sz w:val="24"/>
          <w:szCs w:val="24"/>
        </w:rPr>
      </w:pPr>
      <w:r w:rsidRPr="00F61CB5">
        <w:rPr>
          <w:rFonts w:ascii="Arial" w:hAnsi="Arial" w:cs="Arial"/>
          <w:sz w:val="24"/>
          <w:szCs w:val="24"/>
        </w:rPr>
        <w:t xml:space="preserve">1. Развитие речи: Школьная риторика. 10-11 класс. Пособие для учащихся. В 2 ч. / Т.А. </w:t>
      </w:r>
      <w:proofErr w:type="spellStart"/>
      <w:r w:rsidRPr="00F61CB5">
        <w:rPr>
          <w:rFonts w:ascii="Arial" w:hAnsi="Arial" w:cs="Arial"/>
          <w:sz w:val="24"/>
          <w:szCs w:val="24"/>
        </w:rPr>
        <w:t>Ладыженская</w:t>
      </w:r>
      <w:proofErr w:type="spellEnd"/>
      <w:r w:rsidRPr="00F61CB5">
        <w:rPr>
          <w:rFonts w:ascii="Arial" w:hAnsi="Arial" w:cs="Arial"/>
          <w:sz w:val="24"/>
          <w:szCs w:val="24"/>
        </w:rPr>
        <w:t xml:space="preserve"> и др. – М., </w:t>
      </w:r>
      <w:proofErr w:type="spellStart"/>
      <w:r w:rsidRPr="00F61CB5">
        <w:rPr>
          <w:rFonts w:ascii="Arial" w:hAnsi="Arial" w:cs="Arial"/>
          <w:sz w:val="24"/>
          <w:szCs w:val="24"/>
        </w:rPr>
        <w:t>Баласс</w:t>
      </w:r>
      <w:proofErr w:type="spellEnd"/>
      <w:r w:rsidRPr="00F61CB5">
        <w:rPr>
          <w:rFonts w:ascii="Arial" w:hAnsi="Arial" w:cs="Arial"/>
          <w:sz w:val="24"/>
          <w:szCs w:val="24"/>
        </w:rPr>
        <w:t xml:space="preserve"> 2006. </w:t>
      </w:r>
    </w:p>
    <w:p w:rsidR="00E87706" w:rsidRPr="00F61CB5" w:rsidRDefault="00E87706" w:rsidP="00E87706">
      <w:pPr>
        <w:rPr>
          <w:rFonts w:ascii="Arial" w:hAnsi="Arial" w:cs="Arial"/>
          <w:sz w:val="24"/>
          <w:szCs w:val="24"/>
        </w:rPr>
      </w:pPr>
      <w:r w:rsidRPr="00F61CB5">
        <w:rPr>
          <w:rFonts w:ascii="Arial" w:hAnsi="Arial" w:cs="Arial"/>
          <w:sz w:val="24"/>
          <w:szCs w:val="24"/>
        </w:rPr>
        <w:t xml:space="preserve">2. Школьная риторика. 10-11 класс. Методические рекомендации / Под ред. Т.А. </w:t>
      </w:r>
      <w:proofErr w:type="spellStart"/>
      <w:r w:rsidRPr="00F61CB5">
        <w:rPr>
          <w:rFonts w:ascii="Arial" w:hAnsi="Arial" w:cs="Arial"/>
          <w:sz w:val="24"/>
          <w:szCs w:val="24"/>
        </w:rPr>
        <w:t>Ладыженской</w:t>
      </w:r>
      <w:proofErr w:type="spellEnd"/>
      <w:r w:rsidRPr="00F61CB5">
        <w:rPr>
          <w:rFonts w:ascii="Arial" w:hAnsi="Arial" w:cs="Arial"/>
          <w:sz w:val="24"/>
          <w:szCs w:val="24"/>
        </w:rPr>
        <w:t xml:space="preserve"> – М., </w:t>
      </w:r>
      <w:proofErr w:type="spellStart"/>
      <w:r w:rsidRPr="00F61CB5">
        <w:rPr>
          <w:rFonts w:ascii="Arial" w:hAnsi="Arial" w:cs="Arial"/>
          <w:sz w:val="24"/>
          <w:szCs w:val="24"/>
        </w:rPr>
        <w:t>Ювента</w:t>
      </w:r>
      <w:proofErr w:type="spellEnd"/>
      <w:r w:rsidRPr="00F61CB5">
        <w:rPr>
          <w:rFonts w:ascii="Arial" w:hAnsi="Arial" w:cs="Arial"/>
          <w:sz w:val="24"/>
          <w:szCs w:val="24"/>
        </w:rPr>
        <w:t xml:space="preserve">, 2004 </w:t>
      </w:r>
    </w:p>
    <w:p w:rsidR="00E87706" w:rsidRPr="00F61CB5" w:rsidRDefault="00E87706" w:rsidP="00E87706">
      <w:pPr>
        <w:rPr>
          <w:rFonts w:ascii="Arial" w:hAnsi="Arial" w:cs="Arial"/>
          <w:sz w:val="24"/>
          <w:szCs w:val="24"/>
        </w:rPr>
      </w:pPr>
      <w:r w:rsidRPr="00F61CB5">
        <w:rPr>
          <w:rFonts w:ascii="Arial" w:hAnsi="Arial" w:cs="Arial"/>
          <w:sz w:val="24"/>
          <w:szCs w:val="24"/>
        </w:rPr>
        <w:t xml:space="preserve">3. Сборник м/м презентаций из Интернета.  Для успешной реализации рабочей программы необходимо особое оснащение урока. Предполагается, что на уроке будут использованы магнитофон, дидактический материал, видеомагнитофон, раздаточный изобразительный материал, звуковое пособие. </w:t>
      </w:r>
    </w:p>
    <w:p w:rsidR="00E87706" w:rsidRPr="00F61CB5" w:rsidRDefault="00E87706" w:rsidP="00E87706">
      <w:pPr>
        <w:rPr>
          <w:rFonts w:ascii="Arial" w:hAnsi="Arial" w:cs="Arial"/>
          <w:sz w:val="24"/>
          <w:szCs w:val="24"/>
        </w:rPr>
      </w:pPr>
      <w:r w:rsidRPr="00F61CB5">
        <w:rPr>
          <w:rFonts w:ascii="Arial" w:hAnsi="Arial" w:cs="Arial"/>
          <w:sz w:val="24"/>
          <w:szCs w:val="24"/>
        </w:rPr>
        <w:t xml:space="preserve">Развернутый тематический план предусматривает разные варианты дидактико-технологического обеспечения учебного процесса: </w:t>
      </w:r>
    </w:p>
    <w:p w:rsidR="00E87706" w:rsidRPr="00F61CB5" w:rsidRDefault="00E87706" w:rsidP="00E87706">
      <w:pPr>
        <w:rPr>
          <w:rFonts w:ascii="Arial" w:hAnsi="Arial" w:cs="Arial"/>
          <w:sz w:val="24"/>
          <w:szCs w:val="24"/>
        </w:rPr>
      </w:pPr>
      <w:r w:rsidRPr="00F61CB5">
        <w:rPr>
          <w:rFonts w:ascii="Arial" w:hAnsi="Arial" w:cs="Arial"/>
          <w:sz w:val="24"/>
          <w:szCs w:val="24"/>
        </w:rPr>
        <w:t xml:space="preserve">1. </w:t>
      </w:r>
      <w:proofErr w:type="spellStart"/>
      <w:r w:rsidRPr="00F61CB5">
        <w:rPr>
          <w:rFonts w:ascii="Arial" w:hAnsi="Arial" w:cs="Arial"/>
          <w:sz w:val="24"/>
          <w:szCs w:val="24"/>
        </w:rPr>
        <w:t>Ладыженская</w:t>
      </w:r>
      <w:proofErr w:type="spellEnd"/>
      <w:r w:rsidRPr="00F61CB5">
        <w:rPr>
          <w:rFonts w:ascii="Arial" w:hAnsi="Arial" w:cs="Arial"/>
          <w:sz w:val="24"/>
          <w:szCs w:val="24"/>
        </w:rPr>
        <w:t xml:space="preserve"> Т.А. Школьная риторика. класс: учебное пособие для общеобразовательной школы. В 2 ч. – М.: Издательство «</w:t>
      </w:r>
      <w:proofErr w:type="spellStart"/>
      <w:r w:rsidRPr="00F61CB5">
        <w:rPr>
          <w:rFonts w:ascii="Arial" w:hAnsi="Arial" w:cs="Arial"/>
          <w:sz w:val="24"/>
          <w:szCs w:val="24"/>
        </w:rPr>
        <w:t>Баласс</w:t>
      </w:r>
      <w:proofErr w:type="spellEnd"/>
      <w:r w:rsidRPr="00F61CB5">
        <w:rPr>
          <w:rFonts w:ascii="Arial" w:hAnsi="Arial" w:cs="Arial"/>
          <w:sz w:val="24"/>
          <w:szCs w:val="24"/>
        </w:rPr>
        <w:t>», Издательство «</w:t>
      </w:r>
      <w:proofErr w:type="spellStart"/>
      <w:r w:rsidRPr="00F61CB5">
        <w:rPr>
          <w:rFonts w:ascii="Arial" w:hAnsi="Arial" w:cs="Arial"/>
          <w:sz w:val="24"/>
          <w:szCs w:val="24"/>
        </w:rPr>
        <w:t>Ювента</w:t>
      </w:r>
      <w:proofErr w:type="spellEnd"/>
      <w:r w:rsidRPr="00F61CB5">
        <w:rPr>
          <w:rFonts w:ascii="Arial" w:hAnsi="Arial" w:cs="Arial"/>
          <w:sz w:val="24"/>
          <w:szCs w:val="24"/>
        </w:rPr>
        <w:t xml:space="preserve">», 2008 </w:t>
      </w:r>
    </w:p>
    <w:p w:rsidR="00E87706" w:rsidRPr="00F61CB5" w:rsidRDefault="00E87706" w:rsidP="00E87706">
      <w:pPr>
        <w:rPr>
          <w:rFonts w:ascii="Arial" w:hAnsi="Arial" w:cs="Arial"/>
          <w:sz w:val="24"/>
          <w:szCs w:val="24"/>
        </w:rPr>
      </w:pPr>
      <w:r w:rsidRPr="00F61CB5">
        <w:rPr>
          <w:rFonts w:ascii="Arial" w:hAnsi="Arial" w:cs="Arial"/>
          <w:sz w:val="24"/>
          <w:szCs w:val="24"/>
        </w:rPr>
        <w:t xml:space="preserve">2. Успенский Л. Культура речи. – М.: 1980. </w:t>
      </w:r>
    </w:p>
    <w:p w:rsidR="00E87706" w:rsidRPr="00F61CB5" w:rsidRDefault="00E87706" w:rsidP="00E87706">
      <w:pPr>
        <w:rPr>
          <w:rFonts w:ascii="Arial" w:hAnsi="Arial" w:cs="Arial"/>
          <w:sz w:val="24"/>
          <w:szCs w:val="24"/>
        </w:rPr>
      </w:pPr>
      <w:r w:rsidRPr="00F61CB5">
        <w:rPr>
          <w:rFonts w:ascii="Arial" w:hAnsi="Arial" w:cs="Arial"/>
          <w:sz w:val="24"/>
          <w:szCs w:val="24"/>
        </w:rPr>
        <w:t xml:space="preserve">3. </w:t>
      </w:r>
      <w:proofErr w:type="spellStart"/>
      <w:r w:rsidRPr="00F61CB5">
        <w:rPr>
          <w:rFonts w:ascii="Arial" w:hAnsi="Arial" w:cs="Arial"/>
          <w:sz w:val="24"/>
          <w:szCs w:val="24"/>
        </w:rPr>
        <w:t>Формановская</w:t>
      </w:r>
      <w:proofErr w:type="spellEnd"/>
      <w:r w:rsidRPr="00F61CB5">
        <w:rPr>
          <w:rFonts w:ascii="Arial" w:hAnsi="Arial" w:cs="Arial"/>
          <w:sz w:val="24"/>
          <w:szCs w:val="24"/>
        </w:rPr>
        <w:t xml:space="preserve"> Н.И. Вы сказали: «Здравствуйте»: Речевой этикет в нашем общении. – М.: 1982 </w:t>
      </w:r>
    </w:p>
    <w:p w:rsidR="00E87706" w:rsidRPr="00F61CB5" w:rsidRDefault="00E87706" w:rsidP="00E87706">
      <w:pPr>
        <w:rPr>
          <w:rFonts w:ascii="Arial" w:hAnsi="Arial" w:cs="Arial"/>
          <w:sz w:val="24"/>
          <w:szCs w:val="24"/>
        </w:rPr>
      </w:pPr>
      <w:r w:rsidRPr="00F61CB5">
        <w:rPr>
          <w:rFonts w:ascii="Arial" w:hAnsi="Arial" w:cs="Arial"/>
          <w:sz w:val="24"/>
          <w:szCs w:val="24"/>
        </w:rPr>
        <w:t xml:space="preserve">4. Школьная риторика. 10-11 класс. Методические рекомендации// Под ред. </w:t>
      </w:r>
      <w:proofErr w:type="spellStart"/>
      <w:r w:rsidRPr="00F61CB5">
        <w:rPr>
          <w:rFonts w:ascii="Arial" w:hAnsi="Arial" w:cs="Arial"/>
          <w:sz w:val="24"/>
          <w:szCs w:val="24"/>
        </w:rPr>
        <w:t>Т.А.Ладыженской.М</w:t>
      </w:r>
      <w:proofErr w:type="spellEnd"/>
      <w:r w:rsidRPr="00F61CB5">
        <w:rPr>
          <w:rFonts w:ascii="Arial" w:hAnsi="Arial" w:cs="Arial"/>
          <w:sz w:val="24"/>
          <w:szCs w:val="24"/>
        </w:rPr>
        <w:t xml:space="preserve">.: ООО «С-инфо»; </w:t>
      </w:r>
      <w:proofErr w:type="spellStart"/>
      <w:proofErr w:type="gramStart"/>
      <w:r w:rsidRPr="00F61CB5">
        <w:rPr>
          <w:rFonts w:ascii="Arial" w:hAnsi="Arial" w:cs="Arial"/>
          <w:sz w:val="24"/>
          <w:szCs w:val="24"/>
        </w:rPr>
        <w:t>ООО»Баласс</w:t>
      </w:r>
      <w:proofErr w:type="spellEnd"/>
      <w:proofErr w:type="gramEnd"/>
      <w:r w:rsidRPr="00F61CB5">
        <w:rPr>
          <w:rFonts w:ascii="Arial" w:hAnsi="Arial" w:cs="Arial"/>
          <w:sz w:val="24"/>
          <w:szCs w:val="24"/>
        </w:rPr>
        <w:t xml:space="preserve">», 2006 </w:t>
      </w:r>
    </w:p>
    <w:p w:rsidR="00E87706" w:rsidRPr="00F61CB5" w:rsidRDefault="00E87706" w:rsidP="00E87706">
      <w:pPr>
        <w:rPr>
          <w:rFonts w:ascii="Arial" w:hAnsi="Arial" w:cs="Arial"/>
          <w:sz w:val="24"/>
          <w:szCs w:val="24"/>
        </w:rPr>
      </w:pPr>
      <w:r w:rsidRPr="00F61CB5">
        <w:rPr>
          <w:rFonts w:ascii="Arial" w:hAnsi="Arial" w:cs="Arial"/>
          <w:sz w:val="24"/>
          <w:szCs w:val="24"/>
        </w:rPr>
        <w:t xml:space="preserve">5. Энциклопедия для детей. Языкознание. Русский язык. – М.: </w:t>
      </w:r>
      <w:proofErr w:type="spellStart"/>
      <w:r w:rsidRPr="00F61CB5">
        <w:rPr>
          <w:rFonts w:ascii="Arial" w:hAnsi="Arial" w:cs="Arial"/>
          <w:sz w:val="24"/>
          <w:szCs w:val="24"/>
        </w:rPr>
        <w:t>Аванта</w:t>
      </w:r>
      <w:proofErr w:type="spellEnd"/>
      <w:r w:rsidRPr="00F61CB5">
        <w:rPr>
          <w:rFonts w:ascii="Arial" w:hAnsi="Arial" w:cs="Arial"/>
          <w:sz w:val="24"/>
          <w:szCs w:val="24"/>
        </w:rPr>
        <w:t xml:space="preserve"> +, 1998.</w:t>
      </w:r>
    </w:p>
    <w:p w:rsidR="00E87706" w:rsidRPr="00F61CB5" w:rsidRDefault="00E87706" w:rsidP="00E87706">
      <w:pPr>
        <w:jc w:val="center"/>
        <w:rPr>
          <w:rFonts w:ascii="Arial" w:hAnsi="Arial" w:cs="Arial"/>
          <w:b/>
          <w:i/>
          <w:sz w:val="24"/>
          <w:szCs w:val="24"/>
        </w:rPr>
      </w:pPr>
    </w:p>
    <w:p w:rsidR="00E87706" w:rsidRPr="00F61CB5" w:rsidRDefault="00E87706" w:rsidP="00E87706">
      <w:pPr>
        <w:jc w:val="center"/>
        <w:rPr>
          <w:rFonts w:ascii="Arial" w:hAnsi="Arial" w:cs="Arial"/>
          <w:b/>
          <w:i/>
          <w:sz w:val="24"/>
          <w:szCs w:val="24"/>
        </w:rPr>
      </w:pPr>
    </w:p>
    <w:p w:rsidR="00E87706" w:rsidRPr="00F61CB5" w:rsidRDefault="00E87706" w:rsidP="00E87706">
      <w:pPr>
        <w:jc w:val="center"/>
        <w:rPr>
          <w:rFonts w:ascii="Arial" w:hAnsi="Arial" w:cs="Arial"/>
          <w:b/>
          <w:i/>
          <w:sz w:val="24"/>
          <w:szCs w:val="24"/>
        </w:rPr>
      </w:pPr>
    </w:p>
    <w:p w:rsidR="00E87706" w:rsidRPr="00F61CB5" w:rsidRDefault="00E87706" w:rsidP="00E87706">
      <w:pPr>
        <w:jc w:val="center"/>
        <w:rPr>
          <w:rFonts w:ascii="Arial" w:hAnsi="Arial" w:cs="Arial"/>
          <w:b/>
          <w:i/>
          <w:sz w:val="24"/>
          <w:szCs w:val="24"/>
        </w:rPr>
      </w:pPr>
    </w:p>
    <w:p w:rsidR="00E87706" w:rsidRPr="00F61CB5" w:rsidRDefault="00E87706" w:rsidP="00E87706">
      <w:pPr>
        <w:jc w:val="center"/>
        <w:rPr>
          <w:rFonts w:ascii="Arial" w:hAnsi="Arial" w:cs="Arial"/>
          <w:b/>
          <w:i/>
          <w:sz w:val="24"/>
          <w:szCs w:val="24"/>
        </w:rPr>
      </w:pPr>
    </w:p>
    <w:p w:rsidR="00E87706" w:rsidRPr="00F61CB5" w:rsidRDefault="00E87706" w:rsidP="00E87706">
      <w:pPr>
        <w:jc w:val="center"/>
        <w:rPr>
          <w:rFonts w:ascii="Arial" w:hAnsi="Arial" w:cs="Arial"/>
          <w:b/>
          <w:i/>
          <w:sz w:val="24"/>
          <w:szCs w:val="24"/>
        </w:rPr>
      </w:pPr>
    </w:p>
    <w:p w:rsidR="00E87706" w:rsidRPr="00F61CB5" w:rsidRDefault="00E87706" w:rsidP="00E87706">
      <w:pPr>
        <w:jc w:val="center"/>
        <w:rPr>
          <w:rFonts w:ascii="Arial" w:hAnsi="Arial" w:cs="Arial"/>
          <w:b/>
          <w:i/>
          <w:sz w:val="24"/>
          <w:szCs w:val="24"/>
        </w:rPr>
      </w:pPr>
    </w:p>
    <w:p w:rsidR="00E87706" w:rsidRPr="00F61CB5" w:rsidRDefault="00E87706" w:rsidP="00E87706">
      <w:pPr>
        <w:jc w:val="center"/>
        <w:rPr>
          <w:rFonts w:ascii="Arial" w:hAnsi="Arial" w:cs="Arial"/>
          <w:b/>
          <w:i/>
          <w:sz w:val="24"/>
          <w:szCs w:val="24"/>
        </w:rPr>
      </w:pPr>
    </w:p>
    <w:p w:rsidR="00E87706" w:rsidRPr="00F61CB5" w:rsidRDefault="00E87706" w:rsidP="00E87706">
      <w:pPr>
        <w:jc w:val="center"/>
        <w:rPr>
          <w:rFonts w:ascii="Arial" w:hAnsi="Arial" w:cs="Arial"/>
          <w:b/>
          <w:i/>
          <w:sz w:val="24"/>
          <w:szCs w:val="24"/>
        </w:rPr>
      </w:pPr>
    </w:p>
    <w:p w:rsidR="00E87706" w:rsidRPr="00F61CB5" w:rsidRDefault="00E87706" w:rsidP="00E87706">
      <w:pPr>
        <w:jc w:val="center"/>
        <w:rPr>
          <w:rFonts w:ascii="Arial" w:hAnsi="Arial" w:cs="Arial"/>
          <w:b/>
          <w:i/>
          <w:sz w:val="24"/>
          <w:szCs w:val="24"/>
        </w:rPr>
      </w:pPr>
    </w:p>
    <w:p w:rsidR="00E87706" w:rsidRDefault="00E87706" w:rsidP="00E87706">
      <w:pPr>
        <w:jc w:val="center"/>
        <w:rPr>
          <w:rFonts w:ascii="Arial" w:hAnsi="Arial" w:cs="Arial"/>
          <w:b/>
          <w:i/>
          <w:sz w:val="24"/>
          <w:szCs w:val="24"/>
        </w:rPr>
      </w:pPr>
    </w:p>
    <w:p w:rsidR="00E87706" w:rsidRDefault="00E87706" w:rsidP="00E87706">
      <w:pPr>
        <w:jc w:val="center"/>
        <w:rPr>
          <w:rFonts w:ascii="Arial" w:hAnsi="Arial" w:cs="Arial"/>
          <w:b/>
          <w:i/>
          <w:sz w:val="24"/>
          <w:szCs w:val="24"/>
        </w:rPr>
      </w:pPr>
    </w:p>
    <w:p w:rsidR="00E87706" w:rsidRPr="00F61CB5" w:rsidRDefault="00E87706" w:rsidP="00E87706">
      <w:pPr>
        <w:jc w:val="center"/>
        <w:rPr>
          <w:rFonts w:ascii="Arial" w:hAnsi="Arial" w:cs="Arial"/>
          <w:b/>
          <w:i/>
          <w:sz w:val="24"/>
          <w:szCs w:val="24"/>
        </w:rPr>
      </w:pPr>
    </w:p>
    <w:p w:rsidR="00E87706" w:rsidRPr="00F61CB5" w:rsidRDefault="00E87706" w:rsidP="00E87706">
      <w:pPr>
        <w:jc w:val="center"/>
        <w:rPr>
          <w:rFonts w:ascii="Arial" w:hAnsi="Arial" w:cs="Arial"/>
          <w:b/>
          <w:i/>
          <w:sz w:val="24"/>
          <w:szCs w:val="24"/>
        </w:rPr>
      </w:pPr>
    </w:p>
    <w:p w:rsidR="00E87706" w:rsidRPr="00F61CB5" w:rsidRDefault="00E87706" w:rsidP="00E87706">
      <w:pPr>
        <w:jc w:val="center"/>
        <w:rPr>
          <w:rFonts w:ascii="Arial" w:hAnsi="Arial" w:cs="Arial"/>
          <w:b/>
          <w:i/>
          <w:sz w:val="24"/>
          <w:szCs w:val="24"/>
        </w:rPr>
      </w:pPr>
      <w:r w:rsidRPr="00F61CB5">
        <w:rPr>
          <w:rFonts w:ascii="Arial" w:hAnsi="Arial" w:cs="Arial"/>
          <w:b/>
          <w:i/>
          <w:sz w:val="24"/>
          <w:szCs w:val="24"/>
        </w:rPr>
        <w:lastRenderedPageBreak/>
        <w:t xml:space="preserve">Тематическое </w:t>
      </w:r>
      <w:r>
        <w:rPr>
          <w:rFonts w:ascii="Arial" w:hAnsi="Arial" w:cs="Arial"/>
          <w:b/>
          <w:i/>
          <w:sz w:val="24"/>
          <w:szCs w:val="24"/>
        </w:rPr>
        <w:t>планирование. 10</w:t>
      </w:r>
      <w:r w:rsidRPr="00F61CB5">
        <w:rPr>
          <w:rFonts w:ascii="Arial" w:hAnsi="Arial" w:cs="Arial"/>
          <w:b/>
          <w:i/>
          <w:sz w:val="24"/>
          <w:szCs w:val="24"/>
        </w:rPr>
        <w:t xml:space="preserve"> класс.</w:t>
      </w:r>
    </w:p>
    <w:p w:rsidR="00E87706" w:rsidRPr="00F61CB5" w:rsidRDefault="00E87706" w:rsidP="00E87706">
      <w:pPr>
        <w:jc w:val="center"/>
        <w:rPr>
          <w:rFonts w:ascii="Arial" w:hAnsi="Arial" w:cs="Arial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86"/>
        <w:gridCol w:w="826"/>
        <w:gridCol w:w="6142"/>
        <w:gridCol w:w="1717"/>
      </w:tblGrid>
      <w:tr w:rsidR="00E87706" w:rsidRPr="00F61CB5" w:rsidTr="003757AF">
        <w:tc>
          <w:tcPr>
            <w:tcW w:w="886" w:type="dxa"/>
          </w:tcPr>
          <w:p w:rsidR="00E87706" w:rsidRPr="00F61CB5" w:rsidRDefault="00E87706" w:rsidP="003757A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1CB5">
              <w:rPr>
                <w:rFonts w:ascii="Arial" w:hAnsi="Arial" w:cs="Arial"/>
                <w:sz w:val="24"/>
                <w:szCs w:val="24"/>
              </w:rPr>
              <w:t>Дата</w:t>
            </w:r>
          </w:p>
        </w:tc>
        <w:tc>
          <w:tcPr>
            <w:tcW w:w="826" w:type="dxa"/>
            <w:tcBorders>
              <w:right w:val="single" w:sz="4" w:space="0" w:color="auto"/>
            </w:tcBorders>
          </w:tcPr>
          <w:p w:rsidR="00E87706" w:rsidRPr="00F61CB5" w:rsidRDefault="00E87706" w:rsidP="003757A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1CB5">
              <w:rPr>
                <w:rFonts w:ascii="Arial" w:hAnsi="Arial" w:cs="Arial"/>
                <w:sz w:val="24"/>
                <w:szCs w:val="24"/>
              </w:rPr>
              <w:t>№ п/п</w:t>
            </w:r>
          </w:p>
        </w:tc>
        <w:tc>
          <w:tcPr>
            <w:tcW w:w="6142" w:type="dxa"/>
            <w:tcBorders>
              <w:left w:val="single" w:sz="4" w:space="0" w:color="auto"/>
            </w:tcBorders>
          </w:tcPr>
          <w:p w:rsidR="00E87706" w:rsidRPr="00F61CB5" w:rsidRDefault="00E87706" w:rsidP="003757A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1CB5">
              <w:rPr>
                <w:rFonts w:ascii="Arial" w:hAnsi="Arial" w:cs="Arial"/>
                <w:sz w:val="24"/>
                <w:szCs w:val="24"/>
              </w:rPr>
              <w:t>Тема занятий</w:t>
            </w:r>
          </w:p>
        </w:tc>
        <w:tc>
          <w:tcPr>
            <w:tcW w:w="1717" w:type="dxa"/>
          </w:tcPr>
          <w:p w:rsidR="00E87706" w:rsidRPr="00F61CB5" w:rsidRDefault="00E87706" w:rsidP="003757A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1CB5">
              <w:rPr>
                <w:rFonts w:ascii="Arial" w:hAnsi="Arial" w:cs="Arial"/>
                <w:sz w:val="24"/>
                <w:szCs w:val="24"/>
              </w:rPr>
              <w:t>Количество часов</w:t>
            </w:r>
          </w:p>
        </w:tc>
      </w:tr>
      <w:tr w:rsidR="00E87706" w:rsidRPr="00F61CB5" w:rsidTr="003757AF">
        <w:tc>
          <w:tcPr>
            <w:tcW w:w="886" w:type="dxa"/>
          </w:tcPr>
          <w:p w:rsidR="00E87706" w:rsidRPr="00F61CB5" w:rsidRDefault="00E87706" w:rsidP="003757A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6" w:type="dxa"/>
            <w:tcBorders>
              <w:right w:val="single" w:sz="4" w:space="0" w:color="auto"/>
            </w:tcBorders>
          </w:tcPr>
          <w:p w:rsidR="00E87706" w:rsidRPr="00F61CB5" w:rsidRDefault="00E87706" w:rsidP="003757A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1CB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6142" w:type="dxa"/>
            <w:tcBorders>
              <w:left w:val="single" w:sz="4" w:space="0" w:color="auto"/>
            </w:tcBorders>
          </w:tcPr>
          <w:p w:rsidR="00E87706" w:rsidRPr="00F61CB5" w:rsidRDefault="00E87706" w:rsidP="003757AF">
            <w:pPr>
              <w:rPr>
                <w:rFonts w:ascii="Arial" w:hAnsi="Arial" w:cs="Arial"/>
                <w:sz w:val="24"/>
                <w:szCs w:val="24"/>
              </w:rPr>
            </w:pPr>
            <w:r w:rsidRPr="00F61CB5">
              <w:rPr>
                <w:rFonts w:ascii="Arial" w:hAnsi="Arial" w:cs="Arial"/>
                <w:color w:val="000000"/>
                <w:sz w:val="24"/>
                <w:szCs w:val="24"/>
              </w:rPr>
              <w:t xml:space="preserve">Общение и коммуникация. </w:t>
            </w:r>
          </w:p>
        </w:tc>
        <w:tc>
          <w:tcPr>
            <w:tcW w:w="1717" w:type="dxa"/>
          </w:tcPr>
          <w:p w:rsidR="00E87706" w:rsidRPr="00F61CB5" w:rsidRDefault="00E87706" w:rsidP="003757AF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61CB5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E87706" w:rsidRPr="00F61CB5" w:rsidTr="003757AF">
        <w:tc>
          <w:tcPr>
            <w:tcW w:w="886" w:type="dxa"/>
          </w:tcPr>
          <w:p w:rsidR="00E87706" w:rsidRPr="00F61CB5" w:rsidRDefault="00E87706" w:rsidP="003757A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6" w:type="dxa"/>
            <w:tcBorders>
              <w:right w:val="single" w:sz="4" w:space="0" w:color="auto"/>
            </w:tcBorders>
          </w:tcPr>
          <w:p w:rsidR="00E87706" w:rsidRPr="00F61CB5" w:rsidRDefault="00E87706" w:rsidP="003757AF">
            <w:pPr>
              <w:rPr>
                <w:rFonts w:ascii="Arial" w:hAnsi="Arial" w:cs="Arial"/>
                <w:sz w:val="24"/>
                <w:szCs w:val="24"/>
              </w:rPr>
            </w:pPr>
            <w:r w:rsidRPr="00F61CB5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6142" w:type="dxa"/>
            <w:tcBorders>
              <w:left w:val="single" w:sz="4" w:space="0" w:color="auto"/>
            </w:tcBorders>
          </w:tcPr>
          <w:p w:rsidR="00E87706" w:rsidRPr="00F61CB5" w:rsidRDefault="00E87706" w:rsidP="003757AF">
            <w:pPr>
              <w:rPr>
                <w:rFonts w:ascii="Arial" w:hAnsi="Arial" w:cs="Arial"/>
                <w:sz w:val="24"/>
                <w:szCs w:val="24"/>
              </w:rPr>
            </w:pPr>
            <w:r w:rsidRPr="00F61CB5">
              <w:rPr>
                <w:rFonts w:ascii="Arial" w:hAnsi="Arial" w:cs="Arial"/>
                <w:color w:val="000000"/>
                <w:sz w:val="24"/>
                <w:szCs w:val="24"/>
              </w:rPr>
              <w:t>Языковая (коммуникативная) личность.</w:t>
            </w:r>
          </w:p>
        </w:tc>
        <w:tc>
          <w:tcPr>
            <w:tcW w:w="1717" w:type="dxa"/>
          </w:tcPr>
          <w:p w:rsidR="00E87706" w:rsidRPr="00F61CB5" w:rsidRDefault="00E87706" w:rsidP="003757AF">
            <w:pPr>
              <w:rPr>
                <w:rFonts w:ascii="Arial" w:hAnsi="Arial" w:cs="Arial"/>
                <w:sz w:val="24"/>
                <w:szCs w:val="24"/>
              </w:rPr>
            </w:pPr>
            <w:r w:rsidRPr="00F61CB5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E87706" w:rsidRPr="00F61CB5" w:rsidTr="003757AF">
        <w:tc>
          <w:tcPr>
            <w:tcW w:w="886" w:type="dxa"/>
          </w:tcPr>
          <w:p w:rsidR="00E87706" w:rsidRPr="00F61CB5" w:rsidRDefault="00E87706" w:rsidP="003757A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6" w:type="dxa"/>
            <w:tcBorders>
              <w:right w:val="single" w:sz="4" w:space="0" w:color="auto"/>
            </w:tcBorders>
          </w:tcPr>
          <w:p w:rsidR="00E87706" w:rsidRPr="00F61CB5" w:rsidRDefault="00E87706" w:rsidP="003757AF">
            <w:pPr>
              <w:rPr>
                <w:rFonts w:ascii="Arial" w:hAnsi="Arial" w:cs="Arial"/>
                <w:sz w:val="24"/>
                <w:szCs w:val="24"/>
              </w:rPr>
            </w:pPr>
            <w:r w:rsidRPr="00F61CB5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6142" w:type="dxa"/>
            <w:tcBorders>
              <w:left w:val="single" w:sz="4" w:space="0" w:color="auto"/>
            </w:tcBorders>
          </w:tcPr>
          <w:p w:rsidR="00E87706" w:rsidRPr="00F61CB5" w:rsidRDefault="00E87706" w:rsidP="003757AF">
            <w:pPr>
              <w:rPr>
                <w:rFonts w:ascii="Arial" w:hAnsi="Arial" w:cs="Arial"/>
                <w:sz w:val="24"/>
                <w:szCs w:val="24"/>
              </w:rPr>
            </w:pPr>
            <w:r w:rsidRPr="00F61CB5">
              <w:rPr>
                <w:rFonts w:ascii="Arial" w:hAnsi="Arial" w:cs="Arial"/>
                <w:color w:val="000000"/>
                <w:sz w:val="24"/>
                <w:szCs w:val="24"/>
              </w:rPr>
              <w:t xml:space="preserve">Понятие об индивидуальном стиле. </w:t>
            </w:r>
            <w:proofErr w:type="spellStart"/>
            <w:r w:rsidRPr="00F61CB5">
              <w:rPr>
                <w:rFonts w:ascii="Arial" w:hAnsi="Arial" w:cs="Arial"/>
                <w:color w:val="000000"/>
                <w:sz w:val="24"/>
                <w:szCs w:val="24"/>
              </w:rPr>
              <w:t>Самохарактеристика</w:t>
            </w:r>
            <w:proofErr w:type="spellEnd"/>
            <w:r w:rsidRPr="00F61CB5">
              <w:rPr>
                <w:rFonts w:ascii="Arial" w:hAnsi="Arial" w:cs="Arial"/>
                <w:color w:val="000000"/>
                <w:sz w:val="24"/>
                <w:szCs w:val="24"/>
              </w:rPr>
              <w:t xml:space="preserve"> («Мой речевой портрет»).</w:t>
            </w:r>
          </w:p>
        </w:tc>
        <w:tc>
          <w:tcPr>
            <w:tcW w:w="1717" w:type="dxa"/>
          </w:tcPr>
          <w:p w:rsidR="00E87706" w:rsidRPr="00F61CB5" w:rsidRDefault="00E87706" w:rsidP="003757AF">
            <w:pPr>
              <w:rPr>
                <w:rFonts w:ascii="Arial" w:hAnsi="Arial" w:cs="Arial"/>
                <w:sz w:val="24"/>
                <w:szCs w:val="24"/>
              </w:rPr>
            </w:pPr>
            <w:r w:rsidRPr="00F61CB5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E87706" w:rsidRPr="00F61CB5" w:rsidTr="003757AF">
        <w:tc>
          <w:tcPr>
            <w:tcW w:w="886" w:type="dxa"/>
          </w:tcPr>
          <w:p w:rsidR="00E87706" w:rsidRPr="00F61CB5" w:rsidRDefault="00E87706" w:rsidP="003757A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6" w:type="dxa"/>
            <w:tcBorders>
              <w:right w:val="single" w:sz="4" w:space="0" w:color="auto"/>
            </w:tcBorders>
          </w:tcPr>
          <w:p w:rsidR="00E87706" w:rsidRPr="00F61CB5" w:rsidRDefault="00E87706" w:rsidP="003757AF">
            <w:pPr>
              <w:rPr>
                <w:rFonts w:ascii="Arial" w:hAnsi="Arial" w:cs="Arial"/>
                <w:sz w:val="24"/>
                <w:szCs w:val="24"/>
              </w:rPr>
            </w:pPr>
            <w:r w:rsidRPr="00F61CB5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6142" w:type="dxa"/>
            <w:tcBorders>
              <w:left w:val="single" w:sz="4" w:space="0" w:color="auto"/>
            </w:tcBorders>
          </w:tcPr>
          <w:p w:rsidR="00E87706" w:rsidRPr="00F61CB5" w:rsidRDefault="00E87706" w:rsidP="003757A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61CB5">
              <w:rPr>
                <w:rFonts w:ascii="Arial" w:hAnsi="Arial" w:cs="Arial"/>
                <w:color w:val="000000"/>
                <w:sz w:val="24"/>
                <w:szCs w:val="24"/>
              </w:rPr>
              <w:t>Риторика и духовная культура.</w:t>
            </w:r>
          </w:p>
        </w:tc>
        <w:tc>
          <w:tcPr>
            <w:tcW w:w="1717" w:type="dxa"/>
          </w:tcPr>
          <w:p w:rsidR="00E87706" w:rsidRPr="00F61CB5" w:rsidRDefault="00E87706" w:rsidP="003757AF">
            <w:pPr>
              <w:rPr>
                <w:rFonts w:ascii="Arial" w:hAnsi="Arial" w:cs="Arial"/>
                <w:sz w:val="24"/>
                <w:szCs w:val="24"/>
              </w:rPr>
            </w:pPr>
            <w:r w:rsidRPr="00F61CB5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E87706" w:rsidRPr="00F61CB5" w:rsidTr="003757AF">
        <w:tc>
          <w:tcPr>
            <w:tcW w:w="886" w:type="dxa"/>
          </w:tcPr>
          <w:p w:rsidR="00E87706" w:rsidRPr="00F61CB5" w:rsidRDefault="00E87706" w:rsidP="003757A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6" w:type="dxa"/>
            <w:tcBorders>
              <w:right w:val="single" w:sz="4" w:space="0" w:color="auto"/>
            </w:tcBorders>
          </w:tcPr>
          <w:p w:rsidR="00E87706" w:rsidRPr="00F61CB5" w:rsidRDefault="00E87706" w:rsidP="003757AF">
            <w:pPr>
              <w:rPr>
                <w:rFonts w:ascii="Arial" w:hAnsi="Arial" w:cs="Arial"/>
                <w:sz w:val="24"/>
                <w:szCs w:val="24"/>
              </w:rPr>
            </w:pPr>
            <w:r w:rsidRPr="00F61CB5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6142" w:type="dxa"/>
            <w:tcBorders>
              <w:left w:val="single" w:sz="4" w:space="0" w:color="auto"/>
            </w:tcBorders>
          </w:tcPr>
          <w:p w:rsidR="00E87706" w:rsidRPr="00F61CB5" w:rsidRDefault="00E87706" w:rsidP="003757AF">
            <w:pPr>
              <w:rPr>
                <w:rFonts w:ascii="Arial" w:hAnsi="Arial" w:cs="Arial"/>
                <w:sz w:val="24"/>
                <w:szCs w:val="24"/>
              </w:rPr>
            </w:pPr>
            <w:r w:rsidRPr="00F61CB5">
              <w:rPr>
                <w:rFonts w:ascii="Arial" w:hAnsi="Arial" w:cs="Arial"/>
                <w:color w:val="000000"/>
                <w:sz w:val="24"/>
                <w:szCs w:val="24"/>
              </w:rPr>
              <w:t>Взаимосвязь различных видов речевой деятельности.</w:t>
            </w:r>
          </w:p>
        </w:tc>
        <w:tc>
          <w:tcPr>
            <w:tcW w:w="1717" w:type="dxa"/>
          </w:tcPr>
          <w:p w:rsidR="00E87706" w:rsidRPr="00F61CB5" w:rsidRDefault="00E87706" w:rsidP="003757AF">
            <w:pPr>
              <w:rPr>
                <w:rFonts w:ascii="Arial" w:hAnsi="Arial" w:cs="Arial"/>
                <w:sz w:val="24"/>
                <w:szCs w:val="24"/>
              </w:rPr>
            </w:pPr>
            <w:r w:rsidRPr="00F61CB5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E87706" w:rsidRPr="00F61CB5" w:rsidTr="003757AF">
        <w:tc>
          <w:tcPr>
            <w:tcW w:w="886" w:type="dxa"/>
          </w:tcPr>
          <w:p w:rsidR="00E87706" w:rsidRPr="00F61CB5" w:rsidRDefault="00E87706" w:rsidP="003757A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6" w:type="dxa"/>
            <w:tcBorders>
              <w:right w:val="single" w:sz="4" w:space="0" w:color="auto"/>
            </w:tcBorders>
          </w:tcPr>
          <w:p w:rsidR="00E87706" w:rsidRPr="00F61CB5" w:rsidRDefault="00E87706" w:rsidP="003757AF">
            <w:pPr>
              <w:rPr>
                <w:rFonts w:ascii="Arial" w:hAnsi="Arial" w:cs="Arial"/>
                <w:sz w:val="24"/>
                <w:szCs w:val="24"/>
              </w:rPr>
            </w:pPr>
            <w:r w:rsidRPr="00F61CB5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6142" w:type="dxa"/>
            <w:tcBorders>
              <w:left w:val="single" w:sz="4" w:space="0" w:color="auto"/>
            </w:tcBorders>
          </w:tcPr>
          <w:p w:rsidR="00E87706" w:rsidRPr="00F61CB5" w:rsidRDefault="00E87706" w:rsidP="003757AF">
            <w:pPr>
              <w:rPr>
                <w:rFonts w:ascii="Arial" w:hAnsi="Arial" w:cs="Arial"/>
                <w:sz w:val="24"/>
                <w:szCs w:val="24"/>
              </w:rPr>
            </w:pPr>
            <w:r w:rsidRPr="00F61CB5">
              <w:rPr>
                <w:rFonts w:ascii="Arial" w:hAnsi="Arial" w:cs="Arial"/>
                <w:color w:val="000000"/>
                <w:sz w:val="24"/>
                <w:szCs w:val="24"/>
              </w:rPr>
              <w:t>Возможности использования технических средств для эффективной реализации этой взаимосвязи.</w:t>
            </w:r>
          </w:p>
        </w:tc>
        <w:tc>
          <w:tcPr>
            <w:tcW w:w="1717" w:type="dxa"/>
          </w:tcPr>
          <w:p w:rsidR="00E87706" w:rsidRPr="00F61CB5" w:rsidRDefault="00E87706" w:rsidP="003757AF">
            <w:pPr>
              <w:rPr>
                <w:rFonts w:ascii="Arial" w:hAnsi="Arial" w:cs="Arial"/>
                <w:sz w:val="24"/>
                <w:szCs w:val="24"/>
              </w:rPr>
            </w:pPr>
            <w:r w:rsidRPr="00F61CB5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E87706" w:rsidRPr="00F61CB5" w:rsidTr="003757AF">
        <w:tc>
          <w:tcPr>
            <w:tcW w:w="886" w:type="dxa"/>
          </w:tcPr>
          <w:p w:rsidR="00E87706" w:rsidRPr="00F61CB5" w:rsidRDefault="00E87706" w:rsidP="003757A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6" w:type="dxa"/>
            <w:tcBorders>
              <w:right w:val="single" w:sz="4" w:space="0" w:color="auto"/>
            </w:tcBorders>
          </w:tcPr>
          <w:p w:rsidR="00E87706" w:rsidRPr="00F61CB5" w:rsidRDefault="00E87706" w:rsidP="003757AF">
            <w:pPr>
              <w:rPr>
                <w:rFonts w:ascii="Arial" w:hAnsi="Arial" w:cs="Arial"/>
                <w:sz w:val="24"/>
                <w:szCs w:val="24"/>
              </w:rPr>
            </w:pPr>
            <w:r w:rsidRPr="00F61CB5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6142" w:type="dxa"/>
            <w:tcBorders>
              <w:left w:val="single" w:sz="4" w:space="0" w:color="auto"/>
            </w:tcBorders>
          </w:tcPr>
          <w:p w:rsidR="00E87706" w:rsidRPr="00F61CB5" w:rsidRDefault="00E87706" w:rsidP="003757AF">
            <w:pPr>
              <w:rPr>
                <w:rFonts w:ascii="Arial" w:hAnsi="Arial" w:cs="Arial"/>
                <w:sz w:val="24"/>
                <w:szCs w:val="24"/>
              </w:rPr>
            </w:pPr>
            <w:r w:rsidRPr="00F61CB5">
              <w:rPr>
                <w:rFonts w:ascii="Arial" w:hAnsi="Arial" w:cs="Arial"/>
                <w:color w:val="000000"/>
                <w:sz w:val="24"/>
                <w:szCs w:val="24"/>
              </w:rPr>
              <w:t>Некоммуникативные и коммуникативные профессии.</w:t>
            </w:r>
          </w:p>
        </w:tc>
        <w:tc>
          <w:tcPr>
            <w:tcW w:w="1717" w:type="dxa"/>
          </w:tcPr>
          <w:p w:rsidR="00E87706" w:rsidRPr="00F61CB5" w:rsidRDefault="00E87706" w:rsidP="003757AF">
            <w:pPr>
              <w:rPr>
                <w:rFonts w:ascii="Arial" w:hAnsi="Arial" w:cs="Arial"/>
                <w:sz w:val="24"/>
                <w:szCs w:val="24"/>
              </w:rPr>
            </w:pPr>
            <w:r w:rsidRPr="00F61CB5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E87706" w:rsidRPr="00F61CB5" w:rsidTr="003757AF">
        <w:tc>
          <w:tcPr>
            <w:tcW w:w="886" w:type="dxa"/>
          </w:tcPr>
          <w:p w:rsidR="00E87706" w:rsidRPr="00F61CB5" w:rsidRDefault="00E87706" w:rsidP="003757A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6" w:type="dxa"/>
            <w:tcBorders>
              <w:right w:val="single" w:sz="4" w:space="0" w:color="auto"/>
            </w:tcBorders>
          </w:tcPr>
          <w:p w:rsidR="00E87706" w:rsidRPr="00F61CB5" w:rsidRDefault="00E87706" w:rsidP="003757AF">
            <w:pPr>
              <w:rPr>
                <w:rFonts w:ascii="Arial" w:hAnsi="Arial" w:cs="Arial"/>
                <w:sz w:val="24"/>
                <w:szCs w:val="24"/>
              </w:rPr>
            </w:pPr>
            <w:r w:rsidRPr="00F61CB5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6142" w:type="dxa"/>
            <w:tcBorders>
              <w:left w:val="single" w:sz="4" w:space="0" w:color="auto"/>
            </w:tcBorders>
          </w:tcPr>
          <w:p w:rsidR="00E87706" w:rsidRPr="00F61CB5" w:rsidRDefault="00E87706" w:rsidP="003757A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61CB5">
              <w:rPr>
                <w:rFonts w:ascii="Arial" w:hAnsi="Arial" w:cs="Arial"/>
                <w:color w:val="000000"/>
                <w:sz w:val="24"/>
                <w:szCs w:val="24"/>
              </w:rPr>
              <w:t>Специфика профессионального общения.</w:t>
            </w:r>
          </w:p>
        </w:tc>
        <w:tc>
          <w:tcPr>
            <w:tcW w:w="1717" w:type="dxa"/>
          </w:tcPr>
          <w:p w:rsidR="00E87706" w:rsidRPr="00F61CB5" w:rsidRDefault="00E87706" w:rsidP="003757AF">
            <w:pPr>
              <w:rPr>
                <w:rFonts w:ascii="Arial" w:hAnsi="Arial" w:cs="Arial"/>
                <w:sz w:val="24"/>
                <w:szCs w:val="24"/>
              </w:rPr>
            </w:pPr>
            <w:r w:rsidRPr="00F61CB5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E87706" w:rsidRPr="00F61CB5" w:rsidTr="003757AF">
        <w:tc>
          <w:tcPr>
            <w:tcW w:w="886" w:type="dxa"/>
          </w:tcPr>
          <w:p w:rsidR="00E87706" w:rsidRPr="00F61CB5" w:rsidRDefault="00E87706" w:rsidP="003757A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6" w:type="dxa"/>
            <w:tcBorders>
              <w:right w:val="single" w:sz="4" w:space="0" w:color="auto"/>
            </w:tcBorders>
          </w:tcPr>
          <w:p w:rsidR="00E87706" w:rsidRPr="00F61CB5" w:rsidRDefault="00E87706" w:rsidP="003757AF">
            <w:pPr>
              <w:rPr>
                <w:rFonts w:ascii="Arial" w:hAnsi="Arial" w:cs="Arial"/>
                <w:sz w:val="24"/>
                <w:szCs w:val="24"/>
              </w:rPr>
            </w:pPr>
            <w:r w:rsidRPr="00F61CB5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6142" w:type="dxa"/>
            <w:tcBorders>
              <w:left w:val="single" w:sz="4" w:space="0" w:color="auto"/>
            </w:tcBorders>
          </w:tcPr>
          <w:p w:rsidR="00E87706" w:rsidRPr="00F61CB5" w:rsidRDefault="00E87706" w:rsidP="003757AF">
            <w:pPr>
              <w:rPr>
                <w:rFonts w:ascii="Arial" w:hAnsi="Arial" w:cs="Arial"/>
                <w:sz w:val="24"/>
                <w:szCs w:val="24"/>
              </w:rPr>
            </w:pPr>
            <w:r w:rsidRPr="00F61CB5">
              <w:rPr>
                <w:rFonts w:ascii="Arial" w:hAnsi="Arial" w:cs="Arial"/>
                <w:color w:val="000000"/>
                <w:sz w:val="24"/>
                <w:szCs w:val="24"/>
              </w:rPr>
              <w:t>Профессионально-ориентированные речевые жанры (судебные, парламентские, педагогические и т.д.), их особенности.</w:t>
            </w:r>
          </w:p>
        </w:tc>
        <w:tc>
          <w:tcPr>
            <w:tcW w:w="1717" w:type="dxa"/>
          </w:tcPr>
          <w:p w:rsidR="00E87706" w:rsidRPr="00F61CB5" w:rsidRDefault="00E87706" w:rsidP="003757AF">
            <w:pPr>
              <w:rPr>
                <w:rFonts w:ascii="Arial" w:hAnsi="Arial" w:cs="Arial"/>
                <w:sz w:val="24"/>
                <w:szCs w:val="24"/>
              </w:rPr>
            </w:pPr>
            <w:r w:rsidRPr="00F61CB5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E87706" w:rsidRPr="00F61CB5" w:rsidTr="003757AF">
        <w:tc>
          <w:tcPr>
            <w:tcW w:w="886" w:type="dxa"/>
          </w:tcPr>
          <w:p w:rsidR="00E87706" w:rsidRPr="00F61CB5" w:rsidRDefault="00E87706" w:rsidP="003757A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6" w:type="dxa"/>
            <w:tcBorders>
              <w:right w:val="single" w:sz="4" w:space="0" w:color="auto"/>
            </w:tcBorders>
          </w:tcPr>
          <w:p w:rsidR="00E87706" w:rsidRPr="00F61CB5" w:rsidRDefault="00E87706" w:rsidP="003757AF">
            <w:pPr>
              <w:rPr>
                <w:rFonts w:ascii="Arial" w:hAnsi="Arial" w:cs="Arial"/>
                <w:sz w:val="24"/>
                <w:szCs w:val="24"/>
              </w:rPr>
            </w:pPr>
            <w:r w:rsidRPr="00F61CB5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6142" w:type="dxa"/>
            <w:tcBorders>
              <w:left w:val="single" w:sz="4" w:space="0" w:color="auto"/>
            </w:tcBorders>
          </w:tcPr>
          <w:p w:rsidR="00E87706" w:rsidRPr="00F61CB5" w:rsidRDefault="00E87706" w:rsidP="003757AF">
            <w:pPr>
              <w:rPr>
                <w:rFonts w:ascii="Arial" w:hAnsi="Arial" w:cs="Arial"/>
                <w:sz w:val="24"/>
                <w:szCs w:val="24"/>
              </w:rPr>
            </w:pPr>
            <w:r w:rsidRPr="00F61CB5">
              <w:rPr>
                <w:rFonts w:ascii="Arial" w:hAnsi="Arial" w:cs="Arial"/>
                <w:color w:val="000000"/>
                <w:sz w:val="24"/>
                <w:szCs w:val="24"/>
              </w:rPr>
              <w:t>Риторический профессиональный идеал.</w:t>
            </w:r>
          </w:p>
        </w:tc>
        <w:tc>
          <w:tcPr>
            <w:tcW w:w="1717" w:type="dxa"/>
          </w:tcPr>
          <w:p w:rsidR="00E87706" w:rsidRPr="00F61CB5" w:rsidRDefault="00E87706" w:rsidP="003757AF">
            <w:pPr>
              <w:rPr>
                <w:rFonts w:ascii="Arial" w:hAnsi="Arial" w:cs="Arial"/>
                <w:sz w:val="24"/>
                <w:szCs w:val="24"/>
              </w:rPr>
            </w:pPr>
            <w:r w:rsidRPr="00F61CB5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E87706" w:rsidRPr="00F61CB5" w:rsidTr="003757AF">
        <w:tc>
          <w:tcPr>
            <w:tcW w:w="886" w:type="dxa"/>
          </w:tcPr>
          <w:p w:rsidR="00E87706" w:rsidRPr="00F61CB5" w:rsidRDefault="00E87706" w:rsidP="003757A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6" w:type="dxa"/>
            <w:tcBorders>
              <w:right w:val="single" w:sz="4" w:space="0" w:color="auto"/>
            </w:tcBorders>
          </w:tcPr>
          <w:p w:rsidR="00E87706" w:rsidRPr="00F61CB5" w:rsidRDefault="00E87706" w:rsidP="003757AF">
            <w:pPr>
              <w:rPr>
                <w:rFonts w:ascii="Arial" w:hAnsi="Arial" w:cs="Arial"/>
                <w:sz w:val="24"/>
                <w:szCs w:val="24"/>
              </w:rPr>
            </w:pPr>
            <w:r w:rsidRPr="00F61CB5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6142" w:type="dxa"/>
            <w:tcBorders>
              <w:left w:val="single" w:sz="4" w:space="0" w:color="auto"/>
            </w:tcBorders>
          </w:tcPr>
          <w:p w:rsidR="00E87706" w:rsidRPr="00F61CB5" w:rsidRDefault="00E87706" w:rsidP="003757AF">
            <w:pPr>
              <w:rPr>
                <w:rFonts w:ascii="Arial" w:hAnsi="Arial" w:cs="Arial"/>
                <w:sz w:val="24"/>
                <w:szCs w:val="24"/>
              </w:rPr>
            </w:pPr>
            <w:r w:rsidRPr="00F61CB5">
              <w:rPr>
                <w:rFonts w:ascii="Arial" w:hAnsi="Arial" w:cs="Arial"/>
                <w:color w:val="000000"/>
                <w:sz w:val="24"/>
                <w:szCs w:val="24"/>
              </w:rPr>
              <w:t xml:space="preserve">Особенности </w:t>
            </w:r>
            <w:proofErr w:type="spellStart"/>
            <w:r w:rsidRPr="00F61CB5">
              <w:rPr>
                <w:rFonts w:ascii="Arial" w:hAnsi="Arial" w:cs="Arial"/>
                <w:color w:val="000000"/>
                <w:sz w:val="24"/>
                <w:szCs w:val="24"/>
              </w:rPr>
              <w:t>предтекстовой</w:t>
            </w:r>
            <w:proofErr w:type="spellEnd"/>
            <w:r w:rsidRPr="00F61CB5">
              <w:rPr>
                <w:rFonts w:ascii="Arial" w:hAnsi="Arial" w:cs="Arial"/>
                <w:color w:val="000000"/>
                <w:sz w:val="24"/>
                <w:szCs w:val="24"/>
              </w:rPr>
              <w:t xml:space="preserve"> подготовки различных профессиональных жанров.</w:t>
            </w:r>
          </w:p>
        </w:tc>
        <w:tc>
          <w:tcPr>
            <w:tcW w:w="1717" w:type="dxa"/>
          </w:tcPr>
          <w:p w:rsidR="00E87706" w:rsidRPr="00F61CB5" w:rsidRDefault="00E87706" w:rsidP="003757AF">
            <w:pPr>
              <w:rPr>
                <w:rFonts w:ascii="Arial" w:hAnsi="Arial" w:cs="Arial"/>
                <w:sz w:val="24"/>
                <w:szCs w:val="24"/>
              </w:rPr>
            </w:pPr>
            <w:r w:rsidRPr="00F61CB5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E87706" w:rsidRPr="00F61CB5" w:rsidTr="003757AF">
        <w:tc>
          <w:tcPr>
            <w:tcW w:w="886" w:type="dxa"/>
          </w:tcPr>
          <w:p w:rsidR="00E87706" w:rsidRPr="00F61CB5" w:rsidRDefault="00E87706" w:rsidP="003757A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6" w:type="dxa"/>
            <w:tcBorders>
              <w:right w:val="single" w:sz="4" w:space="0" w:color="auto"/>
            </w:tcBorders>
          </w:tcPr>
          <w:p w:rsidR="00E87706" w:rsidRPr="00F61CB5" w:rsidRDefault="00E87706" w:rsidP="003757AF">
            <w:pPr>
              <w:rPr>
                <w:rFonts w:ascii="Arial" w:hAnsi="Arial" w:cs="Arial"/>
                <w:sz w:val="24"/>
                <w:szCs w:val="24"/>
              </w:rPr>
            </w:pPr>
            <w:r w:rsidRPr="00F61CB5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6142" w:type="dxa"/>
            <w:tcBorders>
              <w:left w:val="single" w:sz="4" w:space="0" w:color="auto"/>
            </w:tcBorders>
          </w:tcPr>
          <w:p w:rsidR="00E87706" w:rsidRPr="00F61CB5" w:rsidRDefault="00E87706" w:rsidP="003757AF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F61CB5">
              <w:rPr>
                <w:rFonts w:ascii="Arial" w:hAnsi="Arial" w:cs="Arial"/>
                <w:color w:val="000000"/>
              </w:rPr>
              <w:t>Нормы и профессионально-ориентированные словари.</w:t>
            </w:r>
          </w:p>
        </w:tc>
        <w:tc>
          <w:tcPr>
            <w:tcW w:w="1717" w:type="dxa"/>
          </w:tcPr>
          <w:p w:rsidR="00E87706" w:rsidRPr="00F61CB5" w:rsidRDefault="00E87706" w:rsidP="003757AF">
            <w:pPr>
              <w:rPr>
                <w:rFonts w:ascii="Arial" w:hAnsi="Arial" w:cs="Arial"/>
                <w:sz w:val="24"/>
                <w:szCs w:val="24"/>
              </w:rPr>
            </w:pPr>
            <w:r w:rsidRPr="00F61CB5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E87706" w:rsidRPr="00F61CB5" w:rsidTr="003757AF">
        <w:tc>
          <w:tcPr>
            <w:tcW w:w="886" w:type="dxa"/>
          </w:tcPr>
          <w:p w:rsidR="00E87706" w:rsidRPr="00F61CB5" w:rsidRDefault="00E87706" w:rsidP="003757A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6" w:type="dxa"/>
            <w:tcBorders>
              <w:right w:val="single" w:sz="4" w:space="0" w:color="auto"/>
            </w:tcBorders>
          </w:tcPr>
          <w:p w:rsidR="00E87706" w:rsidRPr="00F61CB5" w:rsidRDefault="00E87706" w:rsidP="003757AF">
            <w:pPr>
              <w:rPr>
                <w:rFonts w:ascii="Arial" w:hAnsi="Arial" w:cs="Arial"/>
                <w:sz w:val="24"/>
                <w:szCs w:val="24"/>
              </w:rPr>
            </w:pPr>
            <w:r w:rsidRPr="00F61CB5"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6142" w:type="dxa"/>
            <w:tcBorders>
              <w:left w:val="single" w:sz="4" w:space="0" w:color="auto"/>
            </w:tcBorders>
          </w:tcPr>
          <w:p w:rsidR="00E87706" w:rsidRPr="00F61CB5" w:rsidRDefault="00E87706" w:rsidP="003757A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61CB5">
              <w:rPr>
                <w:rFonts w:ascii="Arial" w:hAnsi="Arial" w:cs="Arial"/>
                <w:color w:val="000000"/>
                <w:sz w:val="24"/>
                <w:szCs w:val="24"/>
              </w:rPr>
              <w:t>Реклама.</w:t>
            </w:r>
          </w:p>
        </w:tc>
        <w:tc>
          <w:tcPr>
            <w:tcW w:w="1717" w:type="dxa"/>
          </w:tcPr>
          <w:p w:rsidR="00E87706" w:rsidRPr="00F61CB5" w:rsidRDefault="00E87706" w:rsidP="003757AF">
            <w:pPr>
              <w:rPr>
                <w:rFonts w:ascii="Arial" w:hAnsi="Arial" w:cs="Arial"/>
                <w:sz w:val="24"/>
                <w:szCs w:val="24"/>
              </w:rPr>
            </w:pPr>
            <w:r w:rsidRPr="00F61CB5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E87706" w:rsidRPr="00F61CB5" w:rsidTr="003757AF">
        <w:tc>
          <w:tcPr>
            <w:tcW w:w="886" w:type="dxa"/>
          </w:tcPr>
          <w:p w:rsidR="00E87706" w:rsidRPr="00F61CB5" w:rsidRDefault="00E87706" w:rsidP="003757A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6" w:type="dxa"/>
            <w:tcBorders>
              <w:right w:val="single" w:sz="4" w:space="0" w:color="auto"/>
            </w:tcBorders>
          </w:tcPr>
          <w:p w:rsidR="00E87706" w:rsidRPr="00F61CB5" w:rsidRDefault="00E87706" w:rsidP="003757AF">
            <w:pPr>
              <w:rPr>
                <w:rFonts w:ascii="Arial" w:hAnsi="Arial" w:cs="Arial"/>
                <w:sz w:val="24"/>
                <w:szCs w:val="24"/>
              </w:rPr>
            </w:pPr>
            <w:r w:rsidRPr="00F61CB5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6142" w:type="dxa"/>
            <w:tcBorders>
              <w:left w:val="single" w:sz="4" w:space="0" w:color="auto"/>
            </w:tcBorders>
          </w:tcPr>
          <w:p w:rsidR="00E87706" w:rsidRPr="00F61CB5" w:rsidRDefault="00E87706" w:rsidP="003757AF">
            <w:pPr>
              <w:rPr>
                <w:rFonts w:ascii="Arial" w:hAnsi="Arial" w:cs="Arial"/>
                <w:sz w:val="24"/>
                <w:szCs w:val="24"/>
              </w:rPr>
            </w:pPr>
            <w:r w:rsidRPr="00F61CB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Собрание (совещание).</w:t>
            </w:r>
            <w:r w:rsidRPr="00F61CB5">
              <w:rPr>
                <w:rStyle w:val="apple-converted-space"/>
                <w:rFonts w:ascii="Arial" w:hAnsi="Arial" w:cs="Arial"/>
                <w:color w:val="000000"/>
                <w:sz w:val="24"/>
                <w:szCs w:val="24"/>
              </w:rPr>
              <w:t> </w:t>
            </w:r>
            <w:r w:rsidRPr="00F61CB5">
              <w:rPr>
                <w:rFonts w:ascii="Arial" w:hAnsi="Arial" w:cs="Arial"/>
                <w:color w:val="000000"/>
                <w:sz w:val="24"/>
                <w:szCs w:val="24"/>
              </w:rPr>
              <w:t>Виды высказываний по их основной задаче (аналитические, критические, рекомендательные и т.д.).</w:t>
            </w:r>
          </w:p>
        </w:tc>
        <w:tc>
          <w:tcPr>
            <w:tcW w:w="1717" w:type="dxa"/>
          </w:tcPr>
          <w:p w:rsidR="00E87706" w:rsidRPr="00F61CB5" w:rsidRDefault="00E87706" w:rsidP="003757AF">
            <w:pPr>
              <w:rPr>
                <w:rFonts w:ascii="Arial" w:hAnsi="Arial" w:cs="Arial"/>
                <w:sz w:val="24"/>
                <w:szCs w:val="24"/>
              </w:rPr>
            </w:pPr>
            <w:r w:rsidRPr="00F61CB5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E87706" w:rsidRPr="00F61CB5" w:rsidTr="003757AF">
        <w:tc>
          <w:tcPr>
            <w:tcW w:w="886" w:type="dxa"/>
          </w:tcPr>
          <w:p w:rsidR="00E87706" w:rsidRPr="00F61CB5" w:rsidRDefault="00E87706" w:rsidP="003757A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6" w:type="dxa"/>
            <w:tcBorders>
              <w:right w:val="single" w:sz="4" w:space="0" w:color="auto"/>
            </w:tcBorders>
          </w:tcPr>
          <w:p w:rsidR="00E87706" w:rsidRPr="00F61CB5" w:rsidRDefault="00E87706" w:rsidP="003757AF">
            <w:pPr>
              <w:rPr>
                <w:rFonts w:ascii="Arial" w:hAnsi="Arial" w:cs="Arial"/>
                <w:sz w:val="24"/>
                <w:szCs w:val="24"/>
              </w:rPr>
            </w:pPr>
            <w:r w:rsidRPr="00F61CB5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6142" w:type="dxa"/>
            <w:tcBorders>
              <w:left w:val="single" w:sz="4" w:space="0" w:color="auto"/>
            </w:tcBorders>
          </w:tcPr>
          <w:p w:rsidR="00E87706" w:rsidRPr="00F61CB5" w:rsidRDefault="00E87706" w:rsidP="003757A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61CB5">
              <w:rPr>
                <w:rFonts w:ascii="Arial" w:hAnsi="Arial" w:cs="Arial"/>
                <w:color w:val="000000"/>
                <w:sz w:val="24"/>
                <w:szCs w:val="24"/>
              </w:rPr>
              <w:t>Роль ведущего. Культура поведения участников совещания.</w:t>
            </w:r>
          </w:p>
        </w:tc>
        <w:tc>
          <w:tcPr>
            <w:tcW w:w="1717" w:type="dxa"/>
          </w:tcPr>
          <w:p w:rsidR="00E87706" w:rsidRPr="00F61CB5" w:rsidRDefault="00E87706" w:rsidP="003757AF">
            <w:pPr>
              <w:rPr>
                <w:rFonts w:ascii="Arial" w:hAnsi="Arial" w:cs="Arial"/>
                <w:sz w:val="24"/>
                <w:szCs w:val="24"/>
              </w:rPr>
            </w:pPr>
            <w:r w:rsidRPr="00F61CB5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E87706" w:rsidRPr="00F61CB5" w:rsidTr="003757AF">
        <w:tc>
          <w:tcPr>
            <w:tcW w:w="886" w:type="dxa"/>
          </w:tcPr>
          <w:p w:rsidR="00E87706" w:rsidRPr="00F61CB5" w:rsidRDefault="00E87706" w:rsidP="003757A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6" w:type="dxa"/>
            <w:tcBorders>
              <w:right w:val="single" w:sz="4" w:space="0" w:color="auto"/>
            </w:tcBorders>
          </w:tcPr>
          <w:p w:rsidR="00E87706" w:rsidRPr="00F61CB5" w:rsidRDefault="00E87706" w:rsidP="003757AF">
            <w:pPr>
              <w:rPr>
                <w:rFonts w:ascii="Arial" w:hAnsi="Arial" w:cs="Arial"/>
                <w:sz w:val="24"/>
                <w:szCs w:val="24"/>
              </w:rPr>
            </w:pPr>
            <w:r w:rsidRPr="00F61CB5"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6142" w:type="dxa"/>
            <w:tcBorders>
              <w:left w:val="single" w:sz="4" w:space="0" w:color="auto"/>
            </w:tcBorders>
          </w:tcPr>
          <w:p w:rsidR="00E87706" w:rsidRPr="00F61CB5" w:rsidRDefault="00E87706" w:rsidP="003757A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61CB5">
              <w:rPr>
                <w:rFonts w:ascii="Arial" w:hAnsi="Arial" w:cs="Arial"/>
                <w:color w:val="000000"/>
                <w:sz w:val="24"/>
                <w:szCs w:val="24"/>
              </w:rPr>
              <w:t>Аргументация в ситуации публичного спора; в речевых жанрах повседневного общения.</w:t>
            </w:r>
          </w:p>
        </w:tc>
        <w:tc>
          <w:tcPr>
            <w:tcW w:w="1717" w:type="dxa"/>
          </w:tcPr>
          <w:p w:rsidR="00E87706" w:rsidRPr="00F61CB5" w:rsidRDefault="00E87706" w:rsidP="003757AF">
            <w:pPr>
              <w:rPr>
                <w:rFonts w:ascii="Arial" w:hAnsi="Arial" w:cs="Arial"/>
                <w:sz w:val="24"/>
                <w:szCs w:val="24"/>
              </w:rPr>
            </w:pPr>
            <w:r w:rsidRPr="00F61CB5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E87706" w:rsidRPr="00F61CB5" w:rsidTr="003757AF">
        <w:tc>
          <w:tcPr>
            <w:tcW w:w="886" w:type="dxa"/>
          </w:tcPr>
          <w:p w:rsidR="00E87706" w:rsidRPr="00F61CB5" w:rsidRDefault="00E87706" w:rsidP="003757A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6" w:type="dxa"/>
            <w:tcBorders>
              <w:right w:val="single" w:sz="4" w:space="0" w:color="auto"/>
            </w:tcBorders>
          </w:tcPr>
          <w:p w:rsidR="00E87706" w:rsidRPr="00F61CB5" w:rsidRDefault="00E87706" w:rsidP="003757AF">
            <w:pPr>
              <w:rPr>
                <w:rFonts w:ascii="Arial" w:hAnsi="Arial" w:cs="Arial"/>
                <w:sz w:val="24"/>
                <w:szCs w:val="24"/>
              </w:rPr>
            </w:pPr>
            <w:r w:rsidRPr="00F61CB5"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6142" w:type="dxa"/>
            <w:tcBorders>
              <w:left w:val="single" w:sz="4" w:space="0" w:color="auto"/>
            </w:tcBorders>
          </w:tcPr>
          <w:p w:rsidR="00E87706" w:rsidRPr="00F61CB5" w:rsidRDefault="00E87706" w:rsidP="003757AF">
            <w:pPr>
              <w:rPr>
                <w:rFonts w:ascii="Arial" w:hAnsi="Arial" w:cs="Arial"/>
                <w:sz w:val="24"/>
                <w:szCs w:val="24"/>
              </w:rPr>
            </w:pPr>
            <w:r w:rsidRPr="00F61CB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Лекция</w:t>
            </w:r>
            <w:r w:rsidRPr="00F61CB5">
              <w:rPr>
                <w:rStyle w:val="apple-converted-space"/>
                <w:rFonts w:ascii="Arial" w:hAnsi="Arial" w:cs="Arial"/>
                <w:color w:val="000000"/>
                <w:sz w:val="24"/>
                <w:szCs w:val="24"/>
              </w:rPr>
              <w:t> </w:t>
            </w:r>
            <w:r w:rsidRPr="00F61CB5">
              <w:rPr>
                <w:rFonts w:ascii="Arial" w:hAnsi="Arial" w:cs="Arial"/>
                <w:color w:val="000000"/>
                <w:sz w:val="24"/>
                <w:szCs w:val="24"/>
              </w:rPr>
              <w:t>как информативный речевой жанр. Виды лекций.</w:t>
            </w:r>
          </w:p>
        </w:tc>
        <w:tc>
          <w:tcPr>
            <w:tcW w:w="1717" w:type="dxa"/>
          </w:tcPr>
          <w:p w:rsidR="00E87706" w:rsidRPr="00F61CB5" w:rsidRDefault="00E87706" w:rsidP="003757AF">
            <w:pPr>
              <w:rPr>
                <w:rFonts w:ascii="Arial" w:hAnsi="Arial" w:cs="Arial"/>
                <w:sz w:val="24"/>
                <w:szCs w:val="24"/>
              </w:rPr>
            </w:pPr>
            <w:r w:rsidRPr="00F61CB5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E87706" w:rsidRPr="00F61CB5" w:rsidTr="003757AF">
        <w:tc>
          <w:tcPr>
            <w:tcW w:w="886" w:type="dxa"/>
          </w:tcPr>
          <w:p w:rsidR="00E87706" w:rsidRPr="00F61CB5" w:rsidRDefault="00E87706" w:rsidP="003757A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6" w:type="dxa"/>
            <w:tcBorders>
              <w:right w:val="single" w:sz="4" w:space="0" w:color="auto"/>
            </w:tcBorders>
          </w:tcPr>
          <w:p w:rsidR="00E87706" w:rsidRPr="00F61CB5" w:rsidRDefault="00E87706" w:rsidP="003757AF">
            <w:pPr>
              <w:rPr>
                <w:rFonts w:ascii="Arial" w:hAnsi="Arial" w:cs="Arial"/>
                <w:sz w:val="24"/>
                <w:szCs w:val="24"/>
              </w:rPr>
            </w:pPr>
            <w:r w:rsidRPr="00F61CB5"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6142" w:type="dxa"/>
            <w:tcBorders>
              <w:left w:val="single" w:sz="4" w:space="0" w:color="auto"/>
            </w:tcBorders>
          </w:tcPr>
          <w:p w:rsidR="00E87706" w:rsidRPr="00F61CB5" w:rsidRDefault="00E87706" w:rsidP="003757AF">
            <w:pPr>
              <w:rPr>
                <w:rFonts w:ascii="Arial" w:hAnsi="Arial" w:cs="Arial"/>
                <w:sz w:val="24"/>
                <w:szCs w:val="24"/>
              </w:rPr>
            </w:pPr>
            <w:r w:rsidRPr="00F61CB5">
              <w:rPr>
                <w:rFonts w:ascii="Arial" w:hAnsi="Arial" w:cs="Arial"/>
                <w:color w:val="000000"/>
                <w:sz w:val="24"/>
                <w:szCs w:val="24"/>
              </w:rPr>
              <w:t>Приемы слушания лекции.</w:t>
            </w:r>
          </w:p>
        </w:tc>
        <w:tc>
          <w:tcPr>
            <w:tcW w:w="1717" w:type="dxa"/>
          </w:tcPr>
          <w:p w:rsidR="00E87706" w:rsidRPr="00F61CB5" w:rsidRDefault="00E87706" w:rsidP="003757AF">
            <w:pPr>
              <w:rPr>
                <w:rFonts w:ascii="Arial" w:hAnsi="Arial" w:cs="Arial"/>
                <w:sz w:val="24"/>
                <w:szCs w:val="24"/>
              </w:rPr>
            </w:pPr>
            <w:r w:rsidRPr="00F61CB5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E87706" w:rsidRPr="00F61CB5" w:rsidTr="003757AF">
        <w:tc>
          <w:tcPr>
            <w:tcW w:w="886" w:type="dxa"/>
          </w:tcPr>
          <w:p w:rsidR="00E87706" w:rsidRPr="00F61CB5" w:rsidRDefault="00E87706" w:rsidP="003757A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6" w:type="dxa"/>
            <w:tcBorders>
              <w:right w:val="single" w:sz="4" w:space="0" w:color="auto"/>
            </w:tcBorders>
          </w:tcPr>
          <w:p w:rsidR="00E87706" w:rsidRPr="00F61CB5" w:rsidRDefault="00E87706" w:rsidP="003757AF">
            <w:pPr>
              <w:rPr>
                <w:rFonts w:ascii="Arial" w:hAnsi="Arial" w:cs="Arial"/>
                <w:sz w:val="24"/>
                <w:szCs w:val="24"/>
              </w:rPr>
            </w:pPr>
            <w:r w:rsidRPr="00F61CB5">
              <w:rPr>
                <w:rFonts w:ascii="Arial" w:hAnsi="Arial" w:cs="Arial"/>
                <w:sz w:val="24"/>
                <w:szCs w:val="24"/>
              </w:rPr>
              <w:t>19-20</w:t>
            </w:r>
          </w:p>
        </w:tc>
        <w:tc>
          <w:tcPr>
            <w:tcW w:w="6142" w:type="dxa"/>
            <w:tcBorders>
              <w:left w:val="single" w:sz="4" w:space="0" w:color="auto"/>
            </w:tcBorders>
          </w:tcPr>
          <w:p w:rsidR="00E87706" w:rsidRPr="00F61CB5" w:rsidRDefault="00E87706" w:rsidP="003757A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61CB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Сценарий</w:t>
            </w:r>
            <w:r w:rsidRPr="00F61CB5">
              <w:rPr>
                <w:rStyle w:val="apple-converted-space"/>
                <w:rFonts w:ascii="Arial" w:hAnsi="Arial" w:cs="Arial"/>
                <w:color w:val="000000"/>
                <w:sz w:val="24"/>
                <w:szCs w:val="24"/>
              </w:rPr>
              <w:t> </w:t>
            </w:r>
            <w:r w:rsidRPr="00F61CB5">
              <w:rPr>
                <w:rFonts w:ascii="Arial" w:hAnsi="Arial" w:cs="Arial"/>
                <w:color w:val="000000"/>
                <w:sz w:val="24"/>
                <w:szCs w:val="24"/>
              </w:rPr>
              <w:t>для школьного праздника. Виды сценариев, их типология по значению, по отношению к исходному тексту и т.д.</w:t>
            </w:r>
          </w:p>
        </w:tc>
        <w:tc>
          <w:tcPr>
            <w:tcW w:w="1717" w:type="dxa"/>
          </w:tcPr>
          <w:p w:rsidR="00E87706" w:rsidRPr="00F61CB5" w:rsidRDefault="00E87706" w:rsidP="003757AF">
            <w:pPr>
              <w:rPr>
                <w:rFonts w:ascii="Arial" w:hAnsi="Arial" w:cs="Arial"/>
                <w:sz w:val="24"/>
                <w:szCs w:val="24"/>
              </w:rPr>
            </w:pPr>
            <w:r w:rsidRPr="00F61CB5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E87706" w:rsidRPr="00F61CB5" w:rsidTr="003757AF">
        <w:tc>
          <w:tcPr>
            <w:tcW w:w="886" w:type="dxa"/>
          </w:tcPr>
          <w:p w:rsidR="00E87706" w:rsidRPr="00F61CB5" w:rsidRDefault="00E87706" w:rsidP="003757A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6" w:type="dxa"/>
            <w:tcBorders>
              <w:right w:val="single" w:sz="4" w:space="0" w:color="auto"/>
            </w:tcBorders>
          </w:tcPr>
          <w:p w:rsidR="00E87706" w:rsidRPr="00F61CB5" w:rsidRDefault="00E87706" w:rsidP="003757AF">
            <w:pPr>
              <w:rPr>
                <w:rFonts w:ascii="Arial" w:hAnsi="Arial" w:cs="Arial"/>
                <w:sz w:val="24"/>
                <w:szCs w:val="24"/>
              </w:rPr>
            </w:pPr>
            <w:r w:rsidRPr="00F61CB5">
              <w:rPr>
                <w:rFonts w:ascii="Arial" w:hAnsi="Arial" w:cs="Arial"/>
                <w:sz w:val="24"/>
                <w:szCs w:val="24"/>
              </w:rPr>
              <w:t>21-22</w:t>
            </w:r>
          </w:p>
        </w:tc>
        <w:tc>
          <w:tcPr>
            <w:tcW w:w="6142" w:type="dxa"/>
            <w:tcBorders>
              <w:left w:val="single" w:sz="4" w:space="0" w:color="auto"/>
            </w:tcBorders>
          </w:tcPr>
          <w:p w:rsidR="00E87706" w:rsidRPr="00F61CB5" w:rsidRDefault="00E87706" w:rsidP="003757AF">
            <w:pPr>
              <w:rPr>
                <w:rFonts w:ascii="Arial" w:hAnsi="Arial" w:cs="Arial"/>
                <w:sz w:val="24"/>
                <w:szCs w:val="24"/>
              </w:rPr>
            </w:pPr>
            <w:r w:rsidRPr="00F61CB5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Эссе</w:t>
            </w:r>
            <w:r w:rsidRPr="00F61CB5">
              <w:rPr>
                <w:rStyle w:val="apple-converted-space"/>
                <w:rFonts w:ascii="Arial" w:hAnsi="Arial" w:cs="Arial"/>
                <w:color w:val="000000"/>
                <w:sz w:val="24"/>
                <w:szCs w:val="24"/>
              </w:rPr>
              <w:t> </w:t>
            </w:r>
            <w:r w:rsidRPr="00F61CB5">
              <w:rPr>
                <w:rFonts w:ascii="Arial" w:hAnsi="Arial" w:cs="Arial"/>
                <w:color w:val="000000"/>
                <w:sz w:val="24"/>
                <w:szCs w:val="24"/>
              </w:rPr>
              <w:t>на литературные, социальные и другие темы.</w:t>
            </w:r>
          </w:p>
        </w:tc>
        <w:tc>
          <w:tcPr>
            <w:tcW w:w="1717" w:type="dxa"/>
          </w:tcPr>
          <w:p w:rsidR="00E87706" w:rsidRPr="00F61CB5" w:rsidRDefault="00E87706" w:rsidP="003757AF">
            <w:pPr>
              <w:rPr>
                <w:rFonts w:ascii="Arial" w:hAnsi="Arial" w:cs="Arial"/>
                <w:sz w:val="24"/>
                <w:szCs w:val="24"/>
              </w:rPr>
            </w:pPr>
            <w:r w:rsidRPr="00F61CB5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E87706" w:rsidRPr="00F61CB5" w:rsidTr="003757AF">
        <w:tc>
          <w:tcPr>
            <w:tcW w:w="886" w:type="dxa"/>
          </w:tcPr>
          <w:p w:rsidR="00E87706" w:rsidRPr="00F61CB5" w:rsidRDefault="00E87706" w:rsidP="003757A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6" w:type="dxa"/>
            <w:tcBorders>
              <w:right w:val="single" w:sz="4" w:space="0" w:color="auto"/>
            </w:tcBorders>
          </w:tcPr>
          <w:p w:rsidR="00E87706" w:rsidRPr="00F61CB5" w:rsidRDefault="00E87706" w:rsidP="003757AF">
            <w:pPr>
              <w:rPr>
                <w:rFonts w:ascii="Arial" w:hAnsi="Arial" w:cs="Arial"/>
                <w:sz w:val="24"/>
                <w:szCs w:val="24"/>
              </w:rPr>
            </w:pPr>
            <w:r w:rsidRPr="00F61CB5">
              <w:rPr>
                <w:rFonts w:ascii="Arial" w:hAnsi="Arial" w:cs="Arial"/>
                <w:sz w:val="24"/>
                <w:szCs w:val="24"/>
              </w:rPr>
              <w:t>23-24</w:t>
            </w:r>
          </w:p>
        </w:tc>
        <w:tc>
          <w:tcPr>
            <w:tcW w:w="6142" w:type="dxa"/>
            <w:tcBorders>
              <w:left w:val="single" w:sz="4" w:space="0" w:color="auto"/>
            </w:tcBorders>
          </w:tcPr>
          <w:p w:rsidR="00E87706" w:rsidRPr="00F61CB5" w:rsidRDefault="00E87706" w:rsidP="003757A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61CB5">
              <w:rPr>
                <w:rFonts w:ascii="Arial" w:hAnsi="Arial" w:cs="Arial"/>
                <w:color w:val="000000"/>
                <w:sz w:val="24"/>
                <w:szCs w:val="24"/>
              </w:rPr>
              <w:t>Воспоминания (мемуары).</w:t>
            </w:r>
          </w:p>
        </w:tc>
        <w:tc>
          <w:tcPr>
            <w:tcW w:w="1717" w:type="dxa"/>
          </w:tcPr>
          <w:p w:rsidR="00E87706" w:rsidRPr="00F61CB5" w:rsidRDefault="00E87706" w:rsidP="003757AF">
            <w:pPr>
              <w:rPr>
                <w:rFonts w:ascii="Arial" w:hAnsi="Arial" w:cs="Arial"/>
                <w:sz w:val="24"/>
                <w:szCs w:val="24"/>
              </w:rPr>
            </w:pPr>
            <w:r w:rsidRPr="00F61CB5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E87706" w:rsidRPr="00F61CB5" w:rsidTr="003757AF">
        <w:tc>
          <w:tcPr>
            <w:tcW w:w="886" w:type="dxa"/>
          </w:tcPr>
          <w:p w:rsidR="00E87706" w:rsidRPr="00F61CB5" w:rsidRDefault="00E87706" w:rsidP="003757A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6" w:type="dxa"/>
            <w:tcBorders>
              <w:right w:val="single" w:sz="4" w:space="0" w:color="auto"/>
            </w:tcBorders>
          </w:tcPr>
          <w:p w:rsidR="00E87706" w:rsidRPr="00F61CB5" w:rsidRDefault="00E87706" w:rsidP="003757AF">
            <w:pPr>
              <w:rPr>
                <w:rFonts w:ascii="Arial" w:hAnsi="Arial" w:cs="Arial"/>
                <w:sz w:val="24"/>
                <w:szCs w:val="24"/>
              </w:rPr>
            </w:pPr>
            <w:r w:rsidRPr="00F61CB5">
              <w:rPr>
                <w:rFonts w:ascii="Arial" w:hAnsi="Arial" w:cs="Arial"/>
                <w:sz w:val="24"/>
                <w:szCs w:val="24"/>
              </w:rPr>
              <w:t>25-26</w:t>
            </w:r>
          </w:p>
        </w:tc>
        <w:tc>
          <w:tcPr>
            <w:tcW w:w="6142" w:type="dxa"/>
            <w:tcBorders>
              <w:left w:val="single" w:sz="4" w:space="0" w:color="auto"/>
            </w:tcBorders>
          </w:tcPr>
          <w:p w:rsidR="00E87706" w:rsidRPr="00F61CB5" w:rsidRDefault="00E87706" w:rsidP="003757AF">
            <w:pPr>
              <w:rPr>
                <w:rFonts w:ascii="Arial" w:hAnsi="Arial" w:cs="Arial"/>
                <w:sz w:val="24"/>
                <w:szCs w:val="24"/>
              </w:rPr>
            </w:pPr>
            <w:r w:rsidRPr="00F61CB5">
              <w:rPr>
                <w:rFonts w:ascii="Arial" w:hAnsi="Arial" w:cs="Arial"/>
                <w:color w:val="000000"/>
                <w:sz w:val="24"/>
                <w:szCs w:val="24"/>
              </w:rPr>
              <w:t>Понятие о виртуальном общении. Общение и Интернет.</w:t>
            </w:r>
          </w:p>
        </w:tc>
        <w:tc>
          <w:tcPr>
            <w:tcW w:w="1717" w:type="dxa"/>
          </w:tcPr>
          <w:p w:rsidR="00E87706" w:rsidRPr="00F61CB5" w:rsidRDefault="00E87706" w:rsidP="003757AF">
            <w:pPr>
              <w:rPr>
                <w:rFonts w:ascii="Arial" w:hAnsi="Arial" w:cs="Arial"/>
                <w:sz w:val="24"/>
                <w:szCs w:val="24"/>
              </w:rPr>
            </w:pPr>
            <w:r w:rsidRPr="00F61CB5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E87706" w:rsidRPr="00F61CB5" w:rsidTr="003757AF">
        <w:tc>
          <w:tcPr>
            <w:tcW w:w="886" w:type="dxa"/>
          </w:tcPr>
          <w:p w:rsidR="00E87706" w:rsidRPr="00F61CB5" w:rsidRDefault="00E87706" w:rsidP="003757A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6" w:type="dxa"/>
            <w:tcBorders>
              <w:right w:val="single" w:sz="4" w:space="0" w:color="auto"/>
            </w:tcBorders>
          </w:tcPr>
          <w:p w:rsidR="00E87706" w:rsidRPr="00F61CB5" w:rsidRDefault="00E87706" w:rsidP="003757AF">
            <w:pPr>
              <w:rPr>
                <w:rFonts w:ascii="Arial" w:hAnsi="Arial" w:cs="Arial"/>
                <w:sz w:val="24"/>
                <w:szCs w:val="24"/>
              </w:rPr>
            </w:pPr>
            <w:r w:rsidRPr="00F61CB5">
              <w:rPr>
                <w:rFonts w:ascii="Arial" w:hAnsi="Arial" w:cs="Arial"/>
                <w:sz w:val="24"/>
                <w:szCs w:val="24"/>
              </w:rPr>
              <w:t>27-28</w:t>
            </w:r>
          </w:p>
        </w:tc>
        <w:tc>
          <w:tcPr>
            <w:tcW w:w="6142" w:type="dxa"/>
            <w:tcBorders>
              <w:left w:val="single" w:sz="4" w:space="0" w:color="auto"/>
            </w:tcBorders>
          </w:tcPr>
          <w:p w:rsidR="00E87706" w:rsidRPr="00F61CB5" w:rsidRDefault="00E87706" w:rsidP="003757A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61CB5">
              <w:rPr>
                <w:rFonts w:ascii="Arial" w:hAnsi="Arial" w:cs="Arial"/>
                <w:color w:val="000000"/>
                <w:sz w:val="24"/>
                <w:szCs w:val="24"/>
              </w:rPr>
              <w:t>Сетевой этикет.</w:t>
            </w:r>
          </w:p>
        </w:tc>
        <w:tc>
          <w:tcPr>
            <w:tcW w:w="1717" w:type="dxa"/>
          </w:tcPr>
          <w:p w:rsidR="00E87706" w:rsidRPr="00F61CB5" w:rsidRDefault="00E87706" w:rsidP="003757AF">
            <w:pPr>
              <w:rPr>
                <w:rFonts w:ascii="Arial" w:hAnsi="Arial" w:cs="Arial"/>
                <w:sz w:val="24"/>
                <w:szCs w:val="24"/>
              </w:rPr>
            </w:pPr>
            <w:r w:rsidRPr="00F61CB5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E87706" w:rsidRPr="00F61CB5" w:rsidTr="003757AF">
        <w:tc>
          <w:tcPr>
            <w:tcW w:w="886" w:type="dxa"/>
          </w:tcPr>
          <w:p w:rsidR="00E87706" w:rsidRPr="00F61CB5" w:rsidRDefault="00E87706" w:rsidP="003757A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6" w:type="dxa"/>
            <w:tcBorders>
              <w:right w:val="single" w:sz="4" w:space="0" w:color="auto"/>
            </w:tcBorders>
          </w:tcPr>
          <w:p w:rsidR="00E87706" w:rsidRPr="00F61CB5" w:rsidRDefault="00E87706" w:rsidP="003757AF">
            <w:pPr>
              <w:rPr>
                <w:rFonts w:ascii="Arial" w:hAnsi="Arial" w:cs="Arial"/>
                <w:sz w:val="24"/>
                <w:szCs w:val="24"/>
              </w:rPr>
            </w:pPr>
            <w:r w:rsidRPr="00F61CB5">
              <w:rPr>
                <w:rFonts w:ascii="Arial" w:hAnsi="Arial" w:cs="Arial"/>
                <w:sz w:val="24"/>
                <w:szCs w:val="24"/>
              </w:rPr>
              <w:t>29-30</w:t>
            </w:r>
          </w:p>
        </w:tc>
        <w:tc>
          <w:tcPr>
            <w:tcW w:w="6142" w:type="dxa"/>
            <w:tcBorders>
              <w:left w:val="single" w:sz="4" w:space="0" w:color="auto"/>
            </w:tcBorders>
          </w:tcPr>
          <w:p w:rsidR="00E87706" w:rsidRPr="00F61CB5" w:rsidRDefault="00E87706" w:rsidP="003757A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61CB5">
              <w:rPr>
                <w:rFonts w:ascii="Arial" w:hAnsi="Arial" w:cs="Arial"/>
                <w:color w:val="000000"/>
                <w:sz w:val="24"/>
                <w:szCs w:val="24"/>
              </w:rPr>
              <w:t>Риторика и духовное здоровье.</w:t>
            </w:r>
          </w:p>
        </w:tc>
        <w:tc>
          <w:tcPr>
            <w:tcW w:w="1717" w:type="dxa"/>
          </w:tcPr>
          <w:p w:rsidR="00E87706" w:rsidRPr="00F61CB5" w:rsidRDefault="00E87706" w:rsidP="003757AF">
            <w:pPr>
              <w:rPr>
                <w:rFonts w:ascii="Arial" w:hAnsi="Arial" w:cs="Arial"/>
                <w:sz w:val="24"/>
                <w:szCs w:val="24"/>
              </w:rPr>
            </w:pPr>
            <w:r w:rsidRPr="00F61CB5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E87706" w:rsidRPr="00F61CB5" w:rsidTr="003757AF">
        <w:tc>
          <w:tcPr>
            <w:tcW w:w="886" w:type="dxa"/>
          </w:tcPr>
          <w:p w:rsidR="00E87706" w:rsidRPr="00F61CB5" w:rsidRDefault="00E87706" w:rsidP="003757A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6" w:type="dxa"/>
            <w:tcBorders>
              <w:right w:val="single" w:sz="4" w:space="0" w:color="auto"/>
            </w:tcBorders>
          </w:tcPr>
          <w:p w:rsidR="00E87706" w:rsidRPr="00F61CB5" w:rsidRDefault="00E87706" w:rsidP="003757AF">
            <w:pPr>
              <w:rPr>
                <w:rFonts w:ascii="Arial" w:hAnsi="Arial" w:cs="Arial"/>
                <w:sz w:val="24"/>
                <w:szCs w:val="24"/>
              </w:rPr>
            </w:pPr>
            <w:r w:rsidRPr="00F61CB5">
              <w:rPr>
                <w:rFonts w:ascii="Arial" w:hAnsi="Arial" w:cs="Arial"/>
                <w:sz w:val="24"/>
                <w:szCs w:val="24"/>
              </w:rPr>
              <w:t>31</w:t>
            </w:r>
          </w:p>
        </w:tc>
        <w:tc>
          <w:tcPr>
            <w:tcW w:w="6142" w:type="dxa"/>
            <w:tcBorders>
              <w:left w:val="single" w:sz="4" w:space="0" w:color="auto"/>
            </w:tcBorders>
          </w:tcPr>
          <w:p w:rsidR="00E87706" w:rsidRPr="00F61CB5" w:rsidRDefault="00E87706" w:rsidP="003757AF">
            <w:pPr>
              <w:rPr>
                <w:rFonts w:ascii="Arial" w:hAnsi="Arial" w:cs="Arial"/>
                <w:sz w:val="24"/>
                <w:szCs w:val="24"/>
              </w:rPr>
            </w:pPr>
            <w:r w:rsidRPr="00F61CB5">
              <w:rPr>
                <w:rFonts w:ascii="Arial" w:hAnsi="Arial" w:cs="Arial"/>
                <w:color w:val="000000"/>
                <w:sz w:val="24"/>
                <w:szCs w:val="24"/>
              </w:rPr>
              <w:t>Красноречие на Руси.</w:t>
            </w:r>
          </w:p>
        </w:tc>
        <w:tc>
          <w:tcPr>
            <w:tcW w:w="1717" w:type="dxa"/>
          </w:tcPr>
          <w:p w:rsidR="00E87706" w:rsidRPr="00F61CB5" w:rsidRDefault="00E87706" w:rsidP="003757AF">
            <w:pPr>
              <w:rPr>
                <w:rFonts w:ascii="Arial" w:hAnsi="Arial" w:cs="Arial"/>
                <w:sz w:val="24"/>
                <w:szCs w:val="24"/>
              </w:rPr>
            </w:pPr>
            <w:r w:rsidRPr="00F61CB5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E87706" w:rsidRPr="00F61CB5" w:rsidTr="003757AF">
        <w:tc>
          <w:tcPr>
            <w:tcW w:w="886" w:type="dxa"/>
          </w:tcPr>
          <w:p w:rsidR="00E87706" w:rsidRPr="00F61CB5" w:rsidRDefault="00E87706" w:rsidP="003757A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6" w:type="dxa"/>
            <w:tcBorders>
              <w:right w:val="single" w:sz="4" w:space="0" w:color="auto"/>
            </w:tcBorders>
          </w:tcPr>
          <w:p w:rsidR="00E87706" w:rsidRPr="00F61CB5" w:rsidRDefault="00E87706" w:rsidP="003757AF">
            <w:pPr>
              <w:rPr>
                <w:rFonts w:ascii="Arial" w:hAnsi="Arial" w:cs="Arial"/>
                <w:sz w:val="24"/>
                <w:szCs w:val="24"/>
              </w:rPr>
            </w:pPr>
            <w:r w:rsidRPr="00F61CB5">
              <w:rPr>
                <w:rFonts w:ascii="Arial" w:hAnsi="Arial" w:cs="Arial"/>
                <w:sz w:val="24"/>
                <w:szCs w:val="24"/>
              </w:rPr>
              <w:t>32-33</w:t>
            </w:r>
          </w:p>
        </w:tc>
        <w:tc>
          <w:tcPr>
            <w:tcW w:w="6142" w:type="dxa"/>
            <w:tcBorders>
              <w:left w:val="single" w:sz="4" w:space="0" w:color="auto"/>
            </w:tcBorders>
          </w:tcPr>
          <w:p w:rsidR="00E87706" w:rsidRPr="00F61CB5" w:rsidRDefault="00E87706" w:rsidP="003757AF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61CB5">
              <w:rPr>
                <w:rFonts w:ascii="Arial" w:hAnsi="Arial" w:cs="Arial"/>
                <w:color w:val="000000"/>
                <w:sz w:val="24"/>
                <w:szCs w:val="24"/>
              </w:rPr>
              <w:t>Тенденции развития отечественной риторики XVIII–XX вв.</w:t>
            </w:r>
          </w:p>
        </w:tc>
        <w:tc>
          <w:tcPr>
            <w:tcW w:w="1717" w:type="dxa"/>
          </w:tcPr>
          <w:p w:rsidR="00E87706" w:rsidRPr="00F61CB5" w:rsidRDefault="00E87706" w:rsidP="003757AF">
            <w:pPr>
              <w:rPr>
                <w:rFonts w:ascii="Arial" w:hAnsi="Arial" w:cs="Arial"/>
                <w:sz w:val="24"/>
                <w:szCs w:val="24"/>
              </w:rPr>
            </w:pPr>
            <w:r w:rsidRPr="00F61CB5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E87706" w:rsidRPr="00F61CB5" w:rsidTr="003757AF">
        <w:tc>
          <w:tcPr>
            <w:tcW w:w="886" w:type="dxa"/>
          </w:tcPr>
          <w:p w:rsidR="00E87706" w:rsidRPr="00F61CB5" w:rsidRDefault="00E87706" w:rsidP="003757A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26" w:type="dxa"/>
            <w:tcBorders>
              <w:right w:val="single" w:sz="4" w:space="0" w:color="auto"/>
            </w:tcBorders>
          </w:tcPr>
          <w:p w:rsidR="00E87706" w:rsidRPr="00F61CB5" w:rsidRDefault="00E87706" w:rsidP="003757AF">
            <w:pPr>
              <w:rPr>
                <w:rFonts w:ascii="Arial" w:hAnsi="Arial" w:cs="Arial"/>
                <w:sz w:val="24"/>
                <w:szCs w:val="24"/>
              </w:rPr>
            </w:pPr>
            <w:r w:rsidRPr="00F61CB5">
              <w:rPr>
                <w:rFonts w:ascii="Arial" w:hAnsi="Arial" w:cs="Arial"/>
                <w:sz w:val="24"/>
                <w:szCs w:val="24"/>
              </w:rPr>
              <w:t>34</w:t>
            </w:r>
          </w:p>
        </w:tc>
        <w:tc>
          <w:tcPr>
            <w:tcW w:w="6142" w:type="dxa"/>
            <w:tcBorders>
              <w:left w:val="single" w:sz="4" w:space="0" w:color="auto"/>
            </w:tcBorders>
          </w:tcPr>
          <w:p w:rsidR="00E87706" w:rsidRPr="00F61CB5" w:rsidRDefault="00E87706" w:rsidP="003757AF">
            <w:pPr>
              <w:rPr>
                <w:rFonts w:ascii="Arial" w:hAnsi="Arial" w:cs="Arial"/>
                <w:sz w:val="24"/>
                <w:szCs w:val="24"/>
              </w:rPr>
            </w:pPr>
            <w:r w:rsidRPr="00F61CB5">
              <w:rPr>
                <w:rFonts w:ascii="Arial" w:hAnsi="Arial" w:cs="Arial"/>
                <w:sz w:val="24"/>
                <w:szCs w:val="24"/>
              </w:rPr>
              <w:t>Итоговое занятие</w:t>
            </w:r>
          </w:p>
        </w:tc>
        <w:tc>
          <w:tcPr>
            <w:tcW w:w="1717" w:type="dxa"/>
          </w:tcPr>
          <w:p w:rsidR="00E87706" w:rsidRPr="00F61CB5" w:rsidRDefault="00E87706" w:rsidP="003757AF">
            <w:pPr>
              <w:rPr>
                <w:rFonts w:ascii="Arial" w:hAnsi="Arial" w:cs="Arial"/>
                <w:sz w:val="24"/>
                <w:szCs w:val="24"/>
              </w:rPr>
            </w:pPr>
            <w:r w:rsidRPr="00F61CB5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</w:tbl>
    <w:p w:rsidR="009F7348" w:rsidRDefault="009F7348"/>
    <w:sectPr w:rsidR="009F7348" w:rsidSect="00E8770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CA257C"/>
    <w:multiLevelType w:val="hybridMultilevel"/>
    <w:tmpl w:val="6616EFCA"/>
    <w:lvl w:ilvl="0" w:tplc="A3D6C9BA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6B9CA5DE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D2E2C320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408CB3B0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E89AD9EC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DF4CFFC6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DAC43F46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D71A9878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BAEA156A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">
    <w:nsid w:val="1E927430"/>
    <w:multiLevelType w:val="hybridMultilevel"/>
    <w:tmpl w:val="3D52D8C6"/>
    <w:lvl w:ilvl="0" w:tplc="A3D6C9BA">
      <w:start w:val="1"/>
      <w:numFmt w:val="bullet"/>
      <w:lvlText w:val="*"/>
      <w:lvlJc w:val="left"/>
      <w:pPr>
        <w:ind w:left="12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cs="Wingdings" w:hint="default"/>
      </w:rPr>
    </w:lvl>
  </w:abstractNum>
  <w:abstractNum w:abstractNumId="2">
    <w:nsid w:val="5D304344"/>
    <w:multiLevelType w:val="hybridMultilevel"/>
    <w:tmpl w:val="B7D01476"/>
    <w:lvl w:ilvl="0" w:tplc="7B109DF4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41BE77C8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C284F50A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3E663BD8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617C4436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4A5E56A4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6B5049D6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228CC3E6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E77C2FCC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3">
    <w:nsid w:val="6C6415AC"/>
    <w:multiLevelType w:val="hybridMultilevel"/>
    <w:tmpl w:val="3D52FDC6"/>
    <w:lvl w:ilvl="0" w:tplc="1A967000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4AB6A62C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68EA5958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EB64FA64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92040DCC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B8CE6A18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AFEC628E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6C568B12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D0BC31FC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87706"/>
    <w:rsid w:val="001A7648"/>
    <w:rsid w:val="009F7348"/>
    <w:rsid w:val="00E87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C68265-B25C-4194-9185-1431D2239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87706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Normal (Web)"/>
    <w:basedOn w:val="a"/>
    <w:unhideWhenUsed/>
    <w:rsid w:val="00E877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E8770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99"/>
    <w:qFormat/>
    <w:rsid w:val="00E87706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a0"/>
    <w:rsid w:val="00E877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1629</Words>
  <Characters>9288</Characters>
  <Application>Microsoft Office Word</Application>
  <DocSecurity>0</DocSecurity>
  <Lines>77</Lines>
  <Paragraphs>21</Paragraphs>
  <ScaleCrop>false</ScaleCrop>
  <Company/>
  <LinksUpToDate>false</LinksUpToDate>
  <CharactersWithSpaces>10896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klas18</cp:lastModifiedBy>
  <cp:revision>4</cp:revision>
  <dcterms:created xsi:type="dcterms:W3CDTF">2019-04-25T08:41:00Z</dcterms:created>
  <dcterms:modified xsi:type="dcterms:W3CDTF">2019-04-30T07:45:00Z</dcterms:modified>
</cp:coreProperties>
</file>