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B" w:rsidRPr="008D444B" w:rsidRDefault="005E0673" w:rsidP="005E0673">
      <w:pPr>
        <w:pStyle w:val="a6"/>
        <w:shd w:val="clear" w:color="auto" w:fill="auto"/>
        <w:spacing w:before="0" w:after="0" w:line="240" w:lineRule="auto"/>
        <w:ind w:left="20" w:right="40" w:firstLine="340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-447675</wp:posOffset>
            </wp:positionV>
            <wp:extent cx="7486650" cy="10391775"/>
            <wp:effectExtent l="19050" t="0" r="0" b="0"/>
            <wp:wrapSquare wrapText="bothSides"/>
            <wp:docPr id="5" name="Рисунок 5" descr="E:\внеурочка\Скиданова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неурочка\Скиданова - 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12536" w:rsidRPr="0038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r w:rsidR="00283664" w:rsidRPr="0038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орская программа</w:t>
      </w:r>
      <w:r w:rsidR="00512536" w:rsidRPr="0038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83664" w:rsidRPr="0038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знатоков</w:t>
      </w:r>
      <w:r w:rsidR="00512536" w:rsidRPr="0038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составлена в соответствии с требованиями Федерального </w:t>
      </w:r>
      <w:r w:rsidR="00512536" w:rsidRPr="0038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образовательного стандарта начального общего образования, основной образовательной программой начального общего образования, а также на основе авторской программы курса «Развитие познавательных способностей» (автор О.А.Холодова, Москва: издательство «РОСТ», 2014 г.) с использованием методического пособия О.А. Хол</w:t>
      </w:r>
      <w:r w:rsidR="008D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одовой «Юным умникам и умницам», </w:t>
      </w:r>
      <w:r w:rsidR="008D444B" w:rsidRPr="008D444B">
        <w:rPr>
          <w:rStyle w:val="a5"/>
          <w:rFonts w:ascii="Times New Roman" w:hAnsi="Times New Roman" w:cs="Times New Roman"/>
          <w:color w:val="000000"/>
          <w:sz w:val="24"/>
          <w:szCs w:val="24"/>
        </w:rPr>
        <w:t>учебного плана МАОУ Сладковского района Маслянская СОШ на</w:t>
      </w:r>
      <w:proofErr w:type="gramEnd"/>
      <w:r w:rsidR="008D444B" w:rsidRPr="008D444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2018-2019 учебный год.</w:t>
      </w:r>
    </w:p>
    <w:p w:rsidR="005517D2" w:rsidRDefault="00E46AB7" w:rsidP="002836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D444B" w:rsidRDefault="008D444B" w:rsidP="002836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83664" w:rsidRPr="0038285B" w:rsidRDefault="00E46AB7" w:rsidP="002836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Рабочая тетрадь в 2-х частях. Юным умникам и умницам (информатика, логика, математика). О.Холодова — М.: РОСТ — книга,201</w:t>
      </w:r>
      <w:r w:rsidR="00283664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Методическое пособие для учителя. Юным умникам и умницам (информатика, логика, математика). О.Холодова — М.: РОСТ — книга, 201</w:t>
      </w:r>
      <w:r w:rsidR="00283664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Учебный факультатив изучается в 1-4 классах, рассчитан</w:t>
      </w:r>
      <w:r w:rsidR="00283664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 –м классе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3</w:t>
      </w:r>
      <w:r w:rsidR="00283664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</w:t>
      </w:r>
      <w:r w:rsidR="00283664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 2-4 классах на 34 часа в год.</w:t>
      </w:r>
    </w:p>
    <w:p w:rsidR="00283664" w:rsidRPr="0038285B" w:rsidRDefault="00283664" w:rsidP="0028366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E46AB7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способностей учащихся на основе системы развивающих занятий.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46AB7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курса:</w:t>
      </w:r>
    </w:p>
    <w:p w:rsidR="005517D2" w:rsidRDefault="00E46AB7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развитие мышления в процессе формирования основных приемов мысли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 развитие психических познавательных процессов: различных видов памяти, внимания, зрительного восприятия, воображения;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 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аргументировано доказывать свою точку зрения;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 формирование навыков творческого мышления и развитие умения ре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шать нестандартные задачи;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 развитие познавательной активности и самостоятельной мыслительной деятельности учащихся;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 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 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8285B" w:rsidRDefault="00E46AB7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Построение </w:t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курса</w:t>
      </w:r>
    </w:p>
    <w:p w:rsidR="005517D2" w:rsidRDefault="005517D2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развитии, они многому научаются и эти умения применяют в учебной работе, что приводит к успехам в школьной деятельности. А это означает, что возникает интерес к учебе. В данном курсе сделана попытка создания системы учебных заданий и задач, направленных на развитие познавательных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на примерах.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основе построения курса лежит принцип разнообразия творческо-поисковых задач. При этом, основными выступают два следующих аспекта разнообразия: по содержанию и по сложности задач. Основное время на занятиях занимает самостоятельное решение детьми поисковых задач. Благодаря этому появляются хорошие условия для формирования у детей самостоятельности в действиях, способности управлять собой в сложных ситуациях. На каждом занятии необходимо проводить коллективное обсуждение решения задачи определенного вида. Благодаря этому у детей сформируется такое важное качество деятельности и поведения, как осознание собственных действий, самоконтроль, возможность дать отчет в выполняемых шагах при решении задач.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курсе используются задачи разной сложности, и слабые дети могут почувствовать уверенность в своих силах, так как для них можно подобрать задачи, которые они могут решать успешно. Занятия 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6–10 лет, часть – составлена автором пособия. В процессе выполнения  каждого из них идет развитие почти всех познавательных процессов, но каждый раз акцент делается на каком-то одном из них. Все задания условно можно разбить на несколько групп:</w:t>
      </w:r>
    </w:p>
    <w:p w:rsidR="00723959" w:rsidRDefault="00E46AB7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задания на развитие внимания;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задания на развитие памяти;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задания н</w:t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совершенствование воображения;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задания на развитие логического мышления.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на развитие внимания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заданиям этой группы относятся различные лабиринты и целый ряд игр, направленных на развитие: произвольного внимания детей, объема внимания, его устойчивости, переключения и распределения. Выполнение таких заданий способствует формированию жизненно важных умений: целенаправленно сосредоточиваться, вести поиск нужного пути, оглядываясь, а иногда и возвращаясь назад, находить самый короткий путь, решая двух-трехходовые задачи.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развивающие память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рабочие тетради включены упражнения на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учащиеся осмысливают и прочно сохраняют в памяти различные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на развитие и совершенствование воображения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воображения построено в основном на материале геометрического характера: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</w:t>
      </w:r>
      <w:proofErr w:type="spell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дорисовывание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выбор фигуры нужной формы для восстановления целого;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вычерчивание уникурсальных фигур (фигур, которые надо начертить, не отрывая карандаша от бумаги и не проводя одну и ту же линию дважды);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выбор пары идентичных фигур сложной конфигурации;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выделение из общего рисунка заданных фигур с целью выявления замаскированного рисунка;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деление фигуры на несколько заданных фигур и построение заданной фигуры из нескольких частей, которые выбираются из множества данных;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складывание и перекладывание спичек с целью составления заданных фигур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Также включена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числографами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(предмет изображен с помощью чисел).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развивающие мышление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Также предлагаются задания, направленные на формирование умений выполня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алгоритмические предписания.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Общеучебные</w:t>
      </w:r>
      <w:proofErr w:type="spellEnd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умения, навыки и способы деятельности курса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Познавательный аспект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Формирование и развитие различных видов памяти, внимания, воображения.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Формирование и развитие </w:t>
      </w:r>
      <w:proofErr w:type="spell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Развивающий аспект</w:t>
      </w:r>
    </w:p>
    <w:p w:rsidR="00723959" w:rsidRPr="00723959" w:rsidRDefault="00E46AB7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речи.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сенсорной сферы.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двигательной сферы.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Воспитывающий аспект</w:t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Воспитание системы нравственных межличностных отношений (формировать «Я-концепцию»).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23959" w:rsidRDefault="00E46AB7" w:rsidP="003828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принципы распределения материала:</w:t>
      </w:r>
    </w:p>
    <w:p w:rsidR="00723959" w:rsidRDefault="00E46AB7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системность – задания располагаются в определенном порядке; 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принцип «спирали» – через каждые 7 занятий задания повторяются 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принцип «от простого к сложному» – задания постепенно усложняются;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увеличение объема материала;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наращивание темпа выполнения заданий;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смена разных видов деятельности.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Таким образом, достигается основная цель обучения – расширение зоны ближайшего развития ребенка и последовательный перевод ее в непосредственный актив, то есть в зону актуального развития.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23959" w:rsidRDefault="00E46AB7" w:rsidP="007239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занятия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Методы и приемы организации учебной деятельности второклассников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Большое внимание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 На занятие по РПС во втором классе отводится 40-45 минут.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Рекомендуемая модель занятия:</w:t>
      </w:r>
    </w:p>
    <w:p w:rsidR="00723959" w:rsidRDefault="00E46AB7" w:rsidP="007239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</w:t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ЗГОВАЯ ГИМНАСТИКА» (2–3 минуты)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РАЗМИНКА (3–5 минут)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втором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</w:p>
    <w:p w:rsidR="00723959" w:rsidRDefault="00E46AB7" w:rsidP="007239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ТРЕНИРОВКА И РАЗВИТИЕ ПСИХИЧЕСКИХ МЕХАНИЗМОВ, ЛЕЖАЩИХ В ОСНОВЕ ПОЗНАВАТЕЛЬНЫХ СПОСОБНОСТЕЙ – ПАМЯТИ, В</w:t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НИМАНИЯ, ВООБРАЖЕНИЯ (15 минут)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Материал, включенный в раздел «Задания на развитие внимания», имеет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</w:p>
    <w:p w:rsidR="00723959" w:rsidRDefault="00E46AB7" w:rsidP="007239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ВЕСЕЛАЯ ПЕР</w:t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ЕМЕНКА (3–5 минут)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ЛОГИЧЕСКИ-ПОИСКОВЫЕ И ТВОРЧ</w:t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ЕСКИЕ ЗАДАНИЯ – (10 — 15 минут)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2 классе, с целью совершенствования мыслительных операций младших школьников, предлагаются задачи логического характера. Продолжается совершенствование умений сравнивать, глубоко осознавая смысл операции сравнения; делать заключение из двух суждений… Продолжается формирование умений делать обобщения, устанавливать закономерности. Вводятся текстовые задачи из комбинаторики.</w:t>
      </w:r>
    </w:p>
    <w:p w:rsidR="00723959" w:rsidRDefault="00E46AB7" w:rsidP="0072395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ЛОГИЧЕСКИЕ ЗАДАЧИ НА РАЗВИТИЕ АНАЛИТИЧЕСКИХ СПОСОБНОСТЕЙ И СПО</w:t>
      </w:r>
      <w:r w:rsidR="007239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СОБНОСТИ РАССУЖДАТЬ – (5 минут)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Способность ребенка анализировать проявляется при разборе условий задания и его требований, а также в умении выделять содержащиеся в условиях задачи данные и их отношения между собой. Поэтому в занятия включены задачи «на группировку». Общий смысл таких задач заключается в поиске общих и отличительных признаков у различных предметов.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 Поэтому в занятия включены задачи «на выведение». Общий смысл этих задач заключается в поиске суждения, непротиворечиво следующего из данных суждений.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Динамика развития познавательных способностей оценивается с помощью таблицы 1, данные в которую заносятся на занятиях № 1 и № 36. Сопоставляя данные начала года и результаты выполнения заданий последнего занятия, определяем динамику роста познавательных способностей ребят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оценки эффективности занятий по РПС можно использовать следующие показатели: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поведение учащихся на занятиях: живость, активность, заинтересованность школьников обеспечивают положительные результаты занятий;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</w:t>
      </w:r>
      <w:r w:rsidR="00283664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дметные</w:t>
      </w:r>
      <w:proofErr w:type="spellEnd"/>
      <w:r w:rsidR="00283664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предметные результаты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 результатами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формирование следующих умений: 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В предложенных педагогом ситуациях общения и сотрудничества, опираясь на общие для всех простые правила поведения,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делать выбор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результатами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следующих универсальных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действий (УУД). 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формулировать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с помощью учителя.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Проговаривать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действий.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верно выполненное задание от неверного.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 совместно с учителем и другими учениками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оценку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деятельности товарищей. 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Ориентироваться в своей системе знаний: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новое от уже известного с помощью учителя.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 Делать предварительный отбор источников </w:t>
      </w:r>
      <w:proofErr w:type="spell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ориентироваться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учебнике (на развороте, в оглавлении, в словаре).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 Добывать новые </w:t>
      </w:r>
      <w:proofErr w:type="spell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находить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 Перерабатывать полученную </w:t>
      </w:r>
      <w:proofErr w:type="spell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делать</w:t>
      </w:r>
      <w:proofErr w:type="spellEnd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выводы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результате совместной работы всего класса.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Перерабатывать полученную информацию: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группировать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 Донести свою позицию до </w:t>
      </w:r>
      <w:proofErr w:type="spell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оформлять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Слушать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понимать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Читать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пересказывать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текст.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Совместно договариваться о правилах общения и поведения в школе и следовать им.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 выполнять различные роли в группе (лидера, исполнителя, критика).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формирование следующих умений: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признаки предметов и узнавать предметы по их признакам;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-выделять существенные признаки предметов;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-сравнивать между собой предметы, явления;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-обобщать, делать несложные выводы;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-классифицировать явления, предметы;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-определять последовательность событий;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-судить о противоположных явлениях;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-давать определения тем или иным понятиям;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-определять отношения между предметами типа «род» — «вид»;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-выявлять функциональные отношения между понятиями;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-выявлять закономерности и проводить аналогии. 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 и оценка планируемых результатов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оцениваются по трём уровням.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Первый уровень результатов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школьни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ком социальных знаний (об общественных нормах, устрой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 общества, о социально одобряемых и неодобряемых фор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мах поведения в обществе и т. п.), первичного понимания социальной реальности и повседневной жизни.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достижения данного уровня результатов особое значе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имеет взаимодействие ученика со своими учителями как значимыми для него носителями положительного социального знания и повседневного опыта.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Второй уровень результатов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получение школьником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циальной реальности в целом.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достижения данного уровня результатов особое значе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723959" w:rsidRDefault="00E46AB7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Третий уровень результатов</w:t>
      </w:r>
    </w:p>
    <w:p w:rsidR="00723959" w:rsidRDefault="00723959" w:rsidP="0072395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получение школьником опыта самостоятельного общественного действия. Только в са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гих, зачастую незнакомых людей, которые вовсе не обязатель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 положительно к нему настроены, юный человек действи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торых немыслимо существование гражданина и гражданского общества.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отслеживания результатов предусматриваются  следующие </w:t>
      </w:r>
      <w:r w:rsidR="00E46AB7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3959" w:rsidRDefault="00723959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</w:t>
      </w:r>
      <w:r w:rsidR="00E46AB7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тартовый,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позволяющий определить исходный уровень развития учащихся по методикам Холодовой О., Криволаповой Н.А. (результаты фиксируют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в зачетном листе учителя);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-т</w:t>
      </w:r>
      <w:r w:rsidR="00E46AB7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екущий: 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-прогностический, то есть проигрывание всех операций учебного действия до нач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 его реального выполнения;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пооперационный, то есть контроль за правильностью, полнотой и последовательностью выполнения операций, входящих в состав действия; 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23959" w:rsidRDefault="00723959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r w:rsidR="00E46AB7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тоговый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в формах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3959" w:rsidRDefault="00E46AB7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-тестирование;</w:t>
      </w:r>
      <w:proofErr w:type="gram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работы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-творческие работы учащихся;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онтрольные задания.</w:t>
      </w:r>
    </w:p>
    <w:p w:rsidR="00723959" w:rsidRDefault="00723959" w:rsidP="005517D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Самооценка и самоконтроль определение учеником границ своего «знания — незнания», своих 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потенциальных возможностей, а также осознание тех проблем, которые ещё предстоит решить в ходе осуществления деятельности. 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 </w:t>
      </w:r>
      <w:r w:rsidR="00E46AB7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проверки</w:t>
      </w:r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фиксируются в зачётном листе </w:t>
      </w:r>
      <w:proofErr w:type="spellStart"/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учителя.В</w:t>
      </w:r>
      <w:proofErr w:type="spellEnd"/>
      <w:r w:rsidR="00E46AB7"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накопительной системы, создание Портфолио.</w:t>
      </w:r>
    </w:p>
    <w:p w:rsidR="0038285B" w:rsidRDefault="00E46AB7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развивающий эффект занятий;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поведение учащихся на занятиях: живость, активность, заинтересованность школьников обеспечивают положительные результаты занятий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результаты выполнения тестовых заданий и заданий из конкурса эрудитов, при выполнении которых выявляется, справляются ли ученики с </w:t>
      </w:r>
      <w:r w:rsidR="007239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этими заданиями самостоятельно;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Также показателем эффективности занятий по курсу РПС являются данные, которые учитель на протяжении года занятий заносил в таблицы в начале и конце года, прослеживая динамику развития познавательных способностей детей.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  <w:proofErr w:type="gramStart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 задач.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Развитие восприятия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Развитие памяти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Развитие внимания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Развитие мышления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Развитие речи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17D2" w:rsidRDefault="005517D2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17D2" w:rsidRDefault="005517D2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959" w:rsidRPr="00723959" w:rsidRDefault="00723959" w:rsidP="0072395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6AB7" w:rsidRPr="0038285B" w:rsidRDefault="0038285B" w:rsidP="0038285B">
      <w:pPr>
        <w:shd w:val="clear" w:color="auto" w:fill="FFFFFF"/>
        <w:spacing w:after="0" w:line="270" w:lineRule="atLeast"/>
        <w:ind w:right="283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</w:t>
      </w:r>
    </w:p>
    <w:p w:rsidR="0038285B" w:rsidRPr="0038285B" w:rsidRDefault="0038285B" w:rsidP="0038285B">
      <w:pPr>
        <w:shd w:val="clear" w:color="auto" w:fill="FFFFFF"/>
        <w:spacing w:after="0" w:line="270" w:lineRule="atLeast"/>
        <w:ind w:right="28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85" w:type="dxa"/>
        <w:tblInd w:w="-8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8173"/>
        <w:gridCol w:w="942"/>
      </w:tblGrid>
      <w:tr w:rsidR="00E46AB7" w:rsidRPr="0038285B" w:rsidTr="0038285B">
        <w:trPr>
          <w:trHeight w:val="300"/>
        </w:trPr>
        <w:tc>
          <w:tcPr>
            <w:tcW w:w="1018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Тема занятия Кол-во часов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начало года.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Решение логических задач.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</w:t>
            </w: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</w:t>
            </w: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Логические задачи на развитие умения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логических и творческо-поисковых задач.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 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Логические задачи на развитие умения рассуждать и анализировать.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Логические задачи на развитие логических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Логические задачи на развитие умения рассуждать и анализировать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AB7" w:rsidRPr="0038285B" w:rsidTr="0038285B">
        <w:trPr>
          <w:trHeight w:val="300"/>
        </w:trPr>
        <w:tc>
          <w:tcPr>
            <w:tcW w:w="1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9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6AB7" w:rsidRPr="0038285B" w:rsidRDefault="00E46AB7" w:rsidP="0028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517D2" w:rsidRDefault="005517D2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517D2" w:rsidRDefault="005517D2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517D2" w:rsidRDefault="005517D2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AB3C4C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3C4C" w:rsidRDefault="00E46AB7" w:rsidP="00AB3C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</w:t>
      </w:r>
      <w:proofErr w:type="spellEnd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предметным результатам</w:t>
      </w:r>
      <w:proofErr w:type="gram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результате изучения данного </w:t>
      </w:r>
      <w:r w:rsidR="0038285B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кружка</w:t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обучающиеся получат возможность формирования</w:t>
      </w:r>
    </w:p>
    <w:p w:rsidR="00E46AB7" w:rsidRPr="0038285B" w:rsidRDefault="00E46AB7" w:rsidP="003828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Личностных результатов: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В предложенных педагогом ситуациях общения и сотрудничества, опираясь на общие для всех простые правила поведения,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делать выбор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поддержке других участников группы и педагога, как поступить.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Метапредметныхрезультататов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формулировать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с помощью учителя.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Проговаривать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действий.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верно, выполненное задание от неверного.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 совместно с учителем и другими учениками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оценку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деятельности товарищей.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Ориентироваться в своей системе знаний: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новое, от уже известного с помощью учителя.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Делать предварительный отбор источников информации: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ориентироваться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учебнике (на развороте, в оглавлении, в словаре).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Добывать новые знания: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находить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Перерабатывать полученную информацию: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делать выводы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результате совместной работы всего класса.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Перерабатывать полученную информацию: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группировать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Донести свою позицию до других: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оформлять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Слушать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понимать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proofErr w:type="spellStart"/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Читать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828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пересказывать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текст.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Совместно договариваться о правилах общения и поведения в школе и следовать им.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Учиться выполнять различные роли в группе (лидера, исполнителя, критика).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8285B"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Предметных результа</w:t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тов:</w:t>
      </w:r>
      <w:r w:rsidR="00AB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описывать признаки предметов и узнавать предметы по их признакам;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-выделять существенные признаки предметов;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-сравнивать между собой предметы, явления;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-обобщать, делать несложные выводы;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-классифицировать явления, предметы;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-определять последовательность событий;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-судить о противоположных явлениях;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-давать определения тем или иным понятиям;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-определять отношения между предметами типа «род» — «вид»;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-выявлять функциональные отношения между понятиями;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-выявлять закономерности и проводить аналогии. 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Список </w:t>
      </w:r>
      <w:proofErr w:type="spellStart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литературыдля</w:t>
      </w:r>
      <w:proofErr w:type="spellEnd"/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учителя:</w:t>
      </w:r>
      <w:r w:rsidR="00AB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О.Холодова Юным умникам и умницам (информатика, логика, математика). Рабочая тетрадь в 2-х ч</w:t>
      </w:r>
      <w:r w:rsidR="00AB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астях.- М.: РОСТ — книга,2011.</w:t>
      </w:r>
      <w:r w:rsidR="00AB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О.Холодова Юным умникам и умницам (информатика, логика, математика). Методическое пособие 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учителя.- М.: РОСТ —</w:t>
      </w:r>
      <w:r w:rsidR="00AB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книга,2011.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учащихся:</w:t>
      </w:r>
      <w:r w:rsidR="00AB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О.Холодова Юным умникам и умницам (информатика, логика, математика). Рабочая тетрадь в 2-х </w:t>
      </w:r>
      <w:r w:rsidR="00AB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частях.- М.: РОСТ — книга,2011.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28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Интернет-ресурсы: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http:www.viku.rdf.ru.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http:www.rusedu.ru.</w:t>
      </w:r>
      <w:r w:rsidRPr="00382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http://www.edusite.ru/</w:t>
      </w:r>
    </w:p>
    <w:p w:rsidR="005D002E" w:rsidRDefault="005E0673" w:rsidP="00283664">
      <w:pPr>
        <w:jc w:val="both"/>
      </w:pPr>
    </w:p>
    <w:sectPr w:rsidR="005D002E" w:rsidSect="005E0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74E"/>
    <w:rsid w:val="00283664"/>
    <w:rsid w:val="002F2EDF"/>
    <w:rsid w:val="0038285B"/>
    <w:rsid w:val="00390B61"/>
    <w:rsid w:val="00512536"/>
    <w:rsid w:val="005156DB"/>
    <w:rsid w:val="005517D2"/>
    <w:rsid w:val="005E0673"/>
    <w:rsid w:val="006B763F"/>
    <w:rsid w:val="00723959"/>
    <w:rsid w:val="008D444B"/>
    <w:rsid w:val="009B6099"/>
    <w:rsid w:val="00AB3C4C"/>
    <w:rsid w:val="00D1274E"/>
    <w:rsid w:val="00E46AB7"/>
    <w:rsid w:val="00F6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4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8D444B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8D444B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8D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DEB9-4FA0-4124-AC06-2D34CF83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8</cp:revision>
  <cp:lastPrinted>2016-10-03T08:50:00Z</cp:lastPrinted>
  <dcterms:created xsi:type="dcterms:W3CDTF">2016-09-08T16:23:00Z</dcterms:created>
  <dcterms:modified xsi:type="dcterms:W3CDTF">2019-04-26T04:25:00Z</dcterms:modified>
</cp:coreProperties>
</file>