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media/image1.png" ContentType="image/png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1"/>
        <w:keepNext w:val="true"/>
        <w:keepLines/>
        <w:shd w:fill="auto" w:val="clear"/>
        <w:spacing w:lineRule="auto" w:line="360" w:before="0" w:after="69"/>
        <w:ind w:left="20" w:firstLine="400"/>
        <w:jc w:val="center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/>
          <w:lang w:val="en-US" w:eastAsia="en-US"/>
        </w:rPr>
        <w:drawing>
          <wp:anchor behindDoc="0" distT="0" distB="0" distL="114935" distR="114935" simplePos="0" locked="0" layoutInCell="1" allowOverlap="1" relativeHeight="57">
            <wp:simplePos x="0" y="0"/>
            <wp:positionH relativeFrom="margin">
              <wp:posOffset>-542925</wp:posOffset>
            </wp:positionH>
            <wp:positionV relativeFrom="margin">
              <wp:posOffset>-542925</wp:posOffset>
            </wp:positionV>
            <wp:extent cx="10661015" cy="7546340"/>
            <wp:effectExtent l="0" t="0" r="0" b="0"/>
            <wp:wrapSquare wrapText="bothSides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1" r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015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bookmark0"/>
      <w:bookmarkStart w:id="1" w:name="bookmark0"/>
    </w:p>
    <w:p>
      <w:pPr>
        <w:pStyle w:val="11"/>
        <w:keepNext w:val="true"/>
        <w:keepLines/>
        <w:shd w:fill="auto" w:val="clear"/>
        <w:spacing w:lineRule="auto" w:line="360" w:before="0" w:after="69"/>
        <w:ind w:left="20" w:firstLine="400"/>
        <w:jc w:val="center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bookmarkStart w:id="2" w:name="bookmark0"/>
      <w:r>
        <w:rPr>
          <w:rStyle w:val="1"/>
          <w:rFonts w:cs="Times New Roman" w:ascii="Times New Roman" w:hAnsi="Times New Roman"/>
          <w:color w:val="000000"/>
          <w:sz w:val="24"/>
          <w:szCs w:val="24"/>
        </w:rPr>
        <w:t>Пояснительная записка</w:t>
      </w:r>
      <w:bookmarkEnd w:id="2"/>
    </w:p>
    <w:p>
      <w:pPr>
        <w:pStyle w:val="11"/>
        <w:keepNext w:val="true"/>
        <w:keepLines/>
        <w:shd w:fill="auto" w:val="clear"/>
        <w:spacing w:lineRule="auto" w:line="360" w:before="0" w:after="69"/>
        <w:ind w:left="20" w:firstLine="400"/>
        <w:jc w:val="center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1"/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Normal"/>
        <w:spacing w:lineRule="auto" w:line="360"/>
        <w:ind w:firstLine="20"/>
        <w:jc w:val="both"/>
        <w:rPr/>
      </w:pPr>
      <w:r>
        <w:rPr>
          <w:rFonts w:eastAsia="Times New Roman" w:cs="Times New Roman" w:ascii="Times New Roman" w:hAnsi="Times New Roman"/>
        </w:rPr>
        <w:t xml:space="preserve">      </w:t>
      </w:r>
      <w:r>
        <w:rPr>
          <w:rFonts w:cs="Times New Roman" w:ascii="Times New Roman" w:hAnsi="Times New Roman"/>
        </w:rPr>
        <w:t>Рабочая программа составлена на основе Закона Российской Федерации «Об образовании» от 29.12.2012 г. № 273-ФЗ,  требований Федерального государственного образовательного стандарта начального общего образования, программы формирования универсальных учебных действий  (приказ Минобрнауки от 06.10.2009 г. № 373, редакция от 22.09.2011 г.),  авторской программы  «Литературное чтение» для начальной школы, разработанной Ефросининой Л.А. в рамках проекта «Начальная школа 21 века», Москва: Издательский центр «Вентана - Граф» 2013 года, Учебного плана МАОУ Сладковского района Маслянская СОШ на 2018-2019 учебный год.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Программа обеспечена следующим учебно-методическим комплектом:</w:t>
      </w:r>
    </w:p>
    <w:p>
      <w:pPr>
        <w:pStyle w:val="Normal"/>
        <w:widowControl/>
        <w:numPr>
          <w:ilvl w:val="0"/>
          <w:numId w:val="3"/>
        </w:numPr>
        <w:spacing w:lineRule="auto" w:line="360"/>
        <w:jc w:val="both"/>
        <w:rPr/>
      </w:pPr>
      <w:r>
        <w:rPr>
          <w:rFonts w:cs="Times New Roman" w:ascii="Times New Roman" w:hAnsi="Times New Roman"/>
        </w:rPr>
        <w:t xml:space="preserve">Ефросинина Л.А.. Литературное чтение: 2 класс: учебник для учащихся общеобразовательных учреждений: в 2 частях – М.: Вентана — Граф, 2013г. </w:t>
      </w:r>
    </w:p>
    <w:p>
      <w:pPr>
        <w:pStyle w:val="Normal"/>
        <w:widowControl/>
        <w:numPr>
          <w:ilvl w:val="0"/>
          <w:numId w:val="3"/>
        </w:numPr>
        <w:spacing w:lineRule="auto" w:line="360"/>
        <w:jc w:val="both"/>
        <w:rPr/>
      </w:pPr>
      <w:r>
        <w:rPr>
          <w:rFonts w:cs="Times New Roman" w:ascii="Times New Roman" w:hAnsi="Times New Roman"/>
        </w:rPr>
        <w:t xml:space="preserve">Рабочая тетрадь «Литературное чтение», 2 класс, №1, №2.., Ефросинина Л.А..  М.: Изд. Центр «Вентана-Граф», 2013 г. </w:t>
      </w:r>
    </w:p>
    <w:p>
      <w:pPr>
        <w:pStyle w:val="Normal"/>
        <w:widowControl/>
        <w:numPr>
          <w:ilvl w:val="0"/>
          <w:numId w:val="3"/>
        </w:numPr>
        <w:spacing w:lineRule="auto" w:line="360"/>
        <w:jc w:val="both"/>
        <w:rPr/>
      </w:pPr>
      <w:r>
        <w:rPr>
          <w:rFonts w:cs="Times New Roman" w:ascii="Times New Roman" w:hAnsi="Times New Roman"/>
        </w:rPr>
        <w:t xml:space="preserve">Виноградова Н.Ф. Окружающий мир: Методика обучения. – М.: Вентана-Граф, 2013. </w:t>
      </w:r>
    </w:p>
    <w:p>
      <w:pPr>
        <w:pStyle w:val="Normal"/>
        <w:widowControl/>
        <w:numPr>
          <w:ilvl w:val="0"/>
          <w:numId w:val="3"/>
        </w:numPr>
        <w:spacing w:lineRule="auto" w:line="360"/>
        <w:jc w:val="both"/>
        <w:rPr/>
      </w:pPr>
      <w:r>
        <w:rPr>
          <w:rFonts w:cs="Times New Roman" w:ascii="Times New Roman" w:hAnsi="Times New Roman"/>
        </w:rPr>
        <w:t xml:space="preserve">Программа: Литературное чтение: 1 – 4 классы/. Ефросинина Л.А..  – М.: Вентана-Граф, 2013. </w:t>
      </w:r>
    </w:p>
    <w:p>
      <w:pPr>
        <w:pStyle w:val="TextBody"/>
        <w:shd w:fill="auto" w:val="clear"/>
        <w:spacing w:lineRule="auto" w:line="360" w:before="0" w:after="180"/>
        <w:ind w:left="20" w:right="20" w:firstLine="400"/>
        <w:jc w:val="left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Курс литературного чтения является одним из основных предметов в системе начального общего образования, заклады</w:t>
        <w:softHyphen/>
        <w:t>вающим основы интеллектуального, речевого, эмоционального, духовно-нравственного развития младших школьников, их уме</w:t>
        <w:softHyphen/>
        <w:t>ния пользоваться устным и письменным литературным языком. Данный курс обеспечивает достижение необходимых личност</w:t>
        <w:softHyphen/>
        <w:t>ных, предметных и метапредметных результатов освоения про</w:t>
        <w:softHyphen/>
        <w:t>граммы литературного чтения, а также успешность изучения других предметов в начальной школе.</w:t>
      </w:r>
    </w:p>
    <w:p>
      <w:pPr>
        <w:pStyle w:val="TextBody"/>
        <w:shd w:fill="auto" w:val="clear"/>
        <w:spacing w:lineRule="auto" w:line="360" w:before="0" w:after="180"/>
        <w:ind w:left="20" w:right="20" w:firstLine="4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Cs w:val="false"/>
          <w:color w:val="000000"/>
          <w:sz w:val="24"/>
          <w:szCs w:val="24"/>
        </w:rPr>
        <w:t>Общая характеристика учебного предмета</w:t>
      </w:r>
    </w:p>
    <w:p>
      <w:pPr>
        <w:pStyle w:val="TextBody"/>
        <w:shd w:fill="auto" w:val="clear"/>
        <w:spacing w:lineRule="auto" w:line="360" w:before="0" w:after="0"/>
        <w:ind w:left="20" w:right="20" w:firstLine="4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Данный курс литературного чтения построен с учётом сле</w:t>
        <w:softHyphen/>
        <w:t>дующих концептуальных положений: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8" w:leader="none"/>
        </w:tabs>
        <w:spacing w:lineRule="auto" w:line="360" w:before="0" w:after="0"/>
        <w:ind w:left="420" w:right="20" w:hanging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изучение должно обеспечивать развитие личности ребёнка, формирование его интеллекта и основных видов речевой деятельности (слушания, говорения, чтения и письма);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33" w:leader="none"/>
        </w:tabs>
        <w:spacing w:lineRule="auto" w:line="360" w:before="0" w:after="0"/>
        <w:ind w:left="420" w:right="20" w:hanging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 результате обучения формируется читательская деятель</w:t>
        <w:softHyphen/>
        <w:t>ность школьников, компоненты учебной деятельности, а также универсальные учебные действия;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18" w:leader="none"/>
        </w:tabs>
        <w:spacing w:lineRule="auto" w:line="360" w:before="0" w:after="0"/>
        <w:ind w:left="420" w:right="20" w:hanging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дифференцированное обучение обеспечивает учёт индиви</w:t>
        <w:softHyphen/>
        <w:t>дуальных возможностей каждого ребёнка.</w:t>
      </w:r>
    </w:p>
    <w:p>
      <w:pPr>
        <w:pStyle w:val="TextBody"/>
        <w:shd w:fill="auto" w:val="clear"/>
        <w:spacing w:lineRule="auto" w:line="360" w:before="0" w:after="0"/>
        <w:ind w:left="20" w:firstLine="4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Характерной чертой данной программы является «нерасчленённость» и «переплетённость» обучения работе с произведени</w:t>
        <w:softHyphen/>
        <w:t>ем и книгой. При изучении произведений постоянно идёт обуче</w:t>
        <w:softHyphen/>
        <w:t>ние работе с учебной, художественной и справочной детской книгой, развивается интерес к самостоятельному чтению. В про</w:t>
        <w:softHyphen/>
        <w:t>грамме не выделяются отдельно уроки обучения чтению и рабо</w:t>
        <w:softHyphen/>
        <w:t>те с книгой, а есть уроки литературного чтения, на которых ком</w:t>
        <w:softHyphen/>
        <w:t>плексно решаются все задачи литературного образования млад</w:t>
        <w:softHyphen/>
        <w:t>ших школьников: формируются читательские умения, решаются задачи эмоционального, эстетического и литературного разви</w:t>
        <w:softHyphen/>
        <w:t>тия, а также нравственно-этического воспитания, так как чтение для ребёнка — и труд, и творчество, и новые открытия, и удоволь</w:t>
        <w:softHyphen/>
        <w:t>ствие, и самовоспитание.</w:t>
      </w:r>
    </w:p>
    <w:p>
      <w:pPr>
        <w:pStyle w:val="23"/>
        <w:shd w:fill="auto" w:val="clear"/>
        <w:spacing w:lineRule="auto" w:line="360" w:before="0" w:after="0"/>
        <w:ind w:left="20" w:firstLine="4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Принципы построения курса</w:t>
      </w:r>
    </w:p>
    <w:p>
      <w:pPr>
        <w:pStyle w:val="TextBody"/>
        <w:shd w:fill="auto" w:val="clear"/>
        <w:spacing w:lineRule="auto" w:line="360" w:before="0" w:after="0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Использование системно-деятельностного подхода предпола</w:t>
        <w:softHyphen/>
        <w:t>гает преемственность с дошкольными образовательными учреждениями, постепенное формирование у детей основных видов речевой деятельности (слушание, говорение, чтение и письмо).</w:t>
      </w:r>
    </w:p>
    <w:p>
      <w:pPr>
        <w:pStyle w:val="TextBody"/>
        <w:shd w:fill="auto" w:val="clear"/>
        <w:spacing w:lineRule="auto" w:line="36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 основу построения курса «Литературное чтение» в системе учебников «Начальная школа XXI век» были положены следую</w:t>
        <w:softHyphen/>
        <w:t>щие принципы: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8" w:leader="none"/>
        </w:tabs>
        <w:spacing w:lineRule="auto" w:line="360" w:before="0" w:after="0"/>
        <w:ind w:left="4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 xml:space="preserve">системности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— обеспечивает комплексное решение задач обучения, воспитания и развития младшего школьника, а также создания литературного пространства на основе взаимодействия и интеграции различных форм дополни</w:t>
        <w:softHyphen/>
        <w:t>тельного образования (кружки, факультативы, библиотеч</w:t>
        <w:softHyphen/>
        <w:t>ные часы, а также самостоятельная работа с книгой в группе продлённого дня);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8" w:leader="none"/>
        </w:tabs>
        <w:spacing w:lineRule="auto" w:line="360" w:before="0" w:after="0"/>
        <w:ind w:left="4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 xml:space="preserve">эстетический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— обусловливает требования к произведе</w:t>
        <w:softHyphen/>
        <w:t>ниям, вошедшим в курс литературного чтения. Постоянное общение младших школьников с лучшими образцами дет</w:t>
        <w:softHyphen/>
        <w:t>ской литературы создаёт условия для формирования их эсте</w:t>
        <w:softHyphen/>
        <w:t>тического вкуса и читательских предпочтений;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8" w:leader="none"/>
        </w:tabs>
        <w:spacing w:lineRule="auto" w:line="360" w:before="0" w:after="0"/>
        <w:ind w:left="4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 xml:space="preserve">эмоциональности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— учитывает воздействие литературного произведения и книги на эмоционально-чувственную сферу начинающего читателя (развитие его эмоциональной отзыв</w:t>
        <w:softHyphen/>
        <w:t>чивости, способности воспринимать художественный мир автора, сопереживание чувствам героев);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3" w:leader="none"/>
        </w:tabs>
        <w:spacing w:lineRule="auto" w:line="360" w:before="0" w:after="0"/>
        <w:ind w:left="4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 xml:space="preserve">преемственности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— обеспечивает связь разных уровней (эта</w:t>
        <w:softHyphen/>
        <w:t>пов) литературного образования и уроков литературного чтения с уроками русского языка, окружающего мира, музы</w:t>
        <w:softHyphen/>
        <w:t>ки, изобразительного искусства.</w:t>
      </w:r>
    </w:p>
    <w:p>
      <w:pPr>
        <w:pStyle w:val="TextBody"/>
        <w:shd w:fill="auto" w:val="clear"/>
        <w:spacing w:lineRule="auto" w:line="36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При конструировании курса литературного чтения с учётом принципа системности были сформулированы следующие требо</w:t>
        <w:softHyphen/>
        <w:t>вания к его содержанию: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8" w:leader="none"/>
        </w:tabs>
        <w:spacing w:lineRule="auto" w:line="360" w:before="0" w:after="0"/>
        <w:ind w:left="4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содержание учебников представлено блоками (раздела</w:t>
        <w:softHyphen/>
        <w:t>ми), построенными по жанрово-тематическому, жанровому и авторскому принципам. Объём и содержание произведе</w:t>
        <w:softHyphen/>
        <w:t>ний каждого блока отобраны с учётом возрастных и психо</w:t>
        <w:softHyphen/>
        <w:t>логических особенностей учащихся начальной школы, про</w:t>
        <w:softHyphen/>
        <w:t>изведения способствуют приобщению младших школьников к культурному опыту своего и других народов;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9"/>
          <w:rFonts w:cs="Times New Roman" w:ascii="Times New Roman" w:hAnsi="Times New Roman"/>
          <w:color w:val="000000"/>
          <w:sz w:val="24"/>
          <w:szCs w:val="24"/>
        </w:rPr>
        <w:t>развитие основных видов речевой деятельности (слушание, чтение, устная и письменная литературная речь) входит со</w:t>
        <w:softHyphen/>
        <w:t>держательной линией в каждый изучаемый раздел и носит практико-ориентированный характер;</w:t>
      </w:r>
      <w:r>
        <w:rPr>
          <w:rStyle w:val="Style17"/>
          <w:rFonts w:cs="Times New Roman" w:ascii="Times New Roman" w:hAnsi="Times New Roman"/>
          <w:sz w:val="24"/>
          <w:szCs w:val="24"/>
        </w:rPr>
        <w:t xml:space="preserve">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введение в каждый раздел и последовательное знакомство с литературоведческими понятиями на пропедевтическом уровне служит литературному развитию и формированию читательской компетентности;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системная работа по формированию самостоятельной чита</w:t>
        <w:softHyphen/>
        <w:t>тельской деятельности проходит в каждом разделе каждого класса и усложняется от класса к классу;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3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система творческих заданий, представленная в каждом блоке (разделе), позволяет учитывать уровень обученности и инди</w:t>
        <w:softHyphen/>
        <w:t>видуальные возможности учащихся;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394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умение работать с информацией (находить информацию в тексте произведения, в справочниках, энциклопедиях и до</w:t>
        <w:softHyphen/>
        <w:t>ступных интернет-ресурсах) формируется последовательно во всех классах начальной школы.</w:t>
      </w:r>
    </w:p>
    <w:p>
      <w:pPr>
        <w:pStyle w:val="TextBody"/>
        <w:shd w:fill="auto" w:val="clear"/>
        <w:spacing w:lineRule="auto" w:line="360"/>
        <w:ind w:left="20" w:right="20" w:firstLine="3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Специфические </w:t>
      </w:r>
      <w:r>
        <w:rPr>
          <w:rStyle w:val="Style19"/>
          <w:rFonts w:cs="Times New Roman" w:ascii="Times New Roman" w:hAnsi="Times New Roman"/>
          <w:color w:val="000000"/>
          <w:sz w:val="24"/>
          <w:szCs w:val="24"/>
        </w:rPr>
        <w:t>особенности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курса литературного чтения в начальной школе: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сочетание работы над собственно чтением: техническими навыками и читательскими умениями;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работа с текстом как речеведческой единицей, а с литератур</w:t>
        <w:softHyphen/>
        <w:t>ным произведением как искусством слова с учётом специфи</w:t>
        <w:softHyphen/>
        <w:t>ки его структуры и жанровых особенностей;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одновременная работа над языком произведения и речью детей;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3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сочетание работы над художественным произведением и детской книгой как особым объектом изучения;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3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различение художественных и научно-популярных произве</w:t>
        <w:softHyphen/>
        <w:t>дений;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формирование литературоведческих понятий, обеспечи</w:t>
        <w:softHyphen/>
        <w:t>вающих полноценное восприятие произведения;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00" w:right="20" w:hanging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освоение литературных произведений в сочетании с творче</w:t>
        <w:softHyphen/>
        <w:t>ской деятельностью учащихся, развитием их эмоциональ</w:t>
        <w:softHyphen/>
        <w:t xml:space="preserve">ной сферы, обогащением духовного мира ученика. </w:t>
      </w: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>Основная цель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курса литературного чтения — помочь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Style w:val="2"/>
          <w:rFonts w:cs="Times New Roman" w:ascii="Times New Roman" w:hAnsi="Times New Roman"/>
          <w:color w:val="000000"/>
          <w:sz w:val="24"/>
          <w:szCs w:val="24"/>
        </w:rPr>
        <w:t>ребёнку стать читателем: подвести к осознанию богатого мира отечественной и зарубежной детской литературы, обогатить читательский опыт. Развитие читательских умений предполагает овладение основными видами устной и письменной литературной речи: способностью воспринимать текст произведения, слушать и слышать художественное слово, читать вслух и молча, пони</w:t>
        <w:softHyphen/>
        <w:t xml:space="preserve">мать читаемое на уровне не только фактов, но и смысла иметь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свои суждения, выражать эмоциональное отношение); воссозда</w:t>
        <w:softHyphen/>
        <w:t>вать в своём воображении прочитанное (представлять мыслен</w:t>
        <w:softHyphen/>
        <w:t>но героев, события) и уметь рассказывать текст произведения в разных вариантах — подробно, выборочно, сжато, творчески с изменением ситуации.</w:t>
      </w:r>
    </w:p>
    <w:p>
      <w:pPr>
        <w:pStyle w:val="23"/>
        <w:shd w:fill="auto" w:val="clear"/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Задачи курса «Литературное чтение»: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20" w:right="20" w:hanging="18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обеспечивать полноценное восприятие учащимися литера</w:t>
        <w:softHyphen/>
        <w:t>турного произведения, понимание текста и специфики его литературной формы;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13" w:leader="none"/>
        </w:tabs>
        <w:spacing w:lineRule="auto" w:line="360" w:before="0" w:after="0"/>
        <w:ind w:left="420" w:right="20" w:hanging="18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научить учащихся понимать точку зрения писателя, формули</w:t>
        <w:softHyphen/>
        <w:t>ровать и выражать свою точку зрения (позицию читателя);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13" w:leader="none"/>
        </w:tabs>
        <w:spacing w:lineRule="auto" w:line="360" w:before="0" w:after="0"/>
        <w:ind w:left="420" w:right="20" w:hanging="18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систематически отрабатывать умения читать вслух, молча, выразительно; пользоваться основными видами чтения (ознакомительным, изучающим, поисковым и просмотро</w:t>
        <w:softHyphen/>
        <w:t>вым);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20" w:right="20" w:hanging="18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включать учащихся в эмоционально-творческую деятель</w:t>
        <w:softHyphen/>
        <w:t>ность в процессе чтения, учить работать в парах и груп</w:t>
        <w:softHyphen/>
        <w:t>пах;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20" w:right="20" w:hanging="18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формировать литературоведческие представления, необхо</w:t>
        <w:softHyphen/>
        <w:t>димые для понимания литературы как искусства слова;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180"/>
        <w:ind w:left="420" w:right="20" w:hanging="18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расширять круг чтения учащихся, создавать «литературное пространство», соответствующее возрастным особенностям и уровню подготовки учащихся и обеспечивающее условия для овладения смысловым чтением и формирования универ</w:t>
        <w:softHyphen/>
        <w:t>сальных учебных действий. Читательское пространство в на</w:t>
        <w:softHyphen/>
        <w:t>шей программе формируется произведениями для изучения на уроке (даны в учебнике), для дополнительного чтения (в учебной хрестоматии), для самостоятельного чтения по изучаемым теме или разделу (в рубрике «Книжная полка» в конце изучаемого раздела или нескольких разделов).</w:t>
      </w:r>
    </w:p>
    <w:p>
      <w:pPr>
        <w:pStyle w:val="23"/>
        <w:shd w:fill="auto" w:val="clear"/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Место литературного чтения в учебном плане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Место учебного предмета в учебном плане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соответствии с  учебным планом предмет «Литературное чтение» изучается во 2  классе по 4 часа в неделю. Общий объём учебного      времени составляет 136 часов.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Организация учебных занятий в соответствии с учебным планом предусматривает использование разнообразных форм: экскурсии, круглые столы, интеллектуальные игры, соревнования, смотр знаний и другое, из расчёта не менее1-го часа в четверть по предметам до 68 часов, не менее 2-х часов в четверть по предметам свыше 68 часов в год.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авторскую программу внесены изменения.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Региональная специфика базового компонента в объёме 10-15 % от общего количества часов заключается в обновлении содержания образования, направленного на изучение отдельных тем по краеведению.</w:t>
      </w:r>
    </w:p>
    <w:p>
      <w:pPr>
        <w:pStyle w:val="23"/>
        <w:shd w:fill="auto" w:val="clear"/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Ценностные ориентиры содержания</w:t>
      </w:r>
    </w:p>
    <w:p>
      <w:pPr>
        <w:pStyle w:val="TextBody"/>
        <w:shd w:fill="auto" w:val="clear"/>
        <w:spacing w:lineRule="auto" w:line="360" w:before="180" w:after="184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Специфика литературного чтения заключается в том, что предметом изучения является художественная литература, кото</w:t>
        <w:softHyphen/>
        <w:t>рая благодаря своей нравственной сущности оказывает огром</w:t>
        <w:softHyphen/>
        <w:t>ное влияние на становление личности учащегося: духовно-нрав</w:t>
        <w:softHyphen/>
        <w:t>ственное развитие, формирование основ гражданской идентич</w:t>
        <w:softHyphen/>
        <w:t>ности, понимание и усвоение моральных норм и нравственных ценностей, принятых в семье, в народе, в обществе (любовь к се</w:t>
        <w:softHyphen/>
        <w:t>мье, к своему народу, Родине, уважительное отношение к другой культуре и мнению и т. п.).</w:t>
      </w:r>
    </w:p>
    <w:p>
      <w:pPr>
        <w:pStyle w:val="23"/>
        <w:shd w:fill="auto" w:val="clear"/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Результаты освоения курса «Литературное чтение»</w:t>
      </w:r>
    </w:p>
    <w:p>
      <w:pPr>
        <w:pStyle w:val="TextBody"/>
        <w:shd w:fill="auto" w:val="clear"/>
        <w:spacing w:lineRule="auto" w:line="360" w:before="18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Курс литературного чтения в начальной школе закладывает фундамент всего последующего образования, в котором чтение является важным элементом всех учебных действий, носит уни</w:t>
        <w:softHyphen/>
        <w:t>версальный метапредметный характер. Данная программа обес</w:t>
        <w:softHyphen/>
        <w:t xml:space="preserve">печивает достижение необходимых </w:t>
      </w: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>личностных, метапредметных, предметных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результатов освоения курса, заложенных в ФГОС НОО</w:t>
      </w:r>
      <w:r>
        <w:rPr>
          <w:rStyle w:val="Style17"/>
          <w:rStyle w:val="FootnoteAnchor"/>
          <w:rFonts w:cs="Times New Roman" w:ascii="Times New Roman" w:hAnsi="Times New Roman"/>
          <w:color w:val="000000"/>
          <w:sz w:val="24"/>
          <w:szCs w:val="24"/>
          <w:vertAlign w:val="superscript"/>
        </w:rPr>
        <w:footnoteReference w:id="2"/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:</w:t>
      </w:r>
    </w:p>
    <w:p>
      <w:pPr>
        <w:pStyle w:val="23"/>
        <w:shd w:fill="auto" w:val="clear"/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«Личностные результаты освоения основной образова</w:t>
        <w:softHyphen/>
        <w:t xml:space="preserve">тельной программы начального общего образования </w:t>
      </w:r>
      <w:r>
        <w:rPr>
          <w:rStyle w:val="21"/>
          <w:b w:val="false"/>
          <w:bCs w:val="false"/>
          <w:color w:val="000000"/>
          <w:sz w:val="24"/>
          <w:szCs w:val="24"/>
        </w:rPr>
        <w:t>должны отражать: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49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формирование основ российской гражданской идентич</w:t>
        <w:softHyphen/>
        <w:t>ности, чувства гордости за свою Родину, российский народ и ис</w:t>
        <w:softHyphen/>
        <w:t>торию России, осознание своей этнической и национальной принадлежности; формирование ценностей многонационально</w:t>
        <w:softHyphen/>
        <w:t>го российского общества; становление гуманистических и демо</w:t>
        <w:softHyphen/>
        <w:t>кратических ценностных ориентаций;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9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</w:t>
        <w:softHyphen/>
        <w:t>роды, народов, культур и религий;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9" w:leader="none"/>
        </w:tabs>
        <w:spacing w:lineRule="auto" w:line="360" w:before="0" w:after="0"/>
        <w:ind w:left="20" w:right="20" w:firstLine="400"/>
        <w:rPr>
          <w:rStyle w:val="Style17"/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формирование уважительного отношения к иному мне</w:t>
        <w:softHyphen/>
        <w:t>нию, истории и культуре других народов;</w:t>
      </w:r>
    </w:p>
    <w:p>
      <w:pPr>
        <w:pStyle w:val="TextBody"/>
        <w:numPr>
          <w:ilvl w:val="0"/>
          <w:numId w:val="4"/>
        </w:numPr>
        <w:shd w:fill="auto" w:val="clear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овладение начальными навыками адаптации в динамично изменяющемся и развивающемся мире;</w:t>
      </w:r>
    </w:p>
    <w:p>
      <w:pPr>
        <w:pStyle w:val="TextBody"/>
        <w:numPr>
          <w:ilvl w:val="0"/>
          <w:numId w:val="4"/>
        </w:numPr>
        <w:shd w:fill="auto" w:val="clear"/>
        <w:tabs>
          <w:tab w:val="clear" w:pos="720"/>
          <w:tab w:val="left" w:pos="639" w:leader="none"/>
        </w:tabs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</w:t>
        <w:softHyphen/>
        <w:t>ностного смысла учения;</w:t>
      </w:r>
    </w:p>
    <w:p>
      <w:pPr>
        <w:pStyle w:val="TextBody"/>
        <w:numPr>
          <w:ilvl w:val="0"/>
          <w:numId w:val="4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>
      <w:pPr>
        <w:pStyle w:val="TextBody"/>
        <w:numPr>
          <w:ilvl w:val="0"/>
          <w:numId w:val="4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формирование эстетических потребностей, ценностей и чувств;</w:t>
      </w:r>
    </w:p>
    <w:p>
      <w:pPr>
        <w:pStyle w:val="TextBody"/>
        <w:numPr>
          <w:ilvl w:val="0"/>
          <w:numId w:val="4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развитие этических чувств, доброжелательности и эмо- ционально-нравственной отзывчивости, понимания и сопережи</w:t>
        <w:softHyphen/>
        <w:t>вания чувствам других людей;</w:t>
      </w:r>
    </w:p>
    <w:p>
      <w:pPr>
        <w:pStyle w:val="TextBody"/>
        <w:numPr>
          <w:ilvl w:val="0"/>
          <w:numId w:val="4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развитие навыков сотрудничества со взрослыми и сверст</w:t>
        <w:softHyphen/>
        <w:t>никами в разных социальных ситуациях, умения не создавать конфликтов и находить выходы из спорных ситуаций;</w:t>
      </w:r>
    </w:p>
    <w:p>
      <w:pPr>
        <w:pStyle w:val="TextBody"/>
        <w:numPr>
          <w:ilvl w:val="0"/>
          <w:numId w:val="4"/>
        </w:numPr>
        <w:shd w:fill="auto" w:val="clear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</w:t>
        <w:softHyphen/>
        <w:t>зультат, бережному отношению к материальным и духовным цен</w:t>
        <w:softHyphen/>
        <w:t>ностям.</w:t>
      </w:r>
    </w:p>
    <w:p>
      <w:pPr>
        <w:pStyle w:val="23"/>
        <w:shd w:fill="auto" w:val="clear"/>
        <w:spacing w:lineRule="auto" w:line="36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Метапредметные результаты освоения основной образо</w:t>
        <w:softHyphen/>
        <w:t xml:space="preserve">вательной программы начального общего образования </w:t>
      </w:r>
      <w:r>
        <w:rPr>
          <w:rStyle w:val="21"/>
          <w:b w:val="false"/>
          <w:bCs w:val="false"/>
          <w:color w:val="000000"/>
          <w:sz w:val="24"/>
          <w:szCs w:val="24"/>
        </w:rPr>
        <w:t>долж</w:t>
        <w:softHyphen/>
        <w:t>ны отражать;</w:t>
      </w:r>
    </w:p>
    <w:p>
      <w:pPr>
        <w:pStyle w:val="TextBody"/>
        <w:numPr>
          <w:ilvl w:val="0"/>
          <w:numId w:val="2"/>
        </w:numPr>
        <w:shd w:fill="auto" w:val="clear"/>
        <w:tabs>
          <w:tab w:val="clear" w:pos="720"/>
          <w:tab w:val="left" w:pos="649" w:leader="none"/>
        </w:tabs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овладение способностью принимать и сохранять цели и за</w:t>
        <w:softHyphen/>
        <w:t>дачи учебной деятельности, поиска средств её осуществления;</w:t>
      </w:r>
    </w:p>
    <w:p>
      <w:pPr>
        <w:pStyle w:val="TextBody"/>
        <w:numPr>
          <w:ilvl w:val="0"/>
          <w:numId w:val="2"/>
        </w:numPr>
        <w:shd w:fill="auto" w:val="clear"/>
        <w:tabs>
          <w:tab w:val="clear" w:pos="720"/>
          <w:tab w:val="left" w:pos="639" w:leader="none"/>
        </w:tabs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освоение способов решения проблем творческого и поис</w:t>
        <w:softHyphen/>
        <w:t>кового характера;</w:t>
      </w:r>
    </w:p>
    <w:p>
      <w:pPr>
        <w:pStyle w:val="TextBody"/>
        <w:numPr>
          <w:ilvl w:val="0"/>
          <w:numId w:val="2"/>
        </w:numPr>
        <w:shd w:fill="auto" w:val="clear"/>
        <w:tabs>
          <w:tab w:val="clear" w:pos="720"/>
          <w:tab w:val="left" w:pos="654" w:leader="none"/>
        </w:tabs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</w:t>
        <w:softHyphen/>
        <w:t>дачей и условиями её реализации; определение наиболее эффек</w:t>
        <w:softHyphen/>
        <w:t>тивных способов достижения результата;</w:t>
      </w:r>
    </w:p>
    <w:p>
      <w:pPr>
        <w:pStyle w:val="TextBody"/>
        <w:numPr>
          <w:ilvl w:val="0"/>
          <w:numId w:val="2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формирование умения понимать причины успеха/неуспе</w:t>
        <w:softHyphen/>
        <w:t>ха учебной деятельности и способности конструктивно действо</w:t>
        <w:softHyphen/>
        <w:t>вать даже в ситуациях неуспеха;</w:t>
      </w:r>
    </w:p>
    <w:p>
      <w:pPr>
        <w:pStyle w:val="TextBody"/>
        <w:numPr>
          <w:ilvl w:val="0"/>
          <w:numId w:val="2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освоение начальных форм познавательной и личностной рефлексии;</w:t>
      </w:r>
    </w:p>
    <w:p>
      <w:pPr>
        <w:pStyle w:val="TextBody"/>
        <w:numPr>
          <w:ilvl w:val="0"/>
          <w:numId w:val="2"/>
        </w:numPr>
        <w:shd w:fill="auto" w:val="clear"/>
        <w:tabs>
          <w:tab w:val="clear" w:pos="720"/>
          <w:tab w:val="left" w:pos="654" w:leader="none"/>
        </w:tabs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использование знаково-символических средств представ</w:t>
        <w:softHyphen/>
        <w:t>ления информации для создания моделей изучаемых объектов и процессов, схем решения учебных и практических задач;</w:t>
      </w:r>
    </w:p>
    <w:p>
      <w:pPr>
        <w:pStyle w:val="TextBody"/>
        <w:numPr>
          <w:ilvl w:val="0"/>
          <w:numId w:val="2"/>
        </w:numPr>
        <w:shd w:fill="auto" w:val="clear"/>
        <w:tabs>
          <w:tab w:val="clear" w:pos="720"/>
          <w:tab w:val="left" w:pos="654" w:leader="none"/>
        </w:tabs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ab/>
        <w:t xml:space="preserve"> активное использование речевых средств и средств инфор</w:t>
        <w:softHyphen/>
        <w:t>мационных и коммуникационных технологий для решения  комуникативных и познавательных задач;</w:t>
      </w:r>
    </w:p>
    <w:p>
      <w:pPr>
        <w:pStyle w:val="TextBody"/>
        <w:shd w:fill="auto" w:val="clear"/>
        <w:tabs>
          <w:tab w:val="clear" w:pos="720"/>
          <w:tab w:val="left" w:pos="1355" w:leader="none"/>
        </w:tabs>
        <w:spacing w:lineRule="auto" w:line="360"/>
        <w:ind w:left="40" w:hanging="16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ab/>
        <w:t>8) использование различных способов поиска, сбора, обработки, анализа, организации, пе</w:t>
        <w:softHyphen/>
        <w:t>редачи и интерпретации информации в соответствии с коммуникативными и познавательными задачами и технологиями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учебного предмета, в том числе умение вводить текст с помощью </w:t>
        <w:tab/>
        <w:t>клавиатуры, фиксировать (записывать) в цифровой форме изме</w:t>
        <w:softHyphen/>
        <w:t>ряемые величины и анализировать изображения, звуки, гото</w:t>
        <w:softHyphen/>
        <w:t>вить своё выступление и выступать с аудио-, видео- и графиче</w:t>
        <w:softHyphen/>
        <w:t>ским сопровождением; соблюдение нормы информационной из</w:t>
        <w:softHyphen/>
        <w:t>бирательности, этики и этикета;</w:t>
      </w:r>
    </w:p>
    <w:p>
      <w:pPr>
        <w:pStyle w:val="TextBody"/>
        <w:shd w:fill="auto" w:val="clear"/>
        <w:spacing w:lineRule="auto" w:line="36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9) овладение навыками смыслового чтения текстов различ</w:t>
        <w:softHyphen/>
        <w:t>ных стилей и жанров в соответствии с целями и задачами; осоз</w:t>
        <w:softHyphen/>
        <w:t>нанное построение речевого высказывания в соответствии с за</w:t>
        <w:softHyphen/>
        <w:t>дачами коммуникации и составление текстов в устной и пись</w:t>
        <w:softHyphen/>
        <w:t>менной формах;</w:t>
      </w:r>
    </w:p>
    <w:p>
      <w:pPr>
        <w:pStyle w:val="TextBody"/>
        <w:shd w:fill="auto" w:val="clear"/>
        <w:tabs>
          <w:tab w:val="clear" w:pos="720"/>
          <w:tab w:val="left" w:pos="1584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10) овладение логическими действиями сравнения, анали</w:t>
        <w:softHyphen/>
        <w:t>за, синтеза, обобщения, классификации по родовидовым при</w:t>
        <w:softHyphen/>
        <w:t>знакам, установления аналогий и причинно-следственных связей, построения рассуждений, отнесения к известным поня</w:t>
        <w:softHyphen/>
        <w:t>тиям;</w:t>
      </w:r>
    </w:p>
    <w:p>
      <w:pPr>
        <w:pStyle w:val="TextBody"/>
        <w:shd w:fill="auto" w:val="clear"/>
        <w:tabs>
          <w:tab w:val="clear" w:pos="720"/>
          <w:tab w:val="left" w:pos="1584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11) готовность слушать собеседника и вести диалог; готов</w:t>
        <w:softHyphen/>
        <w:t>ность признавать возможность существования различных точек зрения и права каждого иметь свою; изложение своего мнения и аргументация своей точки зрения и оценки событий;</w:t>
      </w:r>
    </w:p>
    <w:p>
      <w:pPr>
        <w:pStyle w:val="TextBody"/>
        <w:shd w:fill="auto" w:val="clear"/>
        <w:tabs>
          <w:tab w:val="clear" w:pos="720"/>
          <w:tab w:val="left" w:pos="1584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12)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определение общей цели и путей её достижения; умение договариваться о распределении функций и ролей в совместной деятельности; осуществление взаимного контроля в совместной деятельности, адекватное оценивание собственного поведения и поведения окружающих;</w:t>
      </w:r>
    </w:p>
    <w:p>
      <w:pPr>
        <w:pStyle w:val="TextBody"/>
        <w:shd w:fill="auto" w:val="clear"/>
        <w:tabs>
          <w:tab w:val="clear" w:pos="720"/>
          <w:tab w:val="left" w:pos="1579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13) готовность конструктивно разрешать конфликты посред</w:t>
        <w:softHyphen/>
        <w:t>ством учёта интересов сторон и сотрудничества;</w:t>
      </w:r>
    </w:p>
    <w:p>
      <w:pPr>
        <w:pStyle w:val="TextBody"/>
        <w:shd w:fill="auto" w:val="clear"/>
        <w:tabs>
          <w:tab w:val="clear" w:pos="720"/>
          <w:tab w:val="left" w:pos="644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color w:val="000000"/>
          <w:sz w:val="24"/>
          <w:szCs w:val="24"/>
        </w:rPr>
        <w:t>14) овладение начальными сведениями о сущности и осо</w:t>
        <w:softHyphen/>
        <w:t>бенностях объектов, процессов и явлений действительно</w:t>
        <w:softHyphen/>
        <w:t>сти (природных, социальных, культурных, технических и др.) в соответствии с содержанием конкретного учебного пред</w:t>
        <w:softHyphen/>
        <w:t>мета;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овладение базовыми предметными и межпредметными понятиями, отражающими существенные связи и отношения ме</w:t>
        <w:softHyphen/>
        <w:t>жду объектами и процессами;</w:t>
      </w:r>
    </w:p>
    <w:p>
      <w:pPr>
        <w:pStyle w:val="TextBody"/>
        <w:shd w:fill="auto" w:val="clear"/>
        <w:tabs>
          <w:tab w:val="clear" w:pos="720"/>
          <w:tab w:val="left" w:pos="634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15) умение работать в материальной и информационной сре</w:t>
        <w:softHyphen/>
        <w:t>де начального общего образования (в том числе с учебными мо</w:t>
        <w:softHyphen/>
        <w:t>делями) в соответствии с содержанием конкретного учебного предмета.</w:t>
      </w:r>
    </w:p>
    <w:p>
      <w:pPr>
        <w:pStyle w:val="23"/>
        <w:shd w:fill="auto" w:val="clear"/>
        <w:spacing w:lineRule="auto" w:line="36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Предметные результаты освоения основной образова</w:t>
        <w:softHyphen/>
        <w:t>тельной программы начального общего образования по лите</w:t>
        <w:softHyphen/>
        <w:t xml:space="preserve">ратурному чтению </w:t>
      </w:r>
      <w:r>
        <w:rPr>
          <w:rStyle w:val="21"/>
          <w:b w:val="false"/>
          <w:bCs w:val="false"/>
          <w:color w:val="000000"/>
          <w:sz w:val="24"/>
          <w:szCs w:val="24"/>
        </w:rPr>
        <w:t>с учётом специфики содержания предмет</w:t>
        <w:softHyphen/>
        <w:t>ной области „Филология</w:t>
      </w:r>
      <w:r>
        <w:rPr>
          <w:rStyle w:val="21"/>
          <w:b w:val="false"/>
          <w:bCs w:val="false"/>
          <w:color w:val="000000"/>
          <w:sz w:val="24"/>
          <w:szCs w:val="24"/>
          <w:vertAlign w:val="superscript"/>
        </w:rPr>
        <w:t>1</w:t>
      </w:r>
      <w:r>
        <w:rPr>
          <w:rStyle w:val="21"/>
          <w:b w:val="false"/>
          <w:bCs w:val="false"/>
          <w:color w:val="000000"/>
          <w:sz w:val="24"/>
          <w:szCs w:val="24"/>
        </w:rPr>
        <w:t>*, должны отражать:</w:t>
      </w:r>
    </w:p>
    <w:p>
      <w:pPr>
        <w:pStyle w:val="TextBody"/>
        <w:shd w:fill="auto" w:val="clear"/>
        <w:tabs>
          <w:tab w:val="clear" w:pos="720"/>
          <w:tab w:val="left" w:pos="413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ab/>
        <w:t>понимание литературы как явления национальной и миро</w:t>
        <w:softHyphen/>
        <w:t>вой культуры, средства сохранения и передачи нравствен</w:t>
        <w:softHyphen/>
        <w:t>ных ценностей и традиций; осознание значимости чтения для личного развития;</w:t>
      </w:r>
    </w:p>
    <w:p>
      <w:pPr>
        <w:pStyle w:val="TextBody"/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ab/>
        <w:t>формирование представлений о мире, российской истории и культуре, первоначальных этических представлений, поня</w:t>
        <w:softHyphen/>
        <w:t>тий о добре и зле, нравственности; формирование потреб</w:t>
        <w:softHyphen/>
        <w:t>ности в систематическом чтении и успешности обучения по всем учебным предметам;</w:t>
      </w:r>
    </w:p>
    <w:p>
      <w:pPr>
        <w:pStyle w:val="TextBody"/>
        <w:shd w:fill="auto" w:val="clear"/>
        <w:tabs>
          <w:tab w:val="clear" w:pos="720"/>
          <w:tab w:val="left" w:pos="403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ab/>
        <w:t>понимание роли чтения, использование разных видов чте</w:t>
        <w:softHyphen/>
        <w:t>ния (ознакомительное, изучающее, выборочное, поиско</w:t>
        <w:softHyphen/>
        <w:t>вое); умение осознанно воспринимать и оценивать содержа</w:t>
        <w:softHyphen/>
        <w:t>ние и специфику различных текстов, участвовать в их обсуж</w:t>
        <w:softHyphen/>
        <w:t>дении, давать и обосновывать нравственную оценку поступков героев;</w:t>
      </w:r>
    </w:p>
    <w:p>
      <w:pPr>
        <w:pStyle w:val="TextBody"/>
        <w:shd w:fill="auto" w:val="clear"/>
        <w:tabs>
          <w:tab w:val="clear" w:pos="720"/>
          <w:tab w:val="left" w:pos="403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ab/>
        <w:t>достижение необходимого для продолжения образования уровня читательской компетентности, общего речевого разви</w:t>
        <w:softHyphen/>
        <w:t>тия, т. е. овладение техникой чтения вслух и про себя, элемен</w:t>
        <w:softHyphen/>
        <w:t>тарными приёмами интерпретации, анализа и преобразования художественных, научно-популярных и учебных текстов с ис</w:t>
        <w:softHyphen/>
        <w:t>пользованием элементарных литературоведческих понятий;</w:t>
      </w:r>
    </w:p>
    <w:p>
      <w:pPr>
        <w:pStyle w:val="TextBody"/>
        <w:shd w:fill="auto" w:val="clear"/>
        <w:tabs>
          <w:tab w:val="clear" w:pos="720"/>
          <w:tab w:val="left" w:pos="398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ab/>
        <w:t>умение самостоятельно выбирать интересующую литерату</w:t>
        <w:softHyphen/>
        <w:t>ру; пользоваться справочными источниками для понимания и получения дополнительной информации».</w:t>
      </w:r>
    </w:p>
    <w:p>
      <w:pPr>
        <w:pStyle w:val="11"/>
        <w:keepNext w:val="true"/>
        <w:keepLines/>
        <w:shd w:fill="auto" w:val="clear"/>
        <w:spacing w:lineRule="auto" w:line="360" w:before="0" w:after="71"/>
        <w:ind w:left="20" w:firstLine="400"/>
        <w:rPr/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Достижение вышеперечисленных результатов освоения об</w:t>
        <w:softHyphen/>
        <w:t>разовательной программы характеризуется сформированностью у выпускника начальной школы умения учиться — овладе</w:t>
        <w:softHyphen/>
        <w:t>ние им универсальными учебными действиями (УУД), которые необходимы для постановки и решения любой учебной задачи.</w:t>
      </w:r>
    </w:p>
    <w:p>
      <w:pPr>
        <w:pStyle w:val="11"/>
        <w:keepNext w:val="true"/>
        <w:keepLines/>
        <w:shd w:fill="auto" w:val="clear"/>
        <w:spacing w:lineRule="auto" w:line="360" w:before="0" w:after="71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  <w:r>
        <w:rPr>
          <w:rStyle w:val="1"/>
          <w:rFonts w:cs="Times New Roman" w:ascii="Times New Roman" w:hAnsi="Times New Roman"/>
          <w:b/>
          <w:bCs/>
          <w:color w:val="000000"/>
          <w:sz w:val="24"/>
          <w:szCs w:val="24"/>
        </w:rPr>
        <w:t>Структура программы</w:t>
      </w:r>
    </w:p>
    <w:p>
      <w:pPr>
        <w:pStyle w:val="TextBody"/>
        <w:shd w:fill="auto" w:val="clear"/>
        <w:spacing w:lineRule="auto" w:line="360" w:before="0" w:after="184"/>
        <w:ind w:left="20" w:right="20" w:hanging="16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Программа состоит из пяти разделов: «Виды речевой и чита</w:t>
        <w:softHyphen/>
        <w:t>тельской деятельности», «Круг чтения», «Литературоведческая пропедевтика», «Творческая деятельность учащихся (на основе литературных произведений)», «Чтение: работа с информа</w:t>
        <w:softHyphen/>
        <w:t>цией». В разделы программы входят основные содержательные линии: круг чтения, примерная тематика, жанровое разнообра</w:t>
        <w:softHyphen/>
        <w:t>зие произведений, ориентировка в литературоведческих поня</w:t>
        <w:softHyphen/>
        <w:t>тиях, развитие навыка чтения, восприятие литературного произведения, творческая деятельность, межпредметные связи. Кроме того, в программе дано тематическое планирование по классам, планируемые результаты к концу каждого года обуче</w:t>
        <w:softHyphen/>
        <w:t>ния, материально-техническое обеспечение реализации програм</w:t>
        <w:softHyphen/>
        <w:t>мы, варианты комплексных проверочных работ по итогам каж</w:t>
        <w:softHyphen/>
        <w:t>дого года обучения и примерное поурочное планирование.</w:t>
      </w:r>
    </w:p>
    <w:p>
      <w:pPr>
        <w:pStyle w:val="24"/>
        <w:keepNext w:val="true"/>
        <w:keepLines/>
        <w:shd w:fill="auto" w:val="clear"/>
        <w:spacing w:lineRule="auto" w:line="360" w:before="0" w:after="0"/>
        <w:ind w:left="20" w:firstLine="400"/>
        <w:rPr>
          <w:sz w:val="24"/>
          <w:szCs w:val="24"/>
        </w:rPr>
      </w:pPr>
      <w:bookmarkStart w:id="3" w:name="bookmark1"/>
      <w:r>
        <w:rPr>
          <w:rStyle w:val="22"/>
          <w:bCs w:val="false"/>
          <w:color w:val="000000"/>
          <w:sz w:val="24"/>
          <w:szCs w:val="24"/>
          <w:lang w:val="ru-RU"/>
        </w:rPr>
        <w:t xml:space="preserve">                                     </w:t>
      </w:r>
      <w:r>
        <w:rPr>
          <w:rStyle w:val="22"/>
          <w:bCs w:val="false"/>
          <w:color w:val="000000"/>
          <w:sz w:val="24"/>
          <w:szCs w:val="24"/>
        </w:rPr>
        <w:t>Основные содержательные линии программы</w:t>
      </w:r>
      <w:bookmarkEnd w:id="3"/>
    </w:p>
    <w:p>
      <w:pPr>
        <w:pStyle w:val="23"/>
        <w:shd w:fill="auto" w:val="clear"/>
        <w:spacing w:lineRule="auto" w:line="36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Развитие навыков чтения</w:t>
      </w:r>
    </w:p>
    <w:p>
      <w:pPr>
        <w:pStyle w:val="TextBody"/>
        <w:shd w:fill="auto" w:val="clear"/>
        <w:spacing w:lineRule="auto" w:line="360" w:before="0" w:after="0"/>
        <w:ind w:left="20" w:right="20" w:hanging="16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Развитие навыков чтения идёт от громко-речевой формы чтения вслух до чтения молча. Овладение чтением на первом го</w:t>
        <w:softHyphen/>
        <w:t>ду обучения предполагает формирование целостных (синтетиче</w:t>
        <w:softHyphen/>
        <w:t>ских) приёмов чтения слов (чтение целыми словами), интонаци</w:t>
        <w:softHyphen/>
        <w:t>онное объединение слов в словосочетания и предложения, на втором году обучения — увеличение скорости чтения и введение чтения молча. В 3-4 классах — наращивание темпа чтения молча и использование приёмов выразительного чтения (понимание задачи чтения и умение отобрать в соответствии с ней интона</w:t>
        <w:softHyphen/>
        <w:t>ционные средства выразительности). Учитывая разный темп обу</w:t>
        <w:softHyphen/>
        <w:t>чаемости детей, необходимо организовать индивидуальную ра</w:t>
        <w:softHyphen/>
        <w:t>боту с детьми, как с теми, кто пришёл в школу хорошо читающи</w:t>
        <w:softHyphen/>
        <w:t>ми, так и с теми, кто отстаёт в овладении процессом чтения. Для этого в средствах обучения представлены задания разной степе</w:t>
        <w:softHyphen/>
        <w:t>ни сложности.</w:t>
      </w:r>
    </w:p>
    <w:p>
      <w:pPr>
        <w:pStyle w:val="23"/>
        <w:shd w:fill="auto" w:val="clear"/>
        <w:spacing w:lineRule="auto" w:line="36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Развитие восприятия произведения</w:t>
      </w:r>
    </w:p>
    <w:p>
      <w:pPr>
        <w:pStyle w:val="TextBody"/>
        <w:shd w:fill="auto" w:val="clear"/>
        <w:spacing w:lineRule="auto" w:line="360"/>
        <w:ind w:left="20" w:right="20" w:hanging="16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Литература не может выполнять только иллюстративную роль и не должна использоваться только как наглядный пример к какому-то понятию или учебной теме. Она самоценна, и эту присущую литературе ценность ребёнок-читатель постепенно осознаёт, развивая свой духовный мир. Именно поэтому характер  и полнота восприятия произведения зависят от читательско</w:t>
        <w:softHyphen/>
        <w:t>го опыта, сформированности умения воссоздать словесные об</w:t>
        <w:softHyphen/>
        <w:t>разы, соответствующие авторскому замыслу. Формирование пол</w:t>
        <w:softHyphen/>
        <w:t>ноценного читательского восприятия является одной из важней</w:t>
        <w:softHyphen/>
        <w:t>ших задач данного курса литературного чтения.</w:t>
      </w:r>
    </w:p>
    <w:p>
      <w:pPr>
        <w:pStyle w:val="TextBody"/>
        <w:shd w:fill="auto" w:val="clear"/>
        <w:spacing w:lineRule="auto" w:line="36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Во 2 классе уроки слушания включены в учебник под рубрикой «Послушай». Многие дети уже владеют навыком чтения и могут са</w:t>
        <w:softHyphen/>
        <w:t>мостоятельно работать с текстом, но опыт показывает, что начи</w:t>
        <w:softHyphen/>
        <w:t>нающий читатель с большим интересом самостоятельно читает прослушанное произведение. Уже во 2 классе вводится аналитиче</w:t>
        <w:softHyphen/>
        <w:t>ское чтение (выстраивание цепочки событий, выделение героев и их поступков). Учитель ставит перед детьми вопросы: «Как начи</w:t>
        <w:softHyphen/>
        <w:t>нается произведение?», «Что было дальше?», «Какие события вас взволновали?», «Как произведение закончилось?». Рассматривает</w:t>
        <w:softHyphen/>
        <w:t>ся форма произведения: определяется жанр, жанровые признаки, выделяются слова, необходимые для описания событий, героев.</w:t>
      </w:r>
    </w:p>
    <w:p>
      <w:pPr>
        <w:pStyle w:val="TextBody"/>
        <w:shd w:fill="auto" w:val="clear"/>
        <w:spacing w:lineRule="auto" w:line="36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Во всех классах один раз в неделю в рамках изучаемого разде</w:t>
        <w:softHyphen/>
        <w:t>ла проводятся уроки слушания и обучения работе с детскими кни</w:t>
        <w:softHyphen/>
        <w:t>гами, что позволяет расширять читательское пространство и обо</w:t>
        <w:softHyphen/>
        <w:t>гащать читательский опыт учащихся, формировать полноценное читательское восприятие и читательскую компетентность.</w:t>
      </w:r>
    </w:p>
    <w:p>
      <w:pPr>
        <w:pStyle w:val="23"/>
        <w:shd w:fill="auto" w:val="clear"/>
        <w:spacing w:lineRule="auto" w:line="36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i/>
          <w:iCs/>
          <w:color w:val="000000"/>
          <w:sz w:val="24"/>
          <w:szCs w:val="24"/>
        </w:rPr>
        <w:t>Знакомство с литературоведческими понятиями</w:t>
      </w:r>
    </w:p>
    <w:p>
      <w:pPr>
        <w:pStyle w:val="TextBody"/>
        <w:shd w:fill="auto" w:val="clear"/>
        <w:spacing w:lineRule="auto" w:line="36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 1-2 классах учащиеся практически знакомятся с жанрами и темами произведений, узнают основные признаки сказки, сти</w:t>
        <w:softHyphen/>
        <w:t>хотворения, рассказа. Накапливаются представления школьни</w:t>
        <w:softHyphen/>
        <w:t>ков об авторах произведений разных жанров.</w:t>
      </w:r>
    </w:p>
    <w:p>
      <w:pPr>
        <w:pStyle w:val="23"/>
        <w:shd w:fill="auto" w:val="clear"/>
        <w:spacing w:lineRule="auto" w:line="360"/>
        <w:ind w:hanging="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Развитие речевых умений</w:t>
      </w:r>
    </w:p>
    <w:p>
      <w:pPr>
        <w:pStyle w:val="TextBody"/>
        <w:shd w:fill="auto" w:val="clear"/>
        <w:spacing w:lineRule="auto" w:line="360"/>
        <w:ind w:left="20" w:right="20" w:hanging="16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 программе обращается внимание на развитие умения «ви</w:t>
        <w:softHyphen/>
        <w:t>деть» слово в тексте, понимать его значение (в контексте произ</w:t>
        <w:softHyphen/>
        <w:t>ведения), выявлять оттенки значений, понимать, почему данное слово (а не другое) выбрал писатель (поэт), как оно характеризу</w:t>
        <w:softHyphen/>
        <w:t>ет героя и выражает отношение автора. Далее важно научить де</w:t>
        <w:softHyphen/>
        <w:t>тей не только замечать и понимать слово, но и различать его прямое и переносное, образное значение, а затем использовать в собственной речи. Развивается один из основных видов рече</w:t>
        <w:softHyphen/>
        <w:t>вой деятельности — говорение (устная речь). Практическое зна</w:t>
        <w:softHyphen/>
        <w:t>комство с диалогом и монологом (выделение в тексте, чтение в лицах, ведение диалога о прочитанном). Формулирование вы</w:t>
        <w:softHyphen/>
        <w:t>сказываний о своём отношении к произведению, героям и их по</w:t>
        <w:softHyphen/>
        <w:t>ступкам. Обучение пересказам и рассказыванию, чтению наи</w:t>
        <w:softHyphen/>
        <w:t>зусть стихотворных произведений и небольших отрывков из прозаических произведений.</w:t>
      </w:r>
    </w:p>
    <w:p>
      <w:pPr>
        <w:pStyle w:val="23"/>
        <w:shd w:fill="auto" w:val="clear"/>
        <w:spacing w:lineRule="auto" w:line="36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Развитие творческой деятельности</w:t>
      </w:r>
    </w:p>
    <w:p>
      <w:pPr>
        <w:pStyle w:val="TextBody"/>
        <w:shd w:fill="auto" w:val="clear"/>
        <w:spacing w:lineRule="auto" w:line="360"/>
        <w:ind w:left="20" w:right="20" w:hanging="16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Добиться хорошего уровня литературного развития учащих</w:t>
        <w:softHyphen/>
        <w:t>ся, научить их выразительно читать и понимать прочитанное можно, только вовлекая детей в самостоятельную творческую деятельность. Необходимо вводить такие виды работы с произ</w:t>
        <w:softHyphen/>
        <w:t>ведением (книгой), которые побуждают ребёнка вносить эле</w:t>
        <w:softHyphen/>
        <w:t>менты творчества, выражать своё отношение к герою (произве</w:t>
        <w:softHyphen/>
        <w:t>дению), по-своему интерпретировать текст. Методы и приёмы, используемые на уроках литературного чтения, имеют широкий спектр: комментирование, интерпретация, анализ содержания и формы, выразительное чтение и драматизация произведения. В данном курсе широко используются практические действия учащихся при выполнении заданий к изучаемому произведению в тетради (подчёркивание, пометы, перегруппировка текста), изобразительная деятельность (рисование, раскрашивание, оформление обложек), игровые приёмы (работа с кроссворда</w:t>
        <w:softHyphen/>
        <w:t>ми, дидактические литературные игры), а также письмо (допи</w:t>
        <w:softHyphen/>
        <w:t>сывание, списывание, сочинения) и различные формы устной речи (составление высказываний, описаний, сравнительных ха</w:t>
        <w:softHyphen/>
        <w:t>рактеристик, пересказов, отзывов о книгах).</w:t>
      </w:r>
    </w:p>
    <w:p>
      <w:pPr>
        <w:pStyle w:val="TextBody"/>
        <w:shd w:fill="auto" w:val="clear"/>
        <w:spacing w:lineRule="auto" w:line="360"/>
        <w:ind w:left="20" w:right="20" w:hanging="160"/>
        <w:rPr/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Все творческие работы проводятся в классе под руковод</w:t>
        <w:softHyphen/>
        <w:t>ством учителя, так как носят обучающий характер. Формы орга</w:t>
        <w:softHyphen/>
        <w:t>низации творческих работ могут быть разные: индивидуальные, парные, групповые.</w:t>
      </w:r>
    </w:p>
    <w:p>
      <w:pPr>
        <w:pStyle w:val="11"/>
        <w:keepNext w:val="true"/>
        <w:keepLines/>
        <w:shd w:fill="auto" w:val="clear"/>
        <w:spacing w:lineRule="auto" w:line="360" w:before="0" w:after="135"/>
        <w:ind w:left="420" w:firstLine="40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Style w:val="1"/>
          <w:rFonts w:eastAsia="Times New Roman" w:cs="Times New Roman" w:ascii="Times New Roman" w:hAnsi="Times New Roman"/>
          <w:color w:val="000000"/>
          <w:sz w:val="24"/>
          <w:szCs w:val="24"/>
        </w:rPr>
        <w:t xml:space="preserve">                                           </w:t>
      </w:r>
      <w:r>
        <w:rPr>
          <w:rStyle w:val="1"/>
          <w:rFonts w:cs="Times New Roman" w:ascii="Times New Roman" w:hAnsi="Times New Roman"/>
          <w:b/>
          <w:color w:val="000000"/>
          <w:sz w:val="24"/>
          <w:szCs w:val="24"/>
        </w:rPr>
        <w:t>Содержание курса</w:t>
      </w:r>
    </w:p>
    <w:p>
      <w:pPr>
        <w:pStyle w:val="TextBody"/>
        <w:shd w:fill="auto" w:val="clear"/>
        <w:spacing w:lineRule="auto" w:line="360" w:before="0" w:after="180"/>
        <w:ind w:left="20" w:right="20" w:hanging="16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 1 и 2 классах используются тематический и жанрово-тематический принципы систематизации материала, информация об изучаемых произведениях (детском фольклоре, сказке, стихо</w:t>
        <w:softHyphen/>
        <w:t>творной и прозаической речи), об их авторах.</w:t>
      </w:r>
    </w:p>
    <w:p>
      <w:pPr>
        <w:pStyle w:val="TextBody"/>
        <w:shd w:fill="auto" w:val="clear"/>
        <w:spacing w:lineRule="auto" w:line="360" w:before="0" w:after="180"/>
        <w:ind w:left="20" w:right="20" w:hanging="16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Использование жанрового и авторского принципов позво</w:t>
        <w:softHyphen/>
        <w:t>ляет сравнить произведения одного жанра, но разных авторов; произведения разных жанров одного автора. Например, разде</w:t>
        <w:softHyphen/>
        <w:t>лы, посвящённые творчеству Л. Толстого, помогут детям уви</w:t>
        <w:softHyphen/>
        <w:t>деть, насколько богата палитра писателя: художественные сю</w:t>
        <w:softHyphen/>
        <w:t>жетные рассказы, рассказы-описания природы, рассказы о животных, сказки, былины, басни, научно-популярные произ</w:t>
        <w:softHyphen/>
        <w:t>ведения, а жанровый раздел «Басни» поможет понять особенно</w:t>
        <w:softHyphen/>
        <w:t>сти басен разных авторов, в том числе со схожим сюжетом.</w:t>
      </w:r>
    </w:p>
    <w:p>
      <w:pPr>
        <w:pStyle w:val="TextBody"/>
        <w:shd w:fill="auto" w:val="clear"/>
        <w:spacing w:lineRule="auto" w:line="360" w:before="0" w:after="180"/>
        <w:ind w:left="20" w:right="20" w:hanging="16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eastAsia="Times New Roman" w:cs="Times New Roman" w:ascii="Times New Roman" w:hAnsi="Times New Roman"/>
          <w:color w:val="000000"/>
          <w:sz w:val="24"/>
          <w:szCs w:val="24"/>
        </w:rPr>
        <w:t xml:space="preserve"> 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 программе заложены принципы эмоционально-эстетического восприятия произведения и духовно-нравственного воспита</w:t>
        <w:softHyphen/>
        <w:t>ния. Они реализуются в том, что произведение (книга) воздейству</w:t>
        <w:softHyphen/>
        <w:t>ет на эмоционально-чувственную сферу начинающего читателя, развивает у него эмоциональную отзывчивость на литературное произведение (переживания, эмоции и чувства), формирует пред</w:t>
        <w:softHyphen/>
        <w:t>ставления о нравственности. Кроме указанных принципов, учтены и общепедагогические принципы построения процесса обучения: системности, преемственности, перспективности.</w:t>
      </w:r>
    </w:p>
    <w:p>
      <w:pPr>
        <w:pStyle w:val="TextBody"/>
        <w:shd w:fill="auto" w:val="clear"/>
        <w:spacing w:lineRule="auto" w:line="360"/>
        <w:ind w:left="20" w:right="20" w:hanging="16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Во 2 классе ученики уже умеют читать вслух целыми слова</w:t>
        <w:softHyphen/>
        <w:t>ми, воспринимать содержание читаемого произведения, различают доступные им жанры, знают имена детских писателей, авторов книг и отдельных произведений.</w:t>
      </w:r>
    </w:p>
    <w:p>
      <w:pPr>
        <w:pStyle w:val="TextBody"/>
        <w:shd w:fill="auto" w:val="clear"/>
        <w:spacing w:lineRule="auto" w:line="360" w:before="180" w:after="352"/>
        <w:ind w:left="20" w:right="20" w:firstLine="400"/>
        <w:rPr>
          <w:rStyle w:val="111pt"/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Особенностью данного курса являются уроки литературного слушания и условно-символическое моделирование. С 1 по 4 класс проводятся уроки литературного слушания и обучения работе с книгой (учебной, художественной, справочной) в рам</w:t>
        <w:softHyphen/>
        <w:t xml:space="preserve">ках каждого изучаемого раздела.                                                                          </w:t>
      </w:r>
      <w:r>
        <w:rPr>
          <w:rStyle w:val="1"/>
          <w:rFonts w:cs="Times New Roman" w:ascii="Times New Roman" w:hAnsi="Times New Roman"/>
          <w:b/>
          <w:color w:val="000000"/>
          <w:sz w:val="24"/>
          <w:szCs w:val="24"/>
        </w:rPr>
        <w:t xml:space="preserve">2 класс </w:t>
      </w:r>
      <w:r>
        <w:rPr>
          <w:rStyle w:val="Style18"/>
          <w:rFonts w:cs="Times New Roman" w:ascii="Times New Roman" w:hAnsi="Times New Roman"/>
          <w:b w:val="false"/>
          <w:color w:val="000000"/>
          <w:sz w:val="24"/>
          <w:szCs w:val="24"/>
        </w:rPr>
        <w:t>(</w:t>
      </w:r>
      <w:r>
        <w:rPr>
          <w:rStyle w:val="111pt"/>
          <w:rFonts w:cs="Times New Roman" w:ascii="Times New Roman" w:hAnsi="Times New Roman"/>
          <w:b/>
          <w:color w:val="000000"/>
          <w:sz w:val="24"/>
          <w:szCs w:val="24"/>
        </w:rPr>
        <w:t>136 ч)</w:t>
      </w:r>
    </w:p>
    <w:p>
      <w:pPr>
        <w:pStyle w:val="TextBody"/>
        <w:shd w:fill="auto" w:val="clear"/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cs="Times New Roman" w:ascii="Times New Roman" w:hAnsi="Times New Roman"/>
          <w:b/>
          <w:bCs/>
          <w:color w:val="000000"/>
          <w:sz w:val="24"/>
          <w:szCs w:val="24"/>
        </w:rPr>
        <w:t>Виды речевой и читательской деятельности</w:t>
      </w:r>
    </w:p>
    <w:p>
      <w:pPr>
        <w:pStyle w:val="TextBody"/>
        <w:shd w:fill="auto" w:val="clear"/>
        <w:spacing w:lineRule="auto" w:line="360"/>
        <w:ind w:left="120" w:right="20" w:firstLine="30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>Аудирование (слушание). Восприятие литературного произведения.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Восприятие на слух произведений из круга чтения, умение слушать и слышать художественное слово. Создание усло</w:t>
        <w:softHyphen/>
        <w:t>вий для развития полноценного восприятия произведения. Эмоциональная реакция учащихся на прочитанное и понимание ав</w:t>
        <w:softHyphen/>
        <w:t>торской точки зрения. Выражение своего отношения к произведе</w:t>
        <w:softHyphen/>
        <w:t>нию, к героям, их поступкам. Сравнение персонажей одного про</w:t>
        <w:softHyphen/>
        <w:t>изведения, а также различных произведений (сказок разных наро</w:t>
        <w:softHyphen/>
        <w:t>дов, героев народных сказок, выявление их сходства и различий). Оценка эмоционального состояния героев, их нравственных пози</w:t>
        <w:softHyphen/>
        <w:t>ций. Понимание отношения автора к героям произведения.</w:t>
      </w:r>
    </w:p>
    <w:p>
      <w:pPr>
        <w:pStyle w:val="TextBody"/>
        <w:shd w:fill="auto" w:val="clear"/>
        <w:spacing w:lineRule="auto" w:line="360"/>
        <w:ind w:left="20" w:right="20" w:firstLine="420"/>
        <w:rPr>
          <w:rFonts w:ascii="Times New Roman" w:hAnsi="Times New Roman" w:cs="Times New Roman"/>
          <w:sz w:val="24"/>
          <w:szCs w:val="24"/>
        </w:rPr>
      </w:pP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>Чтение.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Осознанное правильное плавное чтение вслух с пе</w:t>
        <w:softHyphen/>
        <w:t>реходом на чтение целыми словами вслух небольших по объёму текстов. Обучение чтению молча на небольших текстах или от</w:t>
        <w:softHyphen/>
        <w:t>рывках. Выразительное чтение небольших текстов или отрыв</w:t>
        <w:softHyphen/>
        <w:t>ков. Формирование умения самоконтроля и самооценки навыка чтения.</w:t>
      </w:r>
    </w:p>
    <w:p>
      <w:pPr>
        <w:pStyle w:val="TextBody"/>
        <w:shd w:fill="auto" w:val="clear"/>
        <w:spacing w:lineRule="auto" w:line="360"/>
        <w:ind w:left="20" w:right="20" w:firstLine="420"/>
        <w:rPr>
          <w:rFonts w:ascii="Times New Roman" w:hAnsi="Times New Roman" w:cs="Times New Roman"/>
          <w:sz w:val="24"/>
          <w:szCs w:val="24"/>
        </w:rPr>
      </w:pP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>Работа с текстом.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Понимание слов и выражений, употреб</w:t>
        <w:softHyphen/>
        <w:t>ляемых в тексте. Различие простейших случаев многозначности, выделение сравнений. Деление текста на части и составление простейшего плана под руководством учителя; определение ос</w:t>
        <w:softHyphen/>
        <w:t>новной мысли произведения при помощи учителя. Пересказ по готовому плану; самостоятельная работа по заданиям и вопросам к тексту произведения.</w:t>
      </w:r>
    </w:p>
    <w:p>
      <w:pPr>
        <w:pStyle w:val="23"/>
        <w:shd w:fill="auto" w:val="clear"/>
        <w:spacing w:lineRule="auto" w:line="36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Универсальные учебные действия (УУД):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3" w:leader="none"/>
        </w:tabs>
        <w:spacing w:lineRule="auto" w:line="360" w:before="0" w:after="0"/>
        <w:ind w:left="4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воспринимать прослушанное или прочитанное произведе</w:t>
        <w:softHyphen/>
        <w:t>ние;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8" w:leader="none"/>
        </w:tabs>
        <w:spacing w:lineRule="auto" w:line="360" w:before="0" w:after="0"/>
        <w:ind w:left="4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читать самостоятельно небольшие произведения и детские книги объёмом 1-2 страницы;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8" w:leader="none"/>
        </w:tabs>
        <w:spacing w:lineRule="auto" w:line="360" w:before="0" w:after="0"/>
        <w:ind w:left="4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овладевать умениями читать вслух, молча, выразительно;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3" w:leader="none"/>
        </w:tabs>
        <w:spacing w:lineRule="auto" w:line="360" w:before="0" w:after="0"/>
        <w:ind w:left="4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понимать роль чтения и использовать умение читать для ре</w:t>
        <w:softHyphen/>
        <w:t>шения познавательных и коммуникативных задач;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8" w:leader="none"/>
        </w:tabs>
        <w:spacing w:lineRule="auto" w:line="360" w:before="0" w:after="0"/>
        <w:ind w:left="4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воспринимать духовно-нравственные, эстетические и мо</w:t>
        <w:softHyphen/>
        <w:t>рально-этические ценности и идеалы (на примерах поступ</w:t>
        <w:softHyphen/>
        <w:t>ков героев литературных произведений, входящих в круг чтения второклассников);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8" w:leader="none"/>
        </w:tabs>
        <w:spacing w:lineRule="auto" w:line="360" w:before="0" w:after="0"/>
        <w:ind w:left="4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понимать учебную задачу, определять способы её решения;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3" w:leader="none"/>
        </w:tabs>
        <w:spacing w:lineRule="auto" w:line="360" w:before="0" w:after="0"/>
        <w:ind w:left="4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анализировать тексты произведений разных жанров (опре</w:t>
        <w:softHyphen/>
        <w:t>делять тему, понимать главную мысль произведения, делить текст на смысловые части и составлять план);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8" w:leader="none"/>
        </w:tabs>
        <w:spacing w:lineRule="auto" w:line="360" w:before="0" w:after="0"/>
        <w:ind w:left="4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определять примерную тему книги по обложке и иллюстра</w:t>
        <w:softHyphen/>
        <w:t>циям;</w:t>
      </w:r>
    </w:p>
    <w:p>
      <w:pPr>
        <w:pStyle w:val="TextBody"/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240" w:right="20" w:hanging="0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выделять положительных и отрицательных героев, сравни</w:t>
        <w:softHyphen/>
        <w:t>вать героев произведений;</w:t>
      </w:r>
    </w:p>
    <w:p>
      <w:pPr>
        <w:pStyle w:val="TextBody"/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ab/>
        <w:t>отвечать на вопросы (по содержанию произведения, выяв</w:t>
        <w:softHyphen/>
        <w:t>ляющие характер отношений между героями произведений, побуждающие дать оценку событиям и поступкам героев, требующие от обучающегося поставить себя на место героя произведения, выявляющие эмоциональное отношение уче</w:t>
        <w:softHyphen/>
        <w:t>ника к событиям и героям произведений);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формулировать высказывание (о произведении, о ге</w:t>
        <w:softHyphen/>
        <w:t>роях);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планировать действия в соответствии с поставленной учеб</w:t>
        <w:softHyphen/>
        <w:t>ной задачей (выразительное чтение, чтение наизусть и по ролям, подробный пересказ) и контролировать этапы вы</w:t>
        <w:softHyphen/>
        <w:t>полнения задачи;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использовать знаково-символическое моделирование для ре</w:t>
        <w:softHyphen/>
        <w:t>шения читательских задач (определения темы, жанра и ав</w:t>
        <w:softHyphen/>
        <w:t>торской принадлежности произведения и книги);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группировать книги по темам, жанрам, авторской принад</w:t>
        <w:softHyphen/>
        <w:t>лежности;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объяснять значения слов, подбирать синонимы к словам из произведения, сравнивать прямое и контекстное значения слова;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8" w:leader="none"/>
        </w:tabs>
        <w:spacing w:lineRule="auto" w:line="360" w:before="0" w:after="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сравнивать произведения по жанру, теме, авторской принад</w:t>
        <w:softHyphen/>
        <w:t>лежности;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03" w:leader="none"/>
        </w:tabs>
        <w:spacing w:lineRule="auto" w:line="360" w:before="0" w:after="180"/>
        <w:ind w:left="4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составлять модели, использовать готовые модели, допол</w:t>
        <w:softHyphen/>
        <w:t>нять и сравнивать модели (на примере моделирования обло</w:t>
        <w:softHyphen/>
        <w:t>жек к произведению).</w:t>
      </w:r>
    </w:p>
    <w:p>
      <w:pPr>
        <w:pStyle w:val="11"/>
        <w:keepNext w:val="true"/>
        <w:keepLines/>
        <w:shd w:fill="auto" w:val="clear"/>
        <w:spacing w:lineRule="auto" w:line="36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cs="Times New Roman" w:ascii="Times New Roman" w:hAnsi="Times New Roman"/>
          <w:b/>
          <w:bCs/>
          <w:color w:val="000000"/>
          <w:sz w:val="24"/>
          <w:szCs w:val="24"/>
        </w:rPr>
        <w:t>Круг чтения</w:t>
      </w:r>
    </w:p>
    <w:p>
      <w:pPr>
        <w:pStyle w:val="TextBody"/>
        <w:shd w:fill="auto" w:val="clear"/>
        <w:spacing w:lineRule="auto" w:line="36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Произведения фольклора русского народа и народов других стран: пословица, скороговорка, загадка, потешка, закличка, песня, сказка, былина. Сравнение произведений фольклора раз</w:t>
        <w:softHyphen/>
        <w:t>ных народов. Произведения русских и зарубежных писателей- классиков, произведения современных детских писателей. Про</w:t>
        <w:softHyphen/>
        <w:t>изведения о жизни детей разных народов и стран. Приключен</w:t>
        <w:softHyphen/>
        <w:t>ческая детская книга. Научно-популярные произведения; сказка, рассказ; справочная детская литература: книги-справочники, словари.</w:t>
      </w:r>
    </w:p>
    <w:p>
      <w:pPr>
        <w:pStyle w:val="TextBody"/>
        <w:shd w:fill="auto" w:val="clear"/>
        <w:spacing w:lineRule="auto" w:line="360"/>
        <w:ind w:left="20" w:right="20" w:firstLine="400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tyle19"/>
          <w:rFonts w:cs="Times New Roman" w:ascii="Times New Roman" w:hAnsi="Times New Roman"/>
          <w:color w:val="000000"/>
          <w:sz w:val="24"/>
          <w:szCs w:val="24"/>
        </w:rPr>
        <w:t>Примерная тематика.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Произведения о Родине, о родной природе, о человеке и его отношении к другим людям, к приро</w:t>
        <w:softHyphen/>
        <w:t>де, к труду; о жизни детей, о дружбе и товариществе; о добре и зле, правде и лжи.</w:t>
      </w:r>
    </w:p>
    <w:p>
      <w:pPr>
        <w:pStyle w:val="TextBody"/>
        <w:shd w:fill="auto" w:val="clear"/>
        <w:spacing w:lineRule="auto" w:line="360"/>
        <w:ind w:left="20" w:right="20" w:firstLine="40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tyle19"/>
          <w:rFonts w:cs="Times New Roman" w:ascii="Times New Roman" w:hAnsi="Times New Roman"/>
          <w:color w:val="000000"/>
          <w:sz w:val="24"/>
          <w:szCs w:val="24"/>
        </w:rPr>
        <w:t>Жанровое разнообразие.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Сказки (народные и авторские), рассказы, басни, стихотворения, загадки, пословицы, считалки, потешки, былины.</w:t>
      </w:r>
    </w:p>
    <w:p>
      <w:pPr>
        <w:pStyle w:val="TextBody"/>
        <w:shd w:fill="auto" w:val="clear"/>
        <w:spacing w:lineRule="auto" w:line="360" w:before="180" w:after="168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9"/>
          <w:rFonts w:cs="Times New Roman" w:ascii="Times New Roman" w:hAnsi="Times New Roman"/>
          <w:color w:val="000000"/>
          <w:sz w:val="24"/>
          <w:szCs w:val="24"/>
        </w:rPr>
        <w:t>Работа с книгой.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Элементы книги: обложка, переплёт, ти</w:t>
        <w:softHyphen/>
        <w:t>тульный лист, оглавление, иллюстрация. Детские газеты и жур</w:t>
        <w:softHyphen/>
        <w:t>налы. Сведения об авторе, элементарные знания о времени написания произведения.</w:t>
      </w:r>
    </w:p>
    <w:p>
      <w:pPr>
        <w:pStyle w:val="23"/>
        <w:shd w:fill="auto" w:val="clear"/>
        <w:spacing w:lineRule="auto" w:line="360" w:before="0" w:after="55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Литературоведческая пропедевтика</w:t>
      </w:r>
    </w:p>
    <w:p>
      <w:pPr>
        <w:pStyle w:val="TextBody"/>
        <w:shd w:fill="auto" w:val="clear"/>
        <w:spacing w:lineRule="auto" w:line="36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9"/>
          <w:rFonts w:cs="Times New Roman" w:ascii="Times New Roman" w:hAnsi="Times New Roman"/>
          <w:color w:val="000000"/>
          <w:sz w:val="24"/>
          <w:szCs w:val="24"/>
        </w:rPr>
        <w:t>Ориентировка в литературоведческих понятиях: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лите</w:t>
        <w:softHyphen/>
        <w:t>ратурное произведение, фольклор, произведения фольклора, народная сказка, стихотворение, рассказ, история, быль, были</w:t>
        <w:softHyphen/>
        <w:t>на, бытовая сказка, сказка о животных, волшебная сказка, при</w:t>
        <w:softHyphen/>
        <w:t>сказка, зачин, небылица, потешка, шутка, скороговорка, герой произведения, события реальные и вымышленные, название произведения (фамилия автора, заглавие), диалог, рифма, обра</w:t>
        <w:softHyphen/>
        <w:t>щение, сравнение, информация.</w:t>
      </w:r>
    </w:p>
    <w:p>
      <w:pPr>
        <w:pStyle w:val="31"/>
        <w:shd w:fill="auto" w:val="clear"/>
        <w:spacing w:lineRule="auto" w:line="36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cs="Times New Roman" w:ascii="Times New Roman" w:hAnsi="Times New Roman"/>
          <w:i w:val="false"/>
          <w:iCs w:val="false"/>
          <w:color w:val="000000"/>
          <w:sz w:val="24"/>
          <w:szCs w:val="24"/>
        </w:rPr>
        <w:t>Универсальные учебные действия (УУД):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18" w:leader="none"/>
        </w:tabs>
        <w:spacing w:lineRule="auto" w:line="360" w:before="0" w:after="0"/>
        <w:ind w:left="4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усваивать с помощью моделирования литературоведческие понятия;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8" w:leader="none"/>
        </w:tabs>
        <w:spacing w:lineRule="auto" w:line="360" w:before="0" w:after="0"/>
        <w:ind w:left="4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группировать пословицы и загадки по темам и видам;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3" w:leader="none"/>
        </w:tabs>
        <w:spacing w:lineRule="auto" w:line="360" w:before="0" w:after="0"/>
        <w:ind w:left="4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характеризовать жанры и темы изучаемых произведений;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8" w:leader="none"/>
        </w:tabs>
        <w:spacing w:lineRule="auto" w:line="360" w:before="0" w:after="124"/>
        <w:ind w:left="4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использовать в речи литературоведческие понятия (жанр, тема, диалог, обращение, автор произведения, герой произ</w:t>
        <w:softHyphen/>
        <w:t>ведения).</w:t>
      </w:r>
    </w:p>
    <w:p>
      <w:pPr>
        <w:pStyle w:val="23"/>
        <w:shd w:fill="auto" w:val="clear"/>
        <w:spacing w:lineRule="auto" w:line="360" w:before="0" w:after="0"/>
        <w:ind w:left="420" w:right="1720" w:firstLine="4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Творческая деятельность учащихся (на основе литературных произведений)</w:t>
      </w:r>
    </w:p>
    <w:p>
      <w:pPr>
        <w:pStyle w:val="TextBody"/>
        <w:shd w:fill="auto" w:val="clear"/>
        <w:spacing w:lineRule="auto" w:line="36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9"/>
          <w:rFonts w:cs="Times New Roman" w:ascii="Times New Roman" w:hAnsi="Times New Roman"/>
          <w:color w:val="000000"/>
          <w:sz w:val="24"/>
          <w:szCs w:val="24"/>
        </w:rPr>
        <w:t>Проявление интереса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к словесному творчеству, участие в сочинении небольших сказок и историй. </w:t>
      </w:r>
      <w:r>
        <w:rPr>
          <w:rStyle w:val="Style19"/>
          <w:rFonts w:cs="Times New Roman" w:ascii="Times New Roman" w:hAnsi="Times New Roman"/>
          <w:color w:val="000000"/>
          <w:sz w:val="24"/>
          <w:szCs w:val="24"/>
        </w:rPr>
        <w:t xml:space="preserve">Рассказывание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сказок от лица одного из её персонажей. </w:t>
      </w:r>
      <w:r>
        <w:rPr>
          <w:rStyle w:val="Style19"/>
          <w:rFonts w:cs="Times New Roman" w:ascii="Times New Roman" w:hAnsi="Times New Roman"/>
          <w:color w:val="000000"/>
          <w:sz w:val="24"/>
          <w:szCs w:val="24"/>
        </w:rPr>
        <w:t>Придумывание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про</w:t>
        <w:softHyphen/>
        <w:t xml:space="preserve">должения произведения (сказки, рассказа), </w:t>
      </w:r>
      <w:r>
        <w:rPr>
          <w:rStyle w:val="Style19"/>
          <w:rFonts w:cs="Times New Roman" w:ascii="Times New Roman" w:hAnsi="Times New Roman"/>
          <w:color w:val="000000"/>
          <w:sz w:val="24"/>
          <w:szCs w:val="24"/>
        </w:rPr>
        <w:t>изменение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начала и продолжения произведения. </w:t>
      </w:r>
      <w:r>
        <w:rPr>
          <w:rStyle w:val="Style19"/>
          <w:rFonts w:cs="Times New Roman" w:ascii="Times New Roman" w:hAnsi="Times New Roman"/>
          <w:color w:val="000000"/>
          <w:sz w:val="24"/>
          <w:szCs w:val="24"/>
        </w:rPr>
        <w:t>Коллективные творческие работы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(«Мир сказок», «Сказочные герои», «Герои народных сказок», «Теремок для любимых героев» и т. д.). </w:t>
      </w:r>
      <w:r>
        <w:rPr>
          <w:rStyle w:val="Style19"/>
          <w:rFonts w:cs="Times New Roman" w:ascii="Times New Roman" w:hAnsi="Times New Roman"/>
          <w:color w:val="000000"/>
          <w:sz w:val="24"/>
          <w:szCs w:val="24"/>
        </w:rPr>
        <w:t xml:space="preserve">Подготовка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и </w:t>
      </w:r>
      <w:r>
        <w:rPr>
          <w:rStyle w:val="Style19"/>
          <w:rFonts w:cs="Times New Roman" w:ascii="Times New Roman" w:hAnsi="Times New Roman"/>
          <w:color w:val="000000"/>
          <w:sz w:val="24"/>
          <w:szCs w:val="24"/>
        </w:rPr>
        <w:t>проведение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уроков-сказок, уроков-утренников, уроков-конкур</w:t>
        <w:softHyphen/>
        <w:t>сов, уроков-игр.</w:t>
      </w:r>
    </w:p>
    <w:p>
      <w:pPr>
        <w:pStyle w:val="31"/>
        <w:shd w:fill="auto" w:val="clear"/>
        <w:spacing w:lineRule="auto" w:line="36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cs="Times New Roman" w:ascii="Times New Roman" w:hAnsi="Times New Roman"/>
          <w:i w:val="false"/>
          <w:iCs w:val="false"/>
          <w:color w:val="000000"/>
          <w:sz w:val="24"/>
          <w:szCs w:val="24"/>
        </w:rPr>
        <w:t>Универсальные учебные действия (УУД):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423" w:leader="none"/>
        </w:tabs>
        <w:spacing w:lineRule="auto" w:line="360" w:before="0" w:after="0"/>
        <w:ind w:left="420" w:right="20" w:hanging="0"/>
        <w:rPr>
          <w:rStyle w:val="Style17"/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понимать позицию автора текста и выражать свою точку зрения (через выразительное чтение, творческий пересказ);</w:t>
      </w:r>
    </w:p>
    <w:p>
      <w:pPr>
        <w:pStyle w:val="TextBody"/>
        <w:shd w:fill="auto" w:val="clear"/>
        <w:tabs>
          <w:tab w:val="clear" w:pos="720"/>
          <w:tab w:val="left" w:pos="518" w:leader="none"/>
        </w:tabs>
        <w:spacing w:lineRule="auto" w:line="360" w:before="0" w:after="0"/>
        <w:ind w:left="360"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ab/>
      </w: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 xml:space="preserve">читать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выразительно по ролям, инсценировать небольшие произведения или отдельные эпизоды;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3" w:leader="none"/>
        </w:tabs>
        <w:spacing w:lineRule="auto" w:line="360" w:before="0" w:after="180"/>
        <w:ind w:left="36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создавать истории о героях произведений.</w:t>
      </w:r>
    </w:p>
    <w:p>
      <w:pPr>
        <w:pStyle w:val="11"/>
        <w:keepNext w:val="true"/>
        <w:keepLines/>
        <w:shd w:fill="auto" w:val="clear"/>
        <w:spacing w:lineRule="auto" w:line="360"/>
        <w:ind w:left="36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cs="Times New Roman" w:ascii="Times New Roman" w:hAnsi="Times New Roman"/>
          <w:b/>
          <w:bCs/>
          <w:color w:val="000000"/>
          <w:sz w:val="24"/>
          <w:szCs w:val="24"/>
        </w:rPr>
        <w:t>Чтение: работа с информацией</w:t>
      </w:r>
    </w:p>
    <w:p>
      <w:pPr>
        <w:pStyle w:val="TextBody"/>
        <w:shd w:fill="auto" w:val="clear"/>
        <w:spacing w:lineRule="auto" w:line="360"/>
        <w:ind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>Информация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: книга, произведение, автор произведения, жанр, тема.</w:t>
      </w:r>
    </w:p>
    <w:p>
      <w:pPr>
        <w:pStyle w:val="TextBody"/>
        <w:shd w:fill="auto" w:val="clear"/>
        <w:spacing w:lineRule="auto" w:line="360"/>
        <w:ind w:right="20" w:firstLine="340"/>
        <w:rPr>
          <w:rFonts w:ascii="Times New Roman" w:hAnsi="Times New Roman" w:cs="Times New Roman"/>
          <w:sz w:val="24"/>
          <w:szCs w:val="24"/>
        </w:rPr>
      </w:pP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>Сбор информации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с опорой на аппарат книги (титульный лист, аннотация, предисловия «Об авторе», «От автора»). Со</w:t>
        <w:softHyphen/>
        <w:t>ставление таблиц (имена героев, действия, позиция автора, мне</w:t>
        <w:softHyphen/>
        <w:t xml:space="preserve">ние читателя). </w:t>
      </w: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>Чтение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данных в таблице и использование их для характеристики героев, произведений, книг. </w:t>
      </w: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 xml:space="preserve">Заполнение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и </w:t>
      </w: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>дополнение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 схем об авторах, жанрах, темах, типах книг. </w:t>
      </w: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>Универсальные учебные действия (УУД):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3" w:leader="none"/>
        </w:tabs>
        <w:spacing w:lineRule="auto" w:line="360" w:before="0" w:after="0"/>
        <w:ind w:left="36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искать, находить и выделять нужную информацию о героях и их поступках, о произведении или книге;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left="36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слушать ответы одноклассников на вопросы по изучаемому произведению; дополнять и уточнять их ответы, подтвер</w:t>
        <w:softHyphen/>
        <w:t>ждая информацией из текста произведения;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8" w:leader="none"/>
        </w:tabs>
        <w:spacing w:lineRule="auto" w:line="360" w:before="0" w:after="180"/>
        <w:ind w:left="36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понимать информацию, данную в тексте, и на её основе до</w:t>
        <w:softHyphen/>
        <w:t>полнять таблицы и схемы недостающей информацией.</w:t>
      </w:r>
    </w:p>
    <w:p>
      <w:pPr>
        <w:pStyle w:val="11"/>
        <w:keepNext w:val="true"/>
        <w:keepLines/>
        <w:shd w:fill="auto" w:val="clear"/>
        <w:spacing w:lineRule="auto" w:line="360"/>
        <w:ind w:left="36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cs="Times New Roman" w:ascii="Times New Roman" w:hAnsi="Times New Roman"/>
          <w:b/>
          <w:bCs/>
          <w:color w:val="000000"/>
          <w:sz w:val="24"/>
          <w:szCs w:val="24"/>
        </w:rPr>
        <w:t>Межпредметные связи: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left="36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с уроками </w:t>
      </w: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>русского языка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: составление и запись предложе</w:t>
        <w:softHyphen/>
        <w:t>ний и мини-текстов (рассказов, сказок) о героях литератур</w:t>
        <w:softHyphen/>
        <w:t>ных произведений;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left="36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с уроками </w:t>
      </w: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>изобразительного искусства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: иллюстрирование отдельных произведений, оформление творческих работ, уча</w:t>
        <w:softHyphen/>
        <w:t>стие в выставках рисунков по изученным произведениям;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33" w:leader="none"/>
        </w:tabs>
        <w:spacing w:lineRule="auto" w:line="360" w:before="0" w:after="0"/>
        <w:ind w:left="36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с уроками </w:t>
      </w: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>музыки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: слушание музыкальных произведений по теме изученных произведений (народные хороводные и колыбельные песни, авторские колыбельные песни);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left="360" w:right="20" w:hanging="0"/>
        <w:rPr>
          <w:rStyle w:val="Style17"/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 xml:space="preserve">с уроками </w:t>
      </w:r>
      <w:r>
        <w:rPr>
          <w:rStyle w:val="Style18"/>
          <w:rFonts w:cs="Times New Roman" w:ascii="Times New Roman" w:hAnsi="Times New Roman"/>
          <w:color w:val="000000"/>
          <w:sz w:val="24"/>
          <w:szCs w:val="24"/>
        </w:rPr>
        <w:t>технологии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: изготовление книг-самоделок, ре</w:t>
        <w:softHyphen/>
        <w:t>монт книг, практическое знакомство с элементами книги, уроки коллективного творчества (аппликация, лепка, лего- конструкции к изученным произведениям или разделам).</w:t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right="20" w:hanging="0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/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right="20" w:hanging="0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/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right="20" w:hanging="0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/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right="20" w:hanging="0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/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right="20" w:hanging="0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/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right="20" w:hanging="0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/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right="20" w:hanging="0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/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right="20" w:hanging="0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/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right="20" w:hanging="0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/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right="20" w:hanging="0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/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right="20" w:hanging="0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/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right="20" w:hanging="0"/>
        <w:rPr>
          <w:rStyle w:val="Style17"/>
          <w:rFonts w:ascii="Times New Roman" w:hAnsi="Times New Roman" w:cs="Times New Roman"/>
          <w:color w:val="000000"/>
          <w:sz w:val="24"/>
          <w:szCs w:val="24"/>
        </w:rPr>
      </w:pPr>
      <w:r>
        <w:rPr/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right="20" w:hanging="0"/>
        <w:jc w:val="center"/>
        <w:rPr>
          <w:rFonts w:cs="Times New Roman"/>
        </w:rPr>
      </w:pPr>
      <w:r>
        <w:rPr>
          <w:rStyle w:val="Style17"/>
          <w:rFonts w:cs="Times New Roman" w:ascii="Times New Roman" w:hAnsi="Times New Roman"/>
          <w:b/>
          <w:color w:val="000000"/>
          <w:sz w:val="28"/>
          <w:szCs w:val="28"/>
        </w:rPr>
        <w:t>Календарно – тематическое планирование</w:t>
      </w:r>
    </w:p>
    <w:tbl>
      <w:tblPr>
        <w:tblW w:w="15569" w:type="dxa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708"/>
        <w:gridCol w:w="567"/>
        <w:gridCol w:w="1418"/>
        <w:gridCol w:w="567"/>
        <w:gridCol w:w="709"/>
        <w:gridCol w:w="2835"/>
        <w:gridCol w:w="3118"/>
        <w:gridCol w:w="1134"/>
        <w:gridCol w:w="1559"/>
        <w:gridCol w:w="993"/>
        <w:gridCol w:w="1427"/>
      </w:tblGrid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№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Дата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Тема урока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Кол-во часов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Тип урока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Элементы содержания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Требования к уровню подготовки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Вид контроля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Элементы дополнительного (необязательного) содержания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Формы диагностики и контроль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Домашнее задание</w:t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Фаза запуска(совместное проектирование и планирование учебного года)</w:t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u w:val="single"/>
              </w:rPr>
            </w:pPr>
            <w:r>
              <w:rPr>
                <w:rFonts w:cs="Times New Roman" w:ascii="Times New Roman" w:hAnsi="Times New Roman"/>
                <w:b/>
                <w:u w:val="single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  <w:t xml:space="preserve">План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  <w:t>Факт</w:t>
            </w:r>
          </w:p>
        </w:tc>
        <w:tc>
          <w:tcPr>
            <w:tcW w:w="137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b/>
              </w:rPr>
              <w:t>О нашей Родине (5 ч)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Родине. Ф. Савинов «О Родине»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Урок развития новых (УОНЗ)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стихотворения. Наблюдение за изменением тона и рифмой. Определение авторской точки зрения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Знать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6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произведения о Родине.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6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сравнивать загадки, шутки, потешки, указывать на их особенности;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Понятие «рифма»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Выучить наизусть стихотворение о Родине на выбор</w:t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Фаза постановки и решения системы учебных задач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Стихи о Родине.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И. Никитин «Русь»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Сравнение стихотворений о Родине. 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Работа над выразительностью чтения    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Знать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6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произведения о Родине.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6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сравнивать загадки, шутки, потешки, указывать на их особенности;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6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самостоятельно читать молча слова и текст;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6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находить и само-стоятельно читать фамилию автора, заглавие;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6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сравнивать разные по жанрам произведения;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6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выполнять задания под рубрикой «Проверь себя»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Читать стихотворение вслух выразительно,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выполнять задания в учебнике и тетради.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Писать литературный диктант (информационный).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Сравнивать произведения (А.Прокофьева и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Н.Рубцова) по теме, жанру, заполнять таблицу.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Выявлять отношение автора к Родине, высказывать 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6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своѐ мнение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Взаимооценка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У. стр.6 (выразительное чтение наизусть или по учебнику)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Рассказы о Родине.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Романовский «Русь»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Чтение молча (про себя). 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Определение эмоционального состояния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героев. Объяснение учителя: диалог  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Понятие «диалог».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Устный 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Уч. задания № 4, 5, </w:t>
              <w:br/>
              <w:t xml:space="preserve">Р.т. № 3, 4 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Произведение о Родине.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Романовский «Слово о Русской земле»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Сравнение произведений по жанру: рассказ,стихотворение. 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Объяснение слов: летописец, летопись.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Работа с книгой: название, обложка,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иллюстрация, тема, жанр                  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Понятие «летопись»,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«летописец»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Фронтальный 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Взять в библиотеке книгу с произведениями о Родине, нарисовать рисунок по теме чтения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Стихи современных поэтов о Родине.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Прокофьев.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«Родина».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Выразительное чтение вслух, про себя. Определение тона и темпа чтения. Сравнение иллюстраций к стихам о Родине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Тематический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Н. Рубцов. «Россия, Русь – куда я ни взгляну...»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литературный диктант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Дополнительно прочитать стихотворение Н. Рубцова «Россия, Русь…»; Уч. № 4, 5 </w:t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Устное   народное     творчество (6 ч)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фольклора. Народная песня «Я с горы на гору шла…» Загадки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Восприятие на слух текста песни (читает учитель), моделирование обложки, чтение вслух и молча, выразительное чтение. Определение ритма чтения, передача ритмического рисунка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Понимать отличие малых фольклорных форм.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30" w:leader="none"/>
              </w:tabs>
              <w:spacing w:before="0" w:after="0"/>
              <w:ind w:left="-57" w:right="-57" w:firstLine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выделять признаки былины (былинного сказа);</w:t>
            </w:r>
          </w:p>
          <w:p>
            <w:pPr>
              <w:pStyle w:val="Normal"/>
              <w:tabs>
                <w:tab w:val="clear" w:pos="720"/>
                <w:tab w:val="left" w:pos="330" w:leader="none"/>
              </w:tabs>
              <w:spacing w:before="0" w:after="0"/>
              <w:ind w:left="-57" w:right="-57" w:firstLine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работать с произведением, выполнять задания в учебнике;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 (плавно, выделяя повторы)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Понятия «фольклор», «загадка»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 выбор:</w:t>
            </w:r>
          </w:p>
          <w:p>
            <w:pPr>
              <w:pStyle w:val="Normal"/>
              <w:tabs>
                <w:tab w:val="clear" w:pos="720"/>
                <w:tab w:val="left" w:pos="315" w:leader="none"/>
              </w:tabs>
              <w:spacing w:before="0" w:after="0"/>
              <w:ind w:left="-57" w:right="-57" w:firstLine="1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найти книгу с загадками;</w:t>
            </w:r>
          </w:p>
          <w:p>
            <w:pPr>
              <w:pStyle w:val="Normal"/>
              <w:tabs>
                <w:tab w:val="clear" w:pos="720"/>
                <w:tab w:val="left" w:pos="315" w:leader="none"/>
              </w:tabs>
              <w:spacing w:before="0" w:after="0"/>
              <w:ind w:left="-57" w:right="-57" w:firstLine="1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выучить 2–3 загадки; </w:t>
            </w:r>
          </w:p>
          <w:p>
            <w:pPr>
              <w:pStyle w:val="Normal"/>
              <w:tabs>
                <w:tab w:val="clear" w:pos="720"/>
                <w:tab w:val="left" w:pos="315" w:leader="none"/>
              </w:tabs>
              <w:spacing w:before="0" w:after="0"/>
              <w:ind w:left="-57" w:right="-57" w:firstLine="1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сочинить свою загадку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Былины «Как Илья Муромец богатырем стал»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Былина, как жанр фольклора. Слушание. Беседа: былина и былинный сказ. Былинные герои. Составление плана былины.. 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Владеть техникой плавного чтения былины с выделением повторов; принимать и сохранять учебную задачу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Знать: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Адекватно воспринимать оценку; планировать свое действие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Понятия «сказ», «былина» (былинный сказ)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Взаимооценка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24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Дифференцированно:</w:t>
            </w:r>
          </w:p>
          <w:p>
            <w:pPr>
              <w:pStyle w:val="Normal"/>
              <w:tabs>
                <w:tab w:val="clear" w:pos="720"/>
                <w:tab w:val="left" w:pos="24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подготовить рассказ о семье Ильи;</w:t>
            </w:r>
          </w:p>
          <w:p>
            <w:pPr>
              <w:pStyle w:val="Normal"/>
              <w:tabs>
                <w:tab w:val="clear" w:pos="720"/>
                <w:tab w:val="left" w:pos="24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задание учебника 4, 5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Былины «Три поездки Ильи Муромца»(в пересказе А.Нечаева)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Слушание. Анализ былины в пересказе и отрывка – повторы, напевность, особенность языка. Работа с текстом. Составление плана былины.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Презентовать прочитанное, принимать и сохранять учебную задачу, адекватно воспринимать оценку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Понятия «герой», «былинный герой». Составить рассказ «Илья Муромец – былинный герой»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Индивидуальный 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Краткий пересказ былины по плану стр. 29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Былины «Три поездки Ильи Муромца» (отрывок)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Сравнение былины в пересказе с отрывком из былины в обработке. Творческая работа: придумать продолжение былины. Чтение про себя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Владеет методами представления полученной информации (моделирование, конструирование, рассуждение, описание и др.). Осознанно и произвольно строит высказывания в устной речи, соблюдая нормы построения текста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Индивидуальный 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Краткий пересказ былины по плану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Произведения устного народного творчества. Шутка, считалка, потешка, пословицы.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Выразительное чтение диалога шутки. Выделение при чтении главных слов, определение темпа и тона чтения. Чтение считалок. Объяснение смысла пословиц. Сравнение различных жанров фольклора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Понятия «шутка», «считалка», «прибаутка», «потешка», «пословица»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Находит в библиотеке книги с малыми фольклорными формами. Принимает и удерживает цель задания в процессе его выполнения. Сравнивает фольклорные произведения по жанру, теме, сюжету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песенки, приговорки, небылицы, докучные сказки. Пословицы, поговорки, загадки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Литературный диктант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Выполнение заданий с. 8, № 2, 3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Проверь себя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Определение уровня начитанности учащихся, умения работать с произведением (комплексная разноуровневая проверочная работа)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Оценивает результаты освоения темы. Планирует, контролирует и оценивает учебные действия в соответствии с поставленной задачей и условиями её реализации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Тематический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 xml:space="preserve">Составить рассказ </w:t>
              <w:br/>
              <w:t xml:space="preserve">о Родине </w:t>
              <w:br/>
              <w:t>(с использованием пословиц)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Разноуров-невая проверочная 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 выбору: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перечитать понравившиеся произведения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нарисовать иллюстрацию</w:t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 детях и для детей (13 ч)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Стихи о детях.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А. Барто «Катя».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Б. Заходер «Перемена»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Выразительное чтение. Пересказ по иллюстрациям. Сравнение произведений А. Барто и Б. Заходера по жанрам и теме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Знать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наизусть два стихотворения;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пословицы.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выделять пословицы о труде в тексте;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правильно называть произведение;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понимать главную мысль;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находить части в тексте;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сравнивать стихи, рассказы, сказки;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Составить рассказ о Кате Доп. чтение: Б. Заходер «Перемена»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Фронтальный 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Выразительное чтение стихотворения стр. 36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С. Баруздина о детях.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«Стихи о человеке и его словах», «Как Алешке учиться надоело»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Работа с произведением до чтения – поиск фамилии автора и заголовка, правильное называние произведения. 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Доп. чтение: А. Рубинов «Ступенька»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Фронтальный 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Ответить на вопросы учебника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Произведение С. Баруздина о детях.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«Как Алешке учиться надоело»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Чтение по частям, озаглавливание, прогнозирование развития событий.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правильно называть произведение;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определять жанр произведения;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понимать главную мысль;</w:t>
            </w:r>
          </w:p>
          <w:p>
            <w:pPr>
              <w:pStyle w:val="Normal"/>
              <w:tabs>
                <w:tab w:val="clear" w:pos="720"/>
                <w:tab w:val="left" w:pos="36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находить части в тексте и основную мысль каждой части;</w:t>
            </w:r>
          </w:p>
          <w:p>
            <w:pPr>
              <w:pStyle w:val="Normal"/>
              <w:tabs>
                <w:tab w:val="clear" w:pos="720"/>
                <w:tab w:val="left" w:pos="36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составлять план;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Понятия «юмор», «герой литературного произведения» (персонаж). Подбор пословиц к произведению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Индивидуальныйопрос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с. 12 (оставшиеся задания).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детях. Е. Пермык «Смородина»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С. Михалков «Прогулка»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молча (про себя). Работа с текстом: деление на части, составление плана.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правильно называть произведение;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определять жанр произведения;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понимать главную мысль;</w:t>
            </w:r>
          </w:p>
          <w:p>
            <w:pPr>
              <w:pStyle w:val="Normal"/>
              <w:tabs>
                <w:tab w:val="clear" w:pos="720"/>
                <w:tab w:val="left" w:pos="36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находить части в тексте и основную мысль каждой части;</w:t>
            </w:r>
          </w:p>
          <w:p>
            <w:pPr>
              <w:pStyle w:val="Normal"/>
              <w:tabs>
                <w:tab w:val="clear" w:pos="720"/>
                <w:tab w:val="left" w:pos="36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составлять план;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пересказывать по плану кратко или подробно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Понятие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«рассказ».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Доп. чтение: С. Михалков «Прогулка»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Индивидуальная 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 выбору: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выразительное чтение одной части;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придумать рассказ о Кате и о Тане; – прочитать в хрестоматии стихотворение С. Михалкова «Прогулка»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произведений о детях.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Н. Носов «Заплатка».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Г. Сапгир «Рабочие руки».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рассказа Н. Носова. Работа с текстом (задания в учебнике и тетради). Определение главной мысли. Восприятие художественного текста – слушание, чтение вслух и молча, выполнение заданий в учебнике Дополнительное чтение: нанайская сказка «Айога»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270" w:leader="none"/>
              </w:tabs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правильно называть произведение;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определять жанр произведения;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Формулировать ответы на вопросы, осознанно и произвольно строить речевые высказывания в устной форме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Подбор пословиц на тему «Труд, трудолюбие»; понятие «скороговорка» Доп. чтение: Н. Носов «На горке» П.Воронько «Мальчик Помогай»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самостоятельная работа, 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 выбору:</w:t>
            </w:r>
          </w:p>
          <w:p>
            <w:pPr>
              <w:pStyle w:val="Normal"/>
              <w:tabs>
                <w:tab w:val="clear" w:pos="720"/>
                <w:tab w:val="left" w:pos="315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выразительное чтение стихотворения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firstLine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подготовить рассказ о Бобке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Басни. И. Крылов «Лебедь, щука и рак».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Л. Толстой «Страшный зверь».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Урок общеметодологической направленности (ОМН)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Работа с басней, ее структура и форма (стихотворная или прозаическая). Выразительное чтение басен. Литературоведческие понятия: басня, баснописец, мораль. Сравнение басен И.Крылова и Л.Н. Толстого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правильно называть произведение;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определять жанр произведения;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понимать главную мысль;</w:t>
            </w:r>
          </w:p>
          <w:p>
            <w:pPr>
              <w:pStyle w:val="Normal"/>
              <w:tabs>
                <w:tab w:val="clear" w:pos="720"/>
                <w:tab w:val="left" w:pos="36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находить части в тексте и основную мысль каждой части;</w:t>
            </w:r>
          </w:p>
          <w:p>
            <w:pPr>
              <w:pStyle w:val="Normal"/>
              <w:tabs>
                <w:tab w:val="clear" w:pos="720"/>
                <w:tab w:val="left" w:pos="36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составлять план;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пересказывать по плану кратко или подробно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Понятие «басня», «мораль», «баснописец». Сравнение басен поэтической и прозаической Дополнительное чтение: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Я. Аким «Жадина»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 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Выучить наизусть басню стр. 53 прочитать в учебной хрестоматии стихотворение Я. Акима «Жадина»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произведений о детях.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М. Зощенко «Самое главное»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художественного произведения, анализ эмоциональной реакции на произведение (сопереживание и понимание мотивов героев произведения). Чтение рассказа вслух по частям, составление плана под руководством учителя. Выполнение заданий в учебнике и тетради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правильно называть произведение;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определять жанр произведения;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понимать главную мысль;</w:t>
            </w:r>
          </w:p>
          <w:p>
            <w:pPr>
              <w:pStyle w:val="Normal"/>
              <w:tabs>
                <w:tab w:val="clear" w:pos="720"/>
                <w:tab w:val="left" w:pos="36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находить части в тексте и основную мысль каждой части;</w:t>
            </w:r>
          </w:p>
          <w:p>
            <w:pPr>
              <w:pStyle w:val="Normal"/>
              <w:tabs>
                <w:tab w:val="clear" w:pos="720"/>
                <w:tab w:val="left" w:pos="36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составлять план;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пересказывать по плану кратко или подробно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Задавать вопросы к тексту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индивидуальный,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Уч. стр. 57-61 пересказ 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В. Сутеев «Кто лучше?».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Самостоятельная работа с новым произведением – чтение молча, моделирование обложки. Обсуждение нравственного значения поступка друзей Коли. Деление рассказа на части по готовому плану в учебнике.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195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заучивать наизусть басни, стихотворения;</w:t>
            </w:r>
          </w:p>
          <w:p>
            <w:pPr>
              <w:pStyle w:val="Normal"/>
              <w:tabs>
                <w:tab w:val="clear" w:pos="720"/>
                <w:tab w:val="left" w:pos="195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подбирать пословицы по теме произведения;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сравнивать произведения разных жанров;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Л. Осеева «Волшебная иголочка»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самостоятельная работа, самопроверка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Выразительное чтение сказки В. Сутеева, подробныйпере-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Сказ стр. 64-66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детях.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А. Митта «Шар в окошке».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Е. Пермяк «Две по-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словицы».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с новым произведение до чтения - чтение фамилии автора и заголовка, объяснение заголовка. Чтение молча, ответы на вопросы и подтверждение ответов словами из текста. Доп. чтение: В. Берестов «Прощание с другом» Понимание и объяснение духовно – нравственного смысла пословиц в сказке.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Владеет рассуждением, описанием, повествованием. Определяет и аргументирует собственную точку зрения на произведение. Слушает собеседника и ведёт диалог. Признаёт возможность существования различных точек зрения и права каждого иметь свою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Понимание предложения (по заданию) Дополнительное чтение: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В. Берестов «Прощание с другом»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 28 Задания к произведению А. Митта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Произведения для детей.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Л. Пантелеев «Две лягушки».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Восприятие произведения – слушание чтения одноклассников, ответы на вопросы в учебнике, дополнение ответов. Чтение по абзацам. Подробный пересказ сказки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Овладевать приемами прочитанного и прослушанного произведения, осознанно и произвольно строить речевые высказывания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  <w:p>
            <w:pPr>
              <w:pStyle w:val="Normal"/>
              <w:spacing w:before="0" w:after="0"/>
              <w:ind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Сочинение сказки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 лягушках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самостоятельная работа, 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Уч. стр. 72-73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Пересказ 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для детей. В. Катаев «Цветик-семицветик»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Понимание и объяснение духовно нравственного смысла сказки. Слушание чтения одноклассников и одновременное слежение по тексту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Слушает собеседника и ведёт диалог. Признаёт возможность существования различных точек зрения и права каждого иметь свою.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самостоятельная работа, 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31 Задания к произведению В. Катаева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0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В. Беспальков «Совушка». Литературные (авторские) сказки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ОМН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Первичное восприятие сказки (читает учитель). Изучающее чтение вслух по частям, ответы на вопросы и подтверждение ответов словами из текста. Самостоятельное выполнение заданий в тетради, проверка и оценка своей работы.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4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самостоятельно работать с произведениями для дополнительного чтения;</w:t>
            </w:r>
          </w:p>
          <w:p>
            <w:pPr>
              <w:pStyle w:val="Normal"/>
              <w:tabs>
                <w:tab w:val="clear" w:pos="720"/>
                <w:tab w:val="left" w:pos="24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работать по плану;</w:t>
            </w:r>
          </w:p>
          <w:p>
            <w:pPr>
              <w:pStyle w:val="Normal"/>
              <w:tabs>
                <w:tab w:val="clear" w:pos="720"/>
                <w:tab w:val="left" w:pos="24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отвечать на вопросы после прочитанного произведения, выполнять задания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опросы;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Задания в тетради. Стр. 32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В. Сутеев «Снежный зайчик».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Н. Носов «Затейники».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рассказа по частям. Составление плана.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Ставит учебную задачу и контролирует её выполнение. Принимает и удерживает цель задания в процессе его выполнения. Овладевает навыками смыслового чтения текста в соответствии с целями и задачами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Сочинение сказки о Сером волке Дополнительное чтение: Н. Носов «На горке»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групповая работа, 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Самостоятельное чтение рас-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сказа Н. Носова «На горке»</w:t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Мир сказок (6 ч)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Русская народная сказка «У страха глаза велики»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Знакомство с произведение до чтения (название, структура текста, иллюстрации). Слушание сказки. Чтение молча. Чтение текста по абзацам вслух. Выполнять задания в учебнике и в тетради. Выявление особенности языка сказки, тона и темпа чтения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4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самостоятельно работать с произведениями для дополнительного чтения;</w:t>
            </w:r>
          </w:p>
          <w:p>
            <w:pPr>
              <w:pStyle w:val="Normal"/>
              <w:tabs>
                <w:tab w:val="clear" w:pos="720"/>
                <w:tab w:val="left" w:pos="24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выполнять задания в рабочей тетради;</w:t>
            </w:r>
          </w:p>
          <w:p>
            <w:pPr>
              <w:pStyle w:val="Normal"/>
              <w:tabs>
                <w:tab w:val="clear" w:pos="720"/>
                <w:tab w:val="left" w:pos="24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отвечать на вопросы после прочитанного произведения, выполнять задания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Понятие «сказка», «бытовая сказка», «народная сказка»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Пересказ сказки стр. 86-88</w:t>
            </w:r>
          </w:p>
        </w:tc>
      </w:tr>
      <w:tr>
        <w:trPr>
          <w:trHeight w:val="276" w:hRule="atLeast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26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Братья Гримм «Маленькие человечки».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Работа с произведением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 чтения – чтение фамилии автора, заголовка, подзаголовка (перевод с немецкого и фамилия переводчика). Сравнение сказок. Краткий пересказ сказки «Маленькие человечки». Самостоятельное ознакомительное чтение. Определение вида сказки (с приведением аргументов). Работа в группах: чтение эпизода о мастерстве одного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Понятия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«литературная сказка», разгадывание кроссворда Дополнительное чтение: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Братья Гримм «Три брата»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взаимопроверка</w:t>
            </w:r>
          </w:p>
        </w:tc>
        <w:tc>
          <w:tcPr>
            <w:tcW w:w="1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Р.т. Стр. 31 Задание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 сказкам Братьев Гримм; Уч. стр. 89-93 Братьев Гримм «Три брата»</w:t>
            </w:r>
          </w:p>
        </w:tc>
      </w:tr>
      <w:tr>
        <w:trPr>
          <w:trHeight w:val="23" w:hRule="atLeast"/>
        </w:trPr>
        <w:tc>
          <w:tcPr>
            <w:tcW w:w="5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Ставит учебную задачу и контролирует её выполнение. Принимает и удерживает цель задания в процессе его выполнения. Овладевает навыками смыслового чтения текста в соответствии с целями и задачами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5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Авторские сказки. Х. К. Андерсен «Пятеро из одного стручка»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Первичное чтение сказки вслух по частям, слушание чтения одноклассников. Объяснение смысла заголовка и определение вида сказки. Работа с текстом: чтение, ответы на вопросы, выполнение заданий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Осознанно воспринимать литературное произведение, формулировать ответы, строить рассуждения, договаривать и приходить к единому мнению, использовать в общении правила вежливости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Умение сравнивать сказки, готовить рассказ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Доп. чтение: Х.-К. Андерсен «Принцесса на горошине»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индивидуальный опросы; самостоятельная 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с. 94-99 пересказ сказки; принести книги со сказками Х. К. Андерсена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28-29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Литературные (авторские) сказки.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Б. Гримм «Семеро храбрецов»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ОМН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со сказкой - выделение жанровых (повторы, последовательность событий) и национальных (имена героев, изобразительные детали) особенностей сказки. Сравнение сказок со схожими сюжетами: русской народной сказки «У страха глаза велики» и сказки братьев Гримм «Семеро храбрецов»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Знать 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Основные моральные нормы поведения, роль языка и речи в жизни людей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100-105 Чтение и пересказ Найти и рассмотреть книгу сказок Братьев Гримм (любое издание)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Проверь себя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Проверка уровня начитанности учащихся, знание авторов, названий произведений, их героев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работать самостоятельно, в парах, </w:t>
              <w:br/>
              <w:t>в группе;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работать с текстом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Тематический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Разгадывание кроссворда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самостоятельная работа, самопроверка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Уж небо осенью дышало (6 ч)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родной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А. Пушкин «Уж небо осенью дышало…»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Г. Скребицкий «Осень».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стихотворения. Выполнение заданий в учебнике и тетради. Работа с иллюстрацией к тексту. Самостоятельная работа с новым произведением - знакомство с произведение до чтения – чтение фамилии автора и заголовка, чтение текста произведения, моделирование обложки.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3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выражать при чтении свое отношение к различным состояниям природы;</w:t>
            </w:r>
          </w:p>
          <w:p>
            <w:pPr>
              <w:pStyle w:val="Normal"/>
              <w:tabs>
                <w:tab w:val="clear" w:pos="720"/>
                <w:tab w:val="left" w:pos="33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 стихотворения, передавая свои чувства;</w:t>
            </w:r>
          </w:p>
          <w:p>
            <w:pPr>
              <w:pStyle w:val="Normal"/>
              <w:tabs>
                <w:tab w:val="clear" w:pos="720"/>
                <w:tab w:val="left" w:pos="33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понимать главную мысль;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firstLine="1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выделять голосом обращения в тексте;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firstLine="1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самостоятельно читать абзацы текстов, отрабатывая правильность и беглость чтения;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firstLine="1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выполнять творческие работы: сочинять стихи по заданной рифме, рассказы, сказки с героями прочитанных произведений.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Сравнение произведений Дополнительное чтение: М. Пришвин «Осеннее утро»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 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108 наизусть. Г.Скребицкого «Осень», М. Пришвина «Осеннее утро»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родной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Э. Шим «Белка и ворон», Е. Трутнева «Осень»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Самостоятельная работа со сказкой «Белка и Ворон» - чтение молча, определение жанра и темы, моделирование обложки. Выполнение заданий в учебнике и тетради, наблюдение за формой текста, выразительное чтение по ролям. Слушание стихотворения, соотнесение текста с иллюстрацией. Выразительного чтения. Сравнение произведения Э. Шима и Е. Трутневой (работа с таблицей).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Анализирует, сравнивает, сопоставляет результаты. Овладевает приёмами понимания прочитанного и прослушанного произведения. Осваивает способы решения проблем творческого и поискового характера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Составить загадки о белке и вороне.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опросы;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111-114 Выразительное чтение произведения (по выбору)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произведений о родной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А. Сладков «Эхо».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Самостоятельное чтение стихотворения. Выполнение заданий под руководством учителя. Упражнения в чтении. Повторение и объяснение понятия «загадка». Чтение рассказа М. Пришвина. Выполнение заданий, обучение пересказу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330" w:leader="none"/>
              </w:tabs>
              <w:spacing w:before="0" w:after="0"/>
              <w:ind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</w:rPr>
              <w:t>Задает вопросы и отвечает на вопросы по произведению. Умеет критически оценивать результат своей работы и работы одноклассников на основе приобретённых знаний. Умеет выделять существенную информацию из текст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Текущий;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Понятие «диалог»; игра «Эхо» Дополнительное чтение: А. Твардовский «Начало осени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самостоятельная работа, 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В учебной хрестоматии стихотворение </w:t>
              <w:br/>
              <w:t>А. Твардовского «Начало осени»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родной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Загадки.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Н. Рубцов «У сгнившей лесной избушки…».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М. Пришвин «Недосмотренные грибы»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Самостоятельное чтение стихотворения. Выполнение заданий под руководством учителя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33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3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  понимать главную мысль;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firstLine="1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выделять голосом обращения в тексте;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firstLine="1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самостоятельно читать абзацы текстов, отрабатывая правильность и беглость чтения;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Придумать загадки о грибах; разгадать крос-</w:t>
              <w:br/>
              <w:t>сворд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самостоятельная работа, самоконтроль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116-119По выбору: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наизусть загадку;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стихотворение Н. Рубцова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Э. Шим «Храбрый опенок».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рассказа (читает учитель, дети следят по тексту). Выполнение заданий в учебнике и тетради с использованием текста произведения, объяснение ответов. Слушание чтения одноклассников (работа в парах), выполнение заданий в учебной хрестоматии и тетради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330" w:leader="none"/>
              </w:tabs>
              <w:spacing w:before="0" w:after="0"/>
              <w:ind w:left="-57" w:right="-57" w:hanging="3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3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  понимать главную мысль;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firstLine="1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выделять голосом обращения в тексте;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firstLine="1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самостоятельно читать абзацы текстов, отрабатывая правильность и беглость чтения;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Сочинить рассказ по иллюстрации с. 12. Дополнительное чтение: А. Майков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«Осень»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литературный диктант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Выразительное чтение стихотворения А. Майкова «Осень» (с листа или наизусть)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Проверь себя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Проверка уровня начитанности учащихся, техники чтения, творческой деятельности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  понимать главную мысль;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самостоятельно читать абзацы текстов,  работать самостоятельно, в парах, в группе;  работать с текстом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Формирующий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Сочинить рассказ об осенней природе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контрольная работа в тетради, работа с детскими книгами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Страничка «Книжная полка»: читать произведение по выбору</w:t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Снежок порхает, кружится… (18 ч)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З. Александрова «Зима»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Знакомство с новым разделом. Восприятие стихотворения: слушание чтения учителя и слежение по тексту, выполнение заданий в учебнике и тетради. Слушание чтения одноклассников, определение авторской принадлежности, объяснение заголовка. Составление плана: озаглавливание каждой части и подробный или краткий пересказ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бегло читать предложения, отрывки из изучаемых произведений;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пересказывать рассказ или сказку по готовому плану;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объяснять автор-</w:t>
              <w:br/>
              <w:t>скую точку зрения;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сочинять небольшие сказки или рас-</w:t>
              <w:br/>
              <w:t xml:space="preserve">сказы о героях изученных произведений– объяснять поступки героев и свое отношение к ним;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 </w:t>
            </w:r>
            <w:r>
              <w:rPr>
                <w:rFonts w:cs="Times New Roman" w:ascii="Times New Roman" w:hAnsi="Times New Roman"/>
              </w:rPr>
              <w:t>передавать интонацией свое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отношение к читаемому; </w:t>
            </w:r>
          </w:p>
          <w:p>
            <w:pPr>
              <w:pStyle w:val="Normal"/>
              <w:tabs>
                <w:tab w:val="clear" w:pos="720"/>
                <w:tab w:val="left" w:pos="330" w:leader="none"/>
              </w:tabs>
              <w:spacing w:before="0" w:after="0"/>
              <w:ind w:left="-57" w:right="-57" w:hanging="1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различать авторские и народные сказки;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самостоятельно выполнять задания по теме («Проверь себя»);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оценивать свои знания («Это я знаю и могу выполнить» или «Этого я еще на знаю»)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опросы; самостоятельная 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128 наизусть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Иванов «Каким бывает снег».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Самостоятельное чтение рассказа. Составление плана. Обучение подробному пересказу по плану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Тематический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Деление текста на части (по готовому плану) Дополнительное чтение: С. Есенин «Пороша»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Индивидуальный 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Пересказ текста С. Иванова стр.129-132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39-40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Рассказы о зиме.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И. Соколов-Микитов «Зима в лесу»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Самостоятельное чтение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рассказа. Деление текста на части. Подробный пересказ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Соотнесение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картинного плана с текстом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самостоя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тельная работа, 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133-134 Выразительное чтение одной части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(по выбору)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41-42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зимней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Э. Шим «Всем вам крышка».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К. Ушинский «Мороз не страшен»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сказки. Комментирование заглавия. Образ Морозко, реальные и сказочные события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 связной, логически целесообразной форме речи передает результаты изучения объектов окружающего мира. Овладевает навыками смыслового чтения текста в соответствии с целями и задачами.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Составление рассказа по иллюстрации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134-139 выразительное чтение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0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2 триместр 3 модуль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родной природе. Русская сказка «Дети Деда Мороза».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Самостоятельное чтение сказки. Упражнение в правильном и выразительном чтении. Выполнение заданий. Пересказ по плану. Чтение сказки по эпизодам под руководством учителя. Самостоятельное выполнение заданий в тетради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бегло читать предложения, отрывки из изучаемых произведений;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пересказывать рассказ или сказку по готовому плану;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Немецкая сказка «Бабушка метелица»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 xml:space="preserve">фронтальный, индивидуальный опросы;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Прочитать в учебной хрестоматии немецкие сказки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родной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М. Пришвин «Деревья в лесу»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с рассказом - самостоятельная подготовка выразительного чтения, выразительное чтение, выполнение заданий в учебнике и тетради. Самостоятельное чтение, выполнение заданий в учебной хрестоматии.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before="0" w:after="0"/>
              <w:ind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сочинять небольшие сказки или рас-</w:t>
              <w:br/>
              <w:t xml:space="preserve">сказы о героях изученных произведений– объяснять поступки героев и свое отношение к ним;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 </w:t>
            </w:r>
            <w:r>
              <w:rPr>
                <w:rFonts w:cs="Times New Roman" w:ascii="Times New Roman" w:hAnsi="Times New Roman"/>
              </w:rPr>
              <w:t>передавать интонацией свое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отношение к читаемому;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Составить рассказ «Краски зимнего леса»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Коллективное творчество «Зима в лесу»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Самостоятельное составление текста по заданной теме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Тематический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взаимооценивание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64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Стихи русских поэтов.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И. Суриков «Детство»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Самостоятельное чтение стихотворения. Выполнение заданий в учебнике и тетради. Беседа об отношении к природе. Коллективная творческая работа – рисование картины «Зимние забавы».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 стихи наизусть;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бегло читать отрывки знакомого текста;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пересказывать по готовому плану;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объяснять свою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точку зрения и соотносить ее с авторской позицией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Умение составлять текст о своих детских забавах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Р.т. стр. 65 выполнить задание 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47-48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В. Даль «Девочка Снегурочка»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сказки. Выделение зачина, поиск повторов, песенок, концовки. Творческая работа: рассказать сказку от лица одного из героев. Упражнение в выразительном чтении песенки стариков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Осваивает способы решения проблем творческого и поискового характера. Активно использует речевые средства для решения коммуникативных и познавательных задач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Умение читать текст по ролям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Индивидуальная 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Краткий пересказ по серии картинок в тетради стр. 66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49-51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Сказки народные и литературные. Русская народная сказка «Снегурочка»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со сказкой - чтение по частям, выполнение заданий, составление плана. Сравнение разных сказок о Снегурочке. Творческая работа: сочинение сказки о Снегурочке. Сравнение сказок разных народов.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 стихи наизусть;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бегло читать отрывки знакомого текста;– пересказывать по готовому плану;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объяснять свою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точку зрения и соотносить ее с авторской позицией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Сравнение русской народной сказки «Снегурочка» и сказки И. Даля «Девочка Снегурочка Дополнительное чтение: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Японская сказка«Журавлиные перья»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Самостоятельная работа, 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151-155Прочитать, подготовить пересказ по плану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Стихи русских поэтов.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Н. Некрасов </w:t>
              <w:br/>
              <w:t>«Саша».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Выразительное чтение отрывка из поэмы. Работа с иллюстрацией. Сравнение произведений (отрывка из поэмы Н. Некрасова «Саша» и стихотворения И. Сурикова «Детство»). Работа с книгами Н. Некрасова.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Знать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наизусть 2-3 стихотворения;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пословицы о дружбе и труде;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соотносить пословицы и поговорки </w:t>
              <w:br/>
              <w:t xml:space="preserve">с основной мыслью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произведения;</w:t>
            </w:r>
          </w:p>
          <w:p>
            <w:pPr>
              <w:pStyle w:val="Normal"/>
              <w:tabs>
                <w:tab w:val="clear" w:pos="720"/>
                <w:tab w:val="left" w:pos="195" w:leader="none"/>
              </w:tabs>
              <w:spacing w:before="0" w:after="0"/>
              <w:ind w:left="-57" w:right="-57" w:firstLine="45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объяснять поступки героев произведений, выражать свое отношение к ним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В. Одоевский </w:t>
              <w:br/>
              <w:t>«В гостях у дедушки Мороза»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 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 выбору: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прочитать </w:t>
              <w:br/>
              <w:t>в учебной хрестоматии сказку В. Одоевского;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задание в тетради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Научно-познавательные рассказы.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Г. Скребицкий, </w:t>
              <w:br/>
              <w:t xml:space="preserve">В. Чаплина «Как </w:t>
              <w:br/>
              <w:t>белочка зимует»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рассказа про себя. Выполнение заданий в учебнике и тетради. Сравнение произведений о природе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Уч. стр. 157-159 Подробный пересказ; 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зимней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И. Соколов-Микитов «Узоры на снегу»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Самостоятельное чтение рассказа. Комментирование заглавия. Подготовка подробного пересказа. Слушание. 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300" w:leader="none"/>
              </w:tabs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соотносить пословицы и поговорки </w:t>
              <w:br/>
              <w:t xml:space="preserve">с основной мыслью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объяснять поступки героев произведений, выражать свое отношение к ним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индивидуальный,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71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зимней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И. Беляков «О чем ты думаешь, снегирь?»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Упражнение в правильном чтении. Поиск сравнений. Обучение выразительному чтению. Выполнение заданий в учебнике и тетради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Умение находить в тексте сравнения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индивидуальный,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73</w:t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Здравствуй, праздник новогодний  (10 ч)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Стихи современных поэтов.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Михалков «В снегу стояла елочка»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Слушание. Выполнение заданий в учебнике и тетради. Выразительное чтение. Сравнение строф: выделение ключевых слов, логических ударений, знаков препинания, рифмующихся слов.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18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 отрывки из изучаемых произведений (логические ударения, знаки препинания)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Умение сочинить загадку о елке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73-74 сделать модель обложки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57-58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Рассказы современных писателей.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А. Гайдар «Елка </w:t>
              <w:br/>
              <w:t>в тайге»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и чтение рассказа по частям, беседа по содержанию Работа с текстом: деление на части и составление плана. Пересказ по плану. Работа с книгой А. Гайдара «Чук и Гек»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18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 отрывки из изучаемых произведений (логические ударения, знаки препинания)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Уч. стр. 164-167прочитать, выполнить задание к тексту стр. 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Стихи современных поэтов С. Маршак «Декабрь».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Книги С. Маршака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стихотворения молча. Беседа после чтения. Работа с текстом произведения. Рисование иллюстрации к стихотворению. Повторение произведений С. Маршака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18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 отрывки из изучаемых произведений (логические ударения, знаки препинания)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Умение соотнести иллюстрации и текст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Стр. 168 стихотворение наизусть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С.Городецкий«Новогодние приметы»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Коллективная творческая работа «Приметы Нового года»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 отрывки из изучаемых произведений (логические ударения, знаки препинания)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Контрольная работа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Проверь себя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Проверка начитанности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 отрывки из изучаемых произведений (логические ударения, знаки препинания)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Формирующий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78-79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Диагностика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Проверка начитанности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с изученными текстами.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и бегло читать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Формирующий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Х. К. Андерсен «Штопальная игла»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68 доделать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0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2 триместр 4 модуль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63-64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Книги Х. К. Андерсена.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и чтение рассказа по частям, беседа по содержанию Работа с текстом.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выразительно читать стихи наизусть; бегло читать отрывки знакомого текста;пересказывать по готовому плану; объяснять свою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точку зрения и соотносить ее с авторской позицией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Тематический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Взаимооценивание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Читать сказки зарубежных писателей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0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Идет волшебница зима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ОМН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Выставка творческих работ учащихся по теме; конкурс чтецов и рассказчиков; инсценирование отдельных произведений или постановка «живых картин»; конкурс знатоков загадок о зиме; викторина «По страницам учебника». Выбор лучшего чтеца класса стихотворения о Новом годе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Понимает и принимает учебную задачу, ищет и находит способы её решения. Работает в информационной среде. Адекватно оценивает результаты своей деятельности. Сочиняет сказки или рассказы по заданной теме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Тематический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Фронтальный 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Читать книги различных авторов о зиме</w:t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 братьях наших меньших (произведения о животных) (12 ч)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Народная песня «Буренушка».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В. Жуковский «Птичка».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с новым разделом: чтение вступительной статьи, определение учебной задачи. Самостоятельное чтение стихотворения В. Жуковского «Птичка». Сравнение изучаемых произведений: заполнение таблицы в тетради.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Знать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наизусть 1–2 стихотворения по теме чтения;3–5 фамилий авторов, которые пишут о животных.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различать народные песни, загадки,сказки;отличать реальные события и волшебные; различать народные и авторские сказки;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находить в тексте пословицы и уметь их объяснять; рассказывать сказку или ее часть близко к тексту;сочинять сказки с героями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Е. Чарушин «Перепелка»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4-5Наизусть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Разножанровые произведения о животных.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К. Ушинский «Кот Васька».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Е. Благинина «Голоса леса».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фольклора (считалка, загадки)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Выразительное чтение описания кота, выполнение заданий в учебнике и тетради. Выразительное чтение считалки и загадки, сравнение их, выделение особенностей.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cs="Times New Roman" w:ascii="Times New Roman" w:hAnsi="Times New Roman"/>
                <w:iCs/>
              </w:rPr>
              <w:t>Правильно бегло читать, осознанно и произвольно строят речевые высказывания, проговаривать последовательность действий на уроке, работать по предложенному учителем плану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Сочинить рассказ о своем животном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8-9, уч. стр. 6-8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Голоса леса. Е.Благинина. Старый гриб, М.Пришвин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чтения учителя, анализ содержания, выражение своего мнения о произведении после первичного восприятия. Работа с произведением: чтение вслух по абзацам, чтение описаний (поисковое чтение). Выполнение заданий в учебной хрестоматии и тетради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</w:rPr>
              <w:t>Использует в речи литературоведческие понятия. Умеет с достаточной полнотой и точностью выражать свои мысли в соответствии с задачами и условиями коммуникации. Сравнивает произведения разных авторов на одну тему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Р.т. стр. 9 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Оленёнок.  Комаров 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по строфам. Выразительное чтение. Выполнение заданий.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right="-57" w:hanging="0"/>
              <w:contextualSpacing/>
              <w:rPr>
                <w:rFonts w:ascii="Times New Roman" w:hAnsi="Times New Roman" w:cs="Times New Roman"/>
                <w:b/>
                <w:b/>
                <w:iCs/>
              </w:rPr>
            </w:pPr>
            <w:r>
              <w:rPr>
                <w:rFonts w:cs="Times New Roman" w:ascii="Times New Roman" w:hAnsi="Times New Roman"/>
                <w:b/>
                <w:iCs/>
              </w:rPr>
              <w:t>Знать: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cs="Times New Roman" w:ascii="Times New Roman" w:hAnsi="Times New Roman"/>
                <w:iCs/>
              </w:rPr>
              <w:t>Произведения о животных, поиск необходимой информации для выполнения учебных заданий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Н. Рубцов «Про зайца»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11-12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Рассказы о животных. К. Ушинский «Лиса Патрикеевна»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Чтение текста-описания, определение отношения автора к Лисе Патрикеевне, выразительное чтение.молча, моделирование обложки и сравнение с готовой моделью.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15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сочинять продолжение сказки;</w:t>
            </w:r>
          </w:p>
          <w:p>
            <w:pPr>
              <w:pStyle w:val="Normal"/>
              <w:tabs>
                <w:tab w:val="clear" w:pos="720"/>
                <w:tab w:val="left" w:pos="315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отбирать в библиотеке книги о животных;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составлять книгу-самоделку о героях-животных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Сочинение загадок о животном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11-12 Пересказ текста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В. Бианки «Еж спаситель».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Знакомство с произведением до первичного восприятия – называние произведения, объяснение заголовка. Самостоятельное чтение молча, определение жанра и темы (по модели). Работа со словарем, чтение вслух по абзацам Читать скороговорки, повторять знания о скороговорках (указывать особенности, определять тему). Знакомство с произведением до первичного восприятия – называние произведения, объяснение заголовка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cs="Times New Roman" w:ascii="Times New Roman" w:hAnsi="Times New Roman"/>
                <w:iCs/>
              </w:rPr>
              <w:t>Осознавать значимость чтения для развития и обучения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Тематический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М. Пришвин «Журка»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12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животных.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М. Дудин «Тары-бары…».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ОМН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стихотворения, выражение своего мнения. Самостоятельное чтение текста, выполнение заданий в учебнике и тетради. Называние известных сказок с присказками. Ознакомительное чтение. Моделирование: составление плана в виде блок-схемы.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Знать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2–3 авторов, которые пишут о животных, правильно называть их фамилию.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различать авторские и народные произведения;</w:t>
            </w:r>
          </w:p>
          <w:p>
            <w:pPr>
              <w:pStyle w:val="Normal"/>
              <w:tabs>
                <w:tab w:val="clear" w:pos="720"/>
                <w:tab w:val="left" w:pos="27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рассказывать сказки близко к тексту;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В. Бианки «Хвосты»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17 Выразительное чтение стихотворения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К. Ушинский «Плутишка кот», «Журавль и цапля»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Целостное восприятие (слушать чтение учителя и следить по тексту). Условно-схематическое моделирование: моделировать обложку. Работа со словарем.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right="-57" w:hanging="0"/>
              <w:contextualSpacing/>
              <w:rPr>
                <w:rFonts w:ascii="Times New Roman" w:hAnsi="Times New Roman" w:cs="Times New Roman"/>
                <w:b/>
                <w:b/>
                <w:iCs/>
              </w:rPr>
            </w:pPr>
            <w:r>
              <w:rPr>
                <w:rFonts w:cs="Times New Roman" w:ascii="Times New Roman" w:hAnsi="Times New Roman"/>
                <w:b/>
                <w:iCs/>
              </w:rPr>
              <w:t>Уметь: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cs="Times New Roman" w:ascii="Times New Roman" w:hAnsi="Times New Roman"/>
                <w:iCs/>
              </w:rPr>
              <w:t>Строить речевые высказывания, бегло читать, понимать прочитанное, строить рассуждения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Знать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отличие народных и авторских сказок;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называть 2–3 примера произведений.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К. Паустовский «Барсучий нос»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Прочитать в учебной хрестоматии сказку «Барсучий нос» и выполнить задание в тетради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Русские народные сказки.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Сказка «Зимовье зверей»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Знакомство со сказкой до чтения (правильно называть, выделять обработчика и формулировать высказывание). Чтение ненецкой сказки про себя. Комментирование заглавия. Работа с текстом и иллюстрацией.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Овладевать приемами прочитанного и прослушанного произведения, осуществлять сравнения разных сказок, строить рассуждения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взаимопроверка, самостоятельная 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26-31 Краткий пересказ сказки по плану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75-76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Мамин-Сибиряк «Сказка про Воробья Воробеича и Ерша Ершовича»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Упражнение в чтении. Работа с текстом. Выявление реального и вымышленного в произведениях. Определение особенностей построения сказки (сказка – диалог). Выполнение заданий в учебнике и тетради. Чтение вслух и молча.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Овладевать приемами прочитанного и прослушанного произведения, осуществлять сравнения разных сказок, строить рассуждения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32-33 Пересказ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Народные сказки.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Русская народная сказка «Белые перышки»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сказки учителем. Выполнение заданий в учебнике и тетради. Характеристика героев. Подготовка выразительного чтения. Сравнение народных сказок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выделять признаки сказки;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правильно называт произведение;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составлять схематический план;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пересказывать подробно и сжато по готовому плану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литературный диктант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24 кроссворд</w:t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Зарубежные сказки (13 ч)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Украинская сказка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«Колосок».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Знакомство с новым разделом, чтение названия и статьи «Обрати внимание», определение учебной задачи. Формирование полноценного восприятия произведения: слушание чтения учителя, выражение первичного впечатления о произведении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выделять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признаки сказки;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правильно называть произведение;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составлять схематический план;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пересказывать подробно и сжато по готовому плану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Сравнение сказок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разных народов Дополнительное чтение: француз-</w:t>
              <w:br/>
              <w:t>ская сказка «Волк, улитка и осы»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опросы; инсценировка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38-42 Выразительное чтение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Народные сказки.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Английская сказка «Как Джек ходил счастья искать»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Самостоятельное чтение. Выполнение заданий. Сравнение английской сказки с русской сказкой «Зимовье зверей». Творческая работа: пересказ сказки от лица Джека.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Уметь: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bCs/>
              </w:rPr>
              <w:t>Осуществлять поиск необходимой информации для выполнения учебных задач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43-47 Выразительное чтение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80-82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Народные сказки.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Норвежская сказка «Лис Миккель и медведь Бамсе»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веселых историй. Образы героев сказки. Выполнение заданий в учебнике и тетради. Сравнение норвежской сказки со сказками других народов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выделять признаки сказки;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правильно называть автора и название произведения;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 отрывок из произведения при повторном чтении; пересказывать подробно, сжато по готовому плану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фронтальный,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Р.т. стр. 28 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Сказки американских индейцев «Как кролик взял койота на испуг»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Самостоятельная работа с произведением (чтение, выполнение заданий в учебной хрестоматии и тетради, сравнение героев сказок разных народов).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</w:rPr>
              <w:t>Понимает и находит в тексте слова, характеризующие отношение автора к героям. Формулирует вопросы о произведении и ответы на них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фронтальный,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29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84-85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Сказки зарубежных писателей.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Братья Гримм «Бременские музыканты»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Самостоятельная работа с произведением (чтение, выполнение заданий в учебной хрестоматии и тетради. Слушание, беседа (песенка, образы героев). Выполнение заданий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Использует в речи литературоведческие понятия. Умеет с достаточной полнотой и точностью выражать свои мысли в соответствии с задачами и условиями коммуникации. Различает познавательный и художественный тексты. Владеет разными видами речевой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фронтальный,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53-60 Рассказ по плану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Сказки народов мира.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Английская народная сказка «Сказка про трех поросят»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сказки по частям. Работа в парах – чтение диалогов Волка и поросят.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Сравнение английской сказки и сказки С. Михалкова «Три поросенка». Составление таблицы в тетради.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Овладевать приемами прочитанного и прослушанного произведения, осуществлять сравнения разных сказок, строить рассуждения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Уч. стр. 61-69 Выразительное чтение одной части сказки 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0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3 триместр 5 модуль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87-88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Сказки народов мира.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Английская народная сказка «Сказка про трех поросят»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сказки по частям. Работа в парах – чтение диалогов Волка и поросят.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Сравнение английской сказки и сказки С. Михалкова «Три поросенка». Составление таблицы в тетради.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Овладевать приемами прочитанного и прослушанного произведения, осуществлять сравнения разных сказок, строить рассуждения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Уч. стр. 61-69 Выразительное чтение одной части сказки 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Дорогами сказок. Рубрика «Книжная полка».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по рубрике «Книжная полка» - называние книг (фамилии авторов, заглавия и темы), рассматривание книг со сказками (по группам), чтение сказки и презентация выбранной книги со сказками зарубежных писателей.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</w:rPr>
              <w:t>Использует в речи литературоведческие понятия. Владеет разными видами речевой деятельности. Заполняет таблицы и схему для характеристик прочитанных сказок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Фронтальный 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сказок на выбор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Проверь себя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Проверка уровня начитанности учащихся, знание авторов, названий произведений, их героев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работать самостоятельно, в парах, в группе;</w:t>
            </w:r>
          </w:p>
          <w:p>
            <w:pPr>
              <w:pStyle w:val="Normal"/>
              <w:tabs>
                <w:tab w:val="clear" w:pos="720"/>
                <w:tab w:val="left" w:pos="21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работать с текстом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Тематический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Разгадывание кроссворда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самостоятельная работа, самопроверка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33-34</w:t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Семья и я (15 ч)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Л. Толстой «Лучше всех» Фольклорные произведения о семье. Пословицы. Народная песня. Колыбельная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cs="Times New Roman" w:ascii="Times New Roman" w:hAnsi="Times New Roman"/>
              </w:rPr>
              <w:t>Слушание рассказа (читает учитель), ответы на вопросы. Знакомство с жанром «рассказ- быль», объяснение значения слова «быль». Чтение произведений разных жанров о семье. Творческая работа: сочинение рассказа «Вся семья вместе – и душа на месте»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55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 колыбельные песни (авторские, народные);</w:t>
            </w:r>
          </w:p>
          <w:p>
            <w:pPr>
              <w:pStyle w:val="Normal"/>
              <w:tabs>
                <w:tab w:val="clear" w:pos="720"/>
                <w:tab w:val="left" w:pos="255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употреблять в самостоятельных работах и в устной речи слова: мамочка, сестричка, сынок и т. д.;</w:t>
            </w:r>
          </w:p>
          <w:p>
            <w:pPr>
              <w:pStyle w:val="Normal"/>
              <w:tabs>
                <w:tab w:val="clear" w:pos="720"/>
                <w:tab w:val="left" w:pos="255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 диалоги;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разыгрывать сценки из произведений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опросы; 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34-35 Вспомнить любимую колыбельную песню своего детства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М. Лермонтов «Спи, младенец мой прекрасный…»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Отработка навыка чтения. Развитие эстетического восприятия художественного текста - слушать, читать текст колыбельной песни. Определение главной мысли песни: отношение матери к сыну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255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Осознавать значимость чтения. Понимать и объяснять нравственное содержание прочитанного, соотносить поступки героев произведения с нравственными нормами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Придумать рассказ о дружной семье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 желанию: написать рассказ о бабушке, брате, папе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Е. Пермяк «Случай с кошельком» С. Аксаков «Моя сестра»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Целостное восприятие текста самостоятельное чтение рассказа, ответы на вопросы к тексту. Формирование личностных нравственных установок через поступки героев: аргументированное выражение своего отношения к героям, сравнение их позиций.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255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Понимать  и объяснять нравственное содержание прочитанного, соотносить поступки героев произведения с нравственными нормами. Успешно осуществляет учебную деятельность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76-78 пересказ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В. Осеева. «Сыновья». Пословицы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Самостоятельное чтение рассказа. Выполнение заданий под руководством учителя. Пересказ по плану. Чтение пословицы, объяснение ее смысла, соотнесение с рассказом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Осознавать значимость чтения. Понимать и объяснять нравственное содержание прочитанного, соотносить поступки героев произведения с нравственными нормами.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опросы; самостоятельная 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79 Подробный пересказ «Моя сестра»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А. Майков. «Колыбельная песня. Пословицы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ОМН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Целостное восприятие текста – первичное слушание, выявление первичного восприятия текста. Выразительное чтение диалога матери и ветра. Сравнение изученных колыбельных песен. Дополнение таблицы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Осознавать значимость чтения. Проявлять заинтересованность в расширении и углублении имеющихся знаний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опросы, 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Самостоятельная работа </w:t>
              <w:br/>
              <w:t>с рассказом «Сыновья»; стр. 81 наизусть колыбельную (по желанию)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Л. Толстой «Отец и сыновья». А. Плещеев. «Дедушка»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молча. Выполнение заданий под руководством учителя. Формирование целостного восприятия - самостоятельное чтение рассказа, ответы на вопросы к тексту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3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 все произведения;, диалоги;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разыгрывать сценки из произведений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Индивидуальная 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83-84 Выразительное чтение одного из произведений (по выбору)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И. Панькин «Легенда о матерях»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Формирование читательского восприятия – слушание произведения И. Панькина «Легенда о матерях». Составление эскизно- модельного плана, пересказ легенды по плану. Составление плана, пересказ.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iCs/>
              </w:rPr>
            </w:pPr>
            <w:r>
              <w:rPr>
                <w:rFonts w:cs="Times New Roman" w:ascii="Times New Roman" w:hAnsi="Times New Roman"/>
                <w:b/>
                <w:iCs/>
              </w:rPr>
              <w:t>Уметь: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Cs/>
              </w:rPr>
              <w:t>Проговаривать вслух последовательность производимых действий, составляющую основу осваиваемой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опросы, 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83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 xml:space="preserve">Выразительное чтение 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Л. Воронкова «Катин подарок». Ю. Коринец «Март». А. Плещеев «Песня матери»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произведения (читает учитель или хорошо читающие дети). Работа с текстом произведения: чтение по строкам и строфам. Формирование целостного восприятия - самостоятельное чтение рассказа, ответы на вопросы к тексту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b/>
                <w:i/>
                <w:iCs/>
              </w:rPr>
              <w:t>Уметь: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cs="Times New Roman" w:ascii="Times New Roman" w:hAnsi="Times New Roman"/>
                <w:iCs/>
              </w:rPr>
              <w:t>Высказывать свое мнение и отношение к героям прочитанных произведений, их поступкам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Уч. стр. 85-86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Наизусть по выбору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Татарская сказка «Три сестры»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Первичное слушание сказки (читает учитель), ответы на вопросы к тексту сказки в учебнике. Беседа (отношение старших дочерей к матери, отношение младшей дочери к матери)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iCs/>
              </w:rPr>
            </w:pPr>
            <w:r>
              <w:rPr>
                <w:rFonts w:cs="Times New Roman" w:ascii="Times New Roman" w:hAnsi="Times New Roman"/>
                <w:b/>
                <w:iCs/>
              </w:rPr>
              <w:t>Знать: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iCs/>
              </w:rPr>
              <w:t>Представление о ценности и уникальности природного мира, охране природы</w:t>
            </w:r>
            <w:r>
              <w:rPr>
                <w:rFonts w:cs="Times New Roman" w:ascii="Times New Roman" w:hAnsi="Times New Roman"/>
                <w:i/>
                <w:iCs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стр.46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Русская народная сказка «Белая уточка»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молча. Выполнение заданий под руководством учителя. Формирование целостного восприятия - самостоятельное чтение сказки, ответы на вопросы к тексту.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iCs/>
              </w:rPr>
            </w:pPr>
            <w:r>
              <w:rPr>
                <w:rFonts w:cs="Times New Roman" w:ascii="Times New Roman" w:hAnsi="Times New Roman"/>
                <w:b/>
                <w:iCs/>
              </w:rPr>
              <w:t>Уметь: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Cs/>
              </w:rPr>
              <w:t>Осознанно воспринимать литературное произведение, формулировать ответы на вопросы, строить рассуждения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Рассказывание сказки от лица одного из героев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Уч. стр. 128 Выразительное чтение сказки(хрестоматия)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С. Михалков «А что у вас?»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Самостоятельное чтение стихотворения. Выполнение заданий в учебной хрестоматии и тетради.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Знать: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значимость чтения, эмоциональную отзывчивость на произведение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Стихотворение наизусть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В. Солоухин. «Деревья». Б. Заходер «Сморчки»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стихотворения учителем. Выполнение заданий в учебнике и тетради. Выразительное чтение. Творческая работа: сочинение «Мой дедушка». Самостоятельная работа с произведением.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Осознаёт значимость чтения. Проявляет эмоциональную отзывчивость на прочитанное. Успешно осуществляет учебную деятельность.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Текущая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Рассказ о традициях в семье (по желанию); задание в тетради стр. 49-50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Михалков «Быль для детей»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Беседа о Дне Победы. Слушание произведения. Выразительное чтение третьей части. Работа с иллюстрациями к тексту произведения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Осознаёт значимость чтения. Выражает свои чувства, вызванные интересом к историческому прошлому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Тематический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Литературная викторина «Кто лучше знает произведения о маме?»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самостоятельная 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Уч. стр. 91-92 чтение и пересказ 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С. Баруздин «Салют» К. Курашкевич «Бессмертие»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стихотворения (читает учитель), ответы на вопросы. Творческая работа: сочинение рассказа «Салют Победы». Рассматривание книг о детях войны. Объяснение пословицы «Жить - Родине служить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Осознаёт значимость чтения. Идентифицирует себя как гражданина Российской Федерации. Испытывает чувство гордости за национальные достижения.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Тематический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литературный диктант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94-95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произведения по желанию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Обобщение по теме. Проверь себя.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Презентация самостоятельно прочитанных книг. Проверка уровня обученнности – чтение вопросов и поиск ответов в изученном разделе учебника.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Проявляет способность к самооценке на основе критериев успешности учебной деятельности</w:t>
            </w:r>
          </w:p>
          <w:p>
            <w:pPr>
              <w:pStyle w:val="Normal"/>
              <w:spacing w:before="0" w:after="0"/>
              <w:ind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45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Итоговый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тест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Придумать кроссворд </w:t>
              <w:br/>
              <w:t>(по желанию)</w:t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Весна, весна красная (23 ч)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Народная песня «Весна, весна красная!».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А. Чехов «Весной»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с новым разделом – чтение названия раздела и вступительной статьи «Обрати внимание». Выразительное чтение народной песни. Выполнение заданий. Творческая работа: сочинение закличек (о солнце, дожде, хлебе).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выражать при чтении вслух свое отношение к весенней природе;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подмечать приметы и краски весны;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описывать словами весеннее солнце, молодую травку, первую почку и т. д.;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участвовать в конкурсе чтецов «Весна, весна…»;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пересказывать подробно и сжато по готовому плану; – составлять словарь по теме «Весна»;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сочинять стихи, сказки, рассказы </w:t>
              <w:br/>
              <w:t>о весне.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Знать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наизусть 1–2 стихотворения и отрывок из прозаического произведения </w:t>
              <w:br/>
              <w:t>(по выбору)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читать предложения и небольшие тексты с интонациями и паузами в соответствии со знаками препинания;</w:t>
            </w:r>
          </w:p>
          <w:p>
            <w:pPr>
              <w:pStyle w:val="Normal"/>
              <w:tabs>
                <w:tab w:val="clear" w:pos="720"/>
                <w:tab w:val="left" w:pos="300" w:leader="none"/>
              </w:tabs>
              <w:spacing w:before="0" w:after="0"/>
              <w:ind w:left="-57" w:right="-57" w:firstLine="45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находит содержащуюся информацию; Определять основную мысль прочитанного произведения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Сочинить закличку (по желанию).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55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Стихи и рассказы </w:t>
              <w:br/>
              <w:t>о родной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А. Пушкин «Гонимы вешними лучами…»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произведения, моделирование обложки, чтение вслух и молча, выполнение заданий в учебнике и тетради. Подготовка выразительного чтения.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56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Стихи и рассказы </w:t>
              <w:br/>
              <w:t>о родной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Г. Скребицкий «Весна-художник»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Подготовка выразительного чтения. Сравнение произведений А. Чехова, А.С. Пушкина и Г. Скребицкого по теме и жанру, заполнение таблицы в тетради или на компьютере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Сделать иллюстрации для книжки-самоделки «Весна-художник»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родной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М. Сладков «Снег и ветер».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Целостное восприятие произведения - слушание (читает учитель), выполнение заданий в учебнике и тетради. Самостоятельная работа с произведением – первичное чтение молча, моделирование обложки, выполнение заданий. Сравнение произведений.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М. Сладков из цикла «Лесные шорохи»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 р. 57; читать в учебной хрестоматии произведения М. Сладкова (по желанию)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Сравнение произведений о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Маршак «Весенняя песенка»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Чтение учителем стихотворения. Подготовка выразительного чтения. Выполнение заданий..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передавать голосом чувства (удивление, восхищение, разочарование);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читать, осознавать прочитанное;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bCs/>
              </w:rPr>
              <w:t>знать</w:t>
            </w:r>
            <w:r>
              <w:rPr>
                <w:rFonts w:cs="Times New Roman" w:ascii="Times New Roman" w:hAnsi="Times New Roman"/>
              </w:rPr>
              <w:t xml:space="preserve">: наизусть 1–2 стихотворения и отрывок из прозаического произведения </w:t>
              <w:br/>
              <w:t>(по выбору)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104 стихотворение наизусть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3 триместр 6 модуль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Сравнение произведений о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Э. Шим «Чем пахнет весна»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Самостоятельное чтение рассказа. Выполнение заданий в учебнике и тетради. Сравнение произведений по жанру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Р.т. стр. 60 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Сравнение произведений о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Е. Баратынский «Весна, весна!».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Самостоятельное чтение стихотворения. Беседа после чтения. Выполнение заданий в учебнике и тетради. Самостоятельная работа с новым произведением – чтение, определение жанра и темы. Сравнение произведений Е. Баратынского и В. Маяковского по жанру и теме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Уметь</w:t>
            </w:r>
            <w:r>
              <w:rPr>
                <w:rFonts w:cs="Times New Roman" w:ascii="Times New Roman" w:hAnsi="Times New Roman"/>
              </w:rPr>
              <w:t xml:space="preserve"> 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сравнивать произведения о весенней природе;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знать: характеризовать особенности прослушанного художественного произведения, определять жанр; особенности образа весны в поэзии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В. Маяков-</w:t>
              <w:br/>
              <w:t>ский «Тучкины штучки»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опросы, 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Задание в тетради по В. Маяковскому; читать в хрестоматии (по желанию)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Ф. Тютчев «Зима недаром злится…»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Развитие восприятия художественного произведения, навыков чтения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33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самостоятельно работать с произведением: читать, отвечать на вопросы, пересказывать понравившуюся часть или все произведение, выполнять задания в тетради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Подготовить рассказ «В моей семье живет память о войне» (по желанию)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Баруздин «Салют»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Развитие восприятия художественного произведения, навыков чтения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передавать голосом чувства (удивление, восхищение, разочарование);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выразительно читать, осознавать прочитанное;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bCs/>
              </w:rPr>
              <w:t>знать</w:t>
            </w:r>
            <w:r>
              <w:rPr>
                <w:rFonts w:cs="Times New Roman" w:ascii="Times New Roman" w:hAnsi="Times New Roman"/>
              </w:rPr>
              <w:t xml:space="preserve">: наизусть 1–2 стихотворения и отрывок из прозаического произведения </w:t>
              <w:br/>
              <w:t>(по выбору)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индивидуальная работа, самооценка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62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родной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Ф. Тютчев «Зима недаром злится».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Восприятие художественного произведения – слушание чтения учителя, выполнение заданий в учебнике и тетради. Поиск в учебнике информации об авторе. 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К. Ушинский «Проказы старухи зимы»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63 выполнить задания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животных весной.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А. Куприн «Скворцы», Н. Сладков «Скворец-молодец»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художественного произведения, анализ собственных переживаний после прочтения произведения, определение отношения автора к героям. Чтение рассказа вслух по частям, составление плана под руководством учителя. Чтение диалога в парах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Воспринимать на слух литературное произведения;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уметь делить текст на части;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определять главную мысль каждой части и произведения в целом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индивидуальная работа, самооценка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65 Задание в тетради («Скворец-молодец»)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современных писателей. Н. Сладков «Апрельские шутки», А. Барто «Апрель»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Знакомство с произведением до чтения, чтение текста, выполнение заданий в учебнике и тетради, моделирование обложки. Чтение вслух и молча, выражение своего отношения к произведению при чтении, моделирование обложки, выполнение заданий в учебной хрестоматии. Творческая работа - инсценированиесказки Н. Сладкова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Уметь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пересказывать содержание текста с опорой на вопросы учителя;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находить содержащую в тексте информацию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Р.т. стр. 66-67 Задание в тетради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(А. Барто «Апрель»)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Народное и литературное (авторское произведение).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Г. Скребицкий «Жаворонок»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Первичное чтение, выражение своего отношения к произведению. Самостоятельная работа – чтение вслух и молча, выполнение заданий в учебной хрестоматии и тетради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Уметь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делить текст на части;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определять главную мысль каждой части и произведения в целом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К. Коровин «Баран, заяц и еж»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116-117Прочитать рассказ К. Коровина «Баран, заяц и еж»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Фольклор: песенка-закличка, загадка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Выразительное чтение заклички. Работа в группах: подготовка выразительного чтения заклички-веснянки.. Определение понятия «закличка». Сравнение изученных закличек (работа в группах). Повторение – чтение загадок, определение тем, выделение ключевых слов, поиск отгадок и объяснение выбора, выполнение заданий в учебнике и тетради. Коллективная творческая работа: сочинение загадок о птицах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Знать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4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2–3 произведения о родной природе и читать наизусть;</w:t>
            </w:r>
          </w:p>
          <w:p>
            <w:pPr>
              <w:pStyle w:val="Normal"/>
              <w:tabs>
                <w:tab w:val="clear" w:pos="720"/>
                <w:tab w:val="left" w:pos="24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фамилию автора, название произведения, жанр;</w:t>
            </w:r>
          </w:p>
          <w:p>
            <w:pPr>
              <w:pStyle w:val="Normal"/>
              <w:tabs>
                <w:tab w:val="clear" w:pos="720"/>
                <w:tab w:val="left" w:pos="24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tabs>
                <w:tab w:val="clear" w:pos="720"/>
                <w:tab w:val="left" w:pos="24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выполнять творческие задания: нарисовать иллюстрацию, сочинить короткое произведение о природе, придумать загадку и т. 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118Наизусть закличку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Стихи о родной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В. Жуковский «Жаворонок»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ОМН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с текстом стихотворения по алгоритму. Выполнение заданий в учебнике и тетради. Выразительное чтение. Заучивание наизусть. Восприятие произведения - слушание. Самостоятельная работа с новым произведением: чтение молча, моделирование обложки, выполнение заданий к тексту, чтение по абзаца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знать</w:t>
            </w:r>
            <w:r>
              <w:rPr>
                <w:rFonts w:cs="Times New Roman" w:ascii="Times New Roman" w:hAnsi="Times New Roman"/>
                <w:b/>
              </w:rPr>
              <w:t>:</w:t>
            </w:r>
          </w:p>
          <w:p>
            <w:pPr>
              <w:pStyle w:val="Normal"/>
              <w:shd w:fill="FFFFFF" w:val="clear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2–3 произведения о родной природе и читать наизусть;</w:t>
            </w:r>
          </w:p>
          <w:p>
            <w:pPr>
              <w:pStyle w:val="Normal"/>
              <w:shd w:fill="FFFFFF" w:val="clear"/>
              <w:tabs>
                <w:tab w:val="clear" w:pos="720"/>
                <w:tab w:val="left" w:pos="24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фамилию автора, название произведения, жанр;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  <w:b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выполнять творческие задания: нарисовать иллюстрацию, сочинить короткое произведение о природе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индивидуальная работа, самооценка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 120 стихотворение наизусть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Стихи и рассказы  о родной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О. Высоцкая «Одуванчик», М. Пришвин «Золотой луч»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стихотворения (читает учитель), наблюдение за текстом. Выразительное чтение. Поисковая работа по группам: поиск и чтение произведений об одуванчике. Целостное восприятие рассказа - слушание чтения одноклассников, чтение и объяснение заголовка, составление вопросов по содержанию, ответы на вопросы, дополнение ответов одноклассников.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знать</w:t>
            </w:r>
            <w:r>
              <w:rPr>
                <w:rFonts w:cs="Times New Roman" w:ascii="Times New Roman" w:hAnsi="Times New Roman"/>
                <w:b/>
              </w:rPr>
              <w:t>:</w:t>
            </w:r>
          </w:p>
          <w:p>
            <w:pPr>
              <w:pStyle w:val="Normal"/>
              <w:shd w:fill="FFFFFF" w:val="clear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2–3 произведения о родной природе и читать наизусть;</w:t>
            </w:r>
          </w:p>
          <w:p>
            <w:pPr>
              <w:pStyle w:val="Normal"/>
              <w:shd w:fill="FFFFFF" w:val="clear"/>
              <w:tabs>
                <w:tab w:val="clear" w:pos="720"/>
                <w:tab w:val="left" w:pos="24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фамилию автора, название произведения, жанр;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 выполнять творческие задания: нарисовать иллюстрацию, сочинить короткое произведение о природе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индивидуальная работа, самооценка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121-12 Выразительное чтение рассказа; наизусть «Одуванчик» (по желанию)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Произведения о родной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Дудочкин «Почему хорошо на свете».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со сказкой – упражнение в чтении, выполнение заданий в учебнике и тетради, составление плана.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Уметь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делить текст на части;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определять главную мысль каждой части и произведения в целом.совершенствовать умение пересказывать подробно и сжато по готовому плану;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совершенствовать умение сочинять стихи, сказки, рассказы о весне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Э. Шим«Муравейник»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Задание в тетради «Почему хорошо на свете» стр. 73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Рассказы и стихи </w:t>
              <w:br/>
              <w:t>о природе. Н. Сладков «Весенний гам», А. Барто «Воробей».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Ознакомительное чтение – читают дети и учитель. Чтение в соответствии с орфоэпическими нормами (что, чтобы), подбор синонимов к словам: бубнят, грянул, хлынули, загремел. Чтение стихотворения вслух, выполнение заданий в учебнике и тетради. Сравнение произведений Н. Сладкова и А. Барто по теме и жанру (заполнение таблицы)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Умеет</w:t>
            </w:r>
            <w:r>
              <w:rPr>
                <w:rFonts w:cs="Times New Roman" w:ascii="Times New Roman" w:hAnsi="Times New Roman"/>
              </w:rPr>
              <w:t xml:space="preserve"> сравнивать произведения по теме, жанру, авторской принадлежности; моделировать обложку; делить текст на части; пересказывать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Проверка внимания (не существующий ответ на вопрос </w:t>
              <w:br/>
              <w:t>в тексте)Дополнительное чтение: Р. Сеф</w:t>
              <w:br/>
              <w:t>«Чудо»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самооценка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Самостоятельная работа со стихотворением А. Барто «Воробей»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Рассказы о детях </w:t>
              <w:br/>
              <w:t>и для детей.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М. Пришвин «Ребята и утята»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художественного произведения (текст читает учитель), ответы на вопросы. Работа с текстом произведения: чтение вслух по частям, озаглавливание каждой части, рассматривание иллюстраций и чтение соответствующих отрывков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уметь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определять главную мысль каждой части и произведения в целом;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совершенствовать умение пересказывать подробно и сжато по готовому плану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 выбор: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пересказ рассказа;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задание в тетради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Сказки в стихах.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Б. Заходер «Птичья школа»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Восприятие – слушание текста стихотворения (читает учитель, учащиеся следят по тексту). Работа в группах: подготовка выразительного чтения.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умение</w:t>
            </w:r>
            <w:r>
              <w:rPr>
                <w:rFonts w:cs="Times New Roman" w:ascii="Times New Roman" w:hAnsi="Times New Roman"/>
              </w:rPr>
              <w:t xml:space="preserve"> выделять главное при иллюстрировании текста.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Иллюстрирование книжки-самоделки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индивидуальная работа, самооценка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Уч. стр. 133-135 Выразительное чтение отрывка (по выбору)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Произведение о родной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К. Ушинский «Утренние лучи».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Слушание сказки, моделирование обложки, выполнение заданий в учебнике и тетради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Уметь: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определять главную мысль каждой части и произведения в целом;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совершенствовать умение пересказывать подробно и сжато по готовому плану;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Текущий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М. Пришвин «Лесная капель»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индивидуальная работа, самооценка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Прочитать </w:t>
              <w:br/>
              <w:t>в учебной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хрестоматии М. Пришвин «Лесная капель»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Стихи о родной природе.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А. Барто «Весна, весна на улице»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с произведение до чтения. Первичное восприятие стихотворения: чтение учителя или одноклассников. Повторение стихотворений А. Барто (заполнение схемы в тетради или на компьютере).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b/>
              </w:rPr>
              <w:t xml:space="preserve">Уметь </w:t>
            </w:r>
            <w:r>
              <w:rPr>
                <w:rFonts w:cs="Times New Roman" w:ascii="Times New Roman" w:hAnsi="Times New Roman"/>
              </w:rPr>
              <w:t xml:space="preserve"> самостоятельно моделировать обложку прочитанного текста; умение работать со схемой.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Текущий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литературный диктант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Уч. Стр.138Наизусть стихотворение </w:t>
              <w:br/>
              <w:t>А. Барто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Проверь себя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Презентация самостоятельно прочитанных книг. Проверка уровня обученнности – чтение вопросов и поиск ответов в изученном разделе учебника.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Умение применять полученные знания на практике. Выполнять задания повышенной трудности;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знать: воспринимать учебное задание, выбирать последовательность действий, оценивать ход и результат выполнения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Формирующий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контрольная 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Составить страничку «Проверь себя» </w:t>
              <w:br/>
              <w:t>(3–5 заданий)</w:t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129-130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Волшебные сказки.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Русская народная сказка «Хаврошечка»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Знакомство с произведением до чтения (название, структура текста, иллюстрации). Чтение вслух и молча, выполнение заданий в учебнике и тетради. Работа с понятиями: волшебная сказка, зачин, присказка. Слушание сказки (читает учитель и дети). Работа с текстом произведения: чтение вслух по частям, составление плана под руководством учителя.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Уметь</w:t>
            </w:r>
            <w:r>
              <w:rPr>
                <w:rFonts w:cs="Times New Roman" w:ascii="Times New Roman" w:hAnsi="Times New Roman"/>
              </w:rPr>
              <w:t>: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различать сказки о животных, бытовые, волшебные;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сравнивать волшебные сказки – </w:t>
              <w:br/>
              <w:t xml:space="preserve">народные и авторские;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–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сочинять сказки с волшебными предметами;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Тематический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русская народная сказка «Чудо-чудное, Диво-дивное»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Р.т. стр. 83 выполнить задания по сказке «Хаврошечка»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131-133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А. Пушкин «Сказка о рыбаке и рыбке».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 с произведением до чтения – чтение фамилии автора, заголовка, наблюдение за формой текста. Чтение сказки по частям. Ответы на вопросы, дополнение ответов одноклассников, оценка своей работы. Работа с текстом произведения: выполнение заданий в учебнике. Моделирование обложки и сравнение ее с образцом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 xml:space="preserve">уметь 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воспринимать на слух литературное произведение;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i/>
                <w:i/>
                <w:iCs/>
              </w:rPr>
            </w:pPr>
            <w:r>
              <w:rPr>
                <w:rFonts w:cs="Times New Roman" w:ascii="Times New Roman" w:hAnsi="Times New Roman"/>
              </w:rPr>
              <w:t>различать стихотворение, рассказ, сказка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Тематический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Дополнительное чтение: А. Пушкин «Сказка о попе и работнике его балде»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опросы.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Наизусть I часть «Сказки о рыбаке и рыбке»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134-135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Ш. Перро «Кот в сапогах».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УОНЗ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Первичное чтение сказки вслух по частям. Объяснение смысла заголовка, определение вида сказки. Определение главной мысли сказки. Работа с текстом произведения: выполнение заданий в учебнике. Моделирование обложки и сравнение ее с образцом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tabs>
                <w:tab w:val="clear" w:pos="720"/>
                <w:tab w:val="left" w:pos="240" w:leader="none"/>
              </w:tabs>
              <w:spacing w:before="0" w:after="0"/>
              <w:ind w:left="-57" w:right="-57" w:hanging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</w:t>
            </w:r>
            <w:r>
              <w:rPr>
                <w:rFonts w:cs="Times New Roman" w:ascii="Times New Roman" w:hAnsi="Times New Roman"/>
                <w:b/>
                <w:bCs/>
              </w:rPr>
              <w:t>меть</w:t>
            </w:r>
            <w:r>
              <w:rPr>
                <w:rFonts w:cs="Times New Roman" w:ascii="Times New Roman" w:hAnsi="Times New Roman"/>
                <w:b/>
              </w:rPr>
              <w:t>:</w:t>
            </w:r>
            <w:r>
              <w:rPr>
                <w:rFonts w:cs="Times New Roman" w:ascii="Times New Roman" w:hAnsi="Times New Roman"/>
              </w:rPr>
              <w:t xml:space="preserve"> самостоятельно читать произведение; давать оценку по-</w:t>
              <w:br/>
              <w:t>ступкам героев;</w:t>
            </w:r>
          </w:p>
          <w:p>
            <w:pPr>
              <w:pStyle w:val="Normal"/>
              <w:shd w:fill="FFFFFF" w:val="clear"/>
              <w:tabs>
                <w:tab w:val="clear" w:pos="720"/>
                <w:tab w:val="left" w:pos="240" w:leader="none"/>
              </w:tabs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рассказывать сказку близко к тексту;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знать наизусть отрывок из сказки в стихах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Тематический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Сравнение моделей обложекДополнительное чтение: индийская сказка «Золотая рыба»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фронтальный, индивидуальный опросы ,самостоятельная работа, взаимопроверка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90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Проверь себя.</w:t>
            </w:r>
          </w:p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Знакомство с произведение до чтения (чтение фамилии автора, заголовка, подзаголовка, заголовков отдельных глав). Слушание первой главы «Вниз по кроличьей норе». Чтение вслух по очереди главы «Море слез».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Использует поисковое чтение для получения ответов на вопросы учебника. Овладевает приёмами понимания прочитанного и прослушанного произведения. Формулирует вопросы о произведении и ответы на них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Формирующий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Дополнительное чтение: Л. Кэрролл «Алиса в стране чудес»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диагностические тесты и задание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Р.т. стр. 92-95 проверь себя</w:t>
            </w:r>
          </w:p>
        </w:tc>
      </w:tr>
      <w:tr>
        <w:trPr>
          <w:trHeight w:val="23" w:hRule="atLeast"/>
        </w:trPr>
        <w:tc>
          <w:tcPr>
            <w:tcW w:w="155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Рефлексивная фаза</w:t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137-140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Резерв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</w:rPr>
              <w:t>Оформление дневника летнего чтения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</w:tr>
      <w:tr>
        <w:trPr>
          <w:trHeight w:val="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ind w:left="-57" w:right="-57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ind w:left="-57" w:right="-57" w:hanging="0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cs="Times New Roman" w:ascii="Times New Roman" w:hAnsi="Times New Roman"/>
                <w:u w:val="single"/>
              </w:rPr>
            </w:r>
          </w:p>
        </w:tc>
      </w:tr>
    </w:tbl>
    <w:p>
      <w:pPr>
        <w:pStyle w:val="C5"/>
        <w:shd w:fill="FFFFFF" w:val="clear"/>
        <w:spacing w:lineRule="auto" w:line="360" w:before="0" w:after="0"/>
        <w:jc w:val="center"/>
        <w:rPr>
          <w:color w:val="000000"/>
        </w:rPr>
      </w:pPr>
      <w:r>
        <w:rPr>
          <w:rStyle w:val="C13"/>
          <w:b/>
          <w:bCs/>
          <w:color w:val="000000"/>
        </w:rPr>
        <w:t>ПЛАНИРУЕМЫЕ РЕЗУЛЬТАТЫ ОСВОЕНИЯ ПРОГРАММЫ ПО ЛИТЕРАТУРНОМУ ЧТЕНИЮ  ВО 2-ОМ КЛАССЕ</w:t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left="360" w:right="20" w:hanging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К концу обучения во 2 классе ученик достигнет следующих результатов.</w:t>
      </w:r>
    </w:p>
    <w:p>
      <w:pPr>
        <w:pStyle w:val="23"/>
        <w:shd w:fill="auto" w:val="clear"/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Раздел «Виды речевой и читательской деятельности»</w:t>
      </w:r>
    </w:p>
    <w:p>
      <w:pPr>
        <w:pStyle w:val="31"/>
        <w:shd w:fill="auto" w:val="clear"/>
        <w:spacing w:lineRule="auto" w:line="36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cs="Times New Roman" w:ascii="Times New Roman" w:hAnsi="Times New Roman"/>
          <w:b/>
          <w:bCs/>
          <w:i w:val="false"/>
          <w:iCs w:val="false"/>
          <w:color w:val="000000"/>
          <w:sz w:val="24"/>
          <w:szCs w:val="24"/>
        </w:rPr>
        <w:t>Ученик научится: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читать вслух целыми словами в темпе, соответствующем возможностям второклассника и позволяющем понять прочи</w:t>
        <w:softHyphen/>
        <w:t>танное (не менее 55-60 слов в минуту);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читать молча (про себя) небольшие произведения под контролем учителя;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54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читать выразительно подготовленные тексты, соблюдая знаки препинания и выбирая тон, темп, соответствующие читае</w:t>
        <w:softHyphen/>
        <w:t>мому произведению;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отвечать на вопросы по содержанию произведения и вес</w:t>
        <w:softHyphen/>
        <w:t>ти диалог о произведении, героях и их поступках;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определять тему, жанр и авторскую принадлежность про</w:t>
        <w:softHyphen/>
        <w:t>изведения и книги, используя условно-символическое моделиро</w:t>
        <w:softHyphen/>
        <w:t>вание;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понимать и объяснять нравственное содержание прочи</w:t>
        <w:softHyphen/>
        <w:t>танного, соотносить поступки героев произведения с нравствен</w:t>
        <w:softHyphen/>
        <w:t>ными нормами;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9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находить в текстах произведений пословицы, сравнения и обращения;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9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пересказывать тексты изученных произведений по гото</w:t>
        <w:softHyphen/>
        <w:t>вому плану и овладевать алгоритмом подготовки пересказов;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9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группировать книги по жанрам, темам или авторской при</w:t>
        <w:softHyphen/>
        <w:t>надлежности.</w:t>
      </w:r>
    </w:p>
    <w:p>
      <w:pPr>
        <w:pStyle w:val="31"/>
        <w:shd w:fill="auto" w:val="clear"/>
        <w:spacing w:lineRule="auto" w:line="36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cs="Times New Roman" w:ascii="Times New Roman" w:hAnsi="Times New Roman"/>
          <w:b/>
          <w:bCs/>
          <w:i w:val="false"/>
          <w:iCs w:val="false"/>
          <w:color w:val="000000"/>
          <w:sz w:val="24"/>
          <w:szCs w:val="24"/>
        </w:rPr>
        <w:t>Ученик может научиться: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9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понимать и объяснять нравственное содержание прочи</w:t>
        <w:softHyphen/>
        <w:t>танного, высказывать своё мнение о поступках героев, ориенти</w:t>
        <w:softHyphen/>
        <w:t>руясь на общепринятые моральные ценности;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пользоваться умением читать молча (про себя) произведе</w:t>
        <w:softHyphen/>
        <w:t>ния и книги по собственному выбору по изучаемому разделу (теме);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9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пользоваться первичным, изучающим и поисковым вида</w:t>
        <w:softHyphen/>
        <w:t>ми чтения в зависимости от цели чтения;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49" w:leader="none"/>
        </w:tabs>
        <w:spacing w:lineRule="auto" w:line="360" w:before="0" w:after="0"/>
        <w:ind w:left="20" w:right="20" w:firstLine="400"/>
        <w:rPr>
          <w:rStyle w:val="Style17"/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читать доступные периодические издания (детские журна</w:t>
        <w:softHyphen/>
        <w:t>лы) и находить в них произведения к изучаемым разделам или темам.</w:t>
      </w:r>
    </w:p>
    <w:p>
      <w:pPr>
        <w:pStyle w:val="23"/>
        <w:shd w:fill="auto" w:val="clear"/>
        <w:spacing w:lineRule="auto" w:line="360" w:before="180" w:after="50"/>
        <w:ind w:hanging="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Раздел «Литературоведческая пропедевтика»</w:t>
      </w:r>
    </w:p>
    <w:p>
      <w:pPr>
        <w:pStyle w:val="31"/>
        <w:shd w:fill="auto" w:val="clear"/>
        <w:spacing w:lineRule="auto" w:line="36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eastAsia="Dotum;돋움" w:cs="Times New Roman" w:ascii="Times New Roman" w:hAnsi="Times New Roman"/>
          <w:i w:val="false"/>
          <w:iCs w:val="false"/>
          <w:color w:val="000000"/>
          <w:sz w:val="24"/>
          <w:szCs w:val="24"/>
        </w:rPr>
        <w:t>Ученик научится: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50" w:leader="none"/>
        </w:tabs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различать стихотворный и прозаический тексты;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9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определять особенности сказок, рассказов, стихотворе</w:t>
        <w:softHyphen/>
        <w:t>ний, загадок, выделяя существенный признак;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50" w:leader="none"/>
        </w:tabs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различать пословицы и загадки по темам;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9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использовать в речи литературоведческие понятия (сказ</w:t>
        <w:softHyphen/>
        <w:t>ка, рассказ, стихотворение, обращение, диалог, произведение, автор произведения, герой произведения).</w:t>
      </w:r>
    </w:p>
    <w:p>
      <w:pPr>
        <w:pStyle w:val="31"/>
        <w:shd w:fill="auto" w:val="clear"/>
        <w:spacing w:lineRule="auto" w:line="36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eastAsia="Dotum;돋움" w:cs="Times New Roman" w:ascii="Times New Roman" w:hAnsi="Times New Roman"/>
          <w:i w:val="false"/>
          <w:iCs w:val="false"/>
          <w:color w:val="000000"/>
          <w:sz w:val="24"/>
          <w:szCs w:val="24"/>
        </w:rPr>
        <w:t>Ученик может научиться: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49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осознавать нравственные и этические ценности произве</w:t>
        <w:softHyphen/>
        <w:t>дения;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9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выражать свою точку зрения о произведении, героях и их поступках;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9" w:leader="none"/>
        </w:tabs>
        <w:spacing w:lineRule="auto" w:line="360" w:before="0" w:after="344"/>
        <w:ind w:left="20" w:right="20" w:firstLine="400"/>
        <w:rPr>
          <w:rStyle w:val="Style17"/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находить в тексте произведения сравнения, эпитеты, об</w:t>
        <w:softHyphen/>
        <w:t>разные выражения.</w:t>
      </w:r>
    </w:p>
    <w:p>
      <w:pPr>
        <w:pStyle w:val="TextBody"/>
        <w:shd w:fill="auto" w:val="clear"/>
        <w:tabs>
          <w:tab w:val="clear" w:pos="720"/>
          <w:tab w:val="left" w:pos="639" w:leader="none"/>
        </w:tabs>
        <w:spacing w:lineRule="auto" w:line="360" w:before="0" w:after="344"/>
        <w:ind w:left="2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color w:val="000000"/>
          <w:sz w:val="24"/>
          <w:szCs w:val="24"/>
        </w:rPr>
        <w:t>Раздел «Творческая деятельность»</w:t>
      </w:r>
    </w:p>
    <w:p>
      <w:pPr>
        <w:pStyle w:val="31"/>
        <w:shd w:fill="auto" w:val="clear"/>
        <w:spacing w:lineRule="auto" w:line="36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eastAsia="Dotum;돋움" w:cs="Times New Roman" w:ascii="Times New Roman" w:hAnsi="Times New Roman"/>
          <w:i w:val="false"/>
          <w:iCs w:val="false"/>
          <w:color w:val="000000"/>
          <w:sz w:val="24"/>
          <w:szCs w:val="24"/>
        </w:rPr>
        <w:t>Ученик научится: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понимать особенности образов героев произведения и чи</w:t>
        <w:softHyphen/>
        <w:t>тать по ролям;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инсценировать небольшие произведения (сказки, басни) или отдельные эпизоды;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44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моделировать «живые картины» к изученным произведе</w:t>
        <w:softHyphen/>
        <w:t>ниям или отдельным эпизодам;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55" w:leader="none"/>
        </w:tabs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рассказывать сказки с присказками;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9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создавать истории о героях произведений или придумы</w:t>
        <w:softHyphen/>
        <w:t>вать продолжение истории.</w:t>
      </w:r>
    </w:p>
    <w:p>
      <w:pPr>
        <w:pStyle w:val="31"/>
        <w:shd w:fill="auto" w:val="clear"/>
        <w:spacing w:lineRule="auto" w:line="360"/>
        <w:ind w:lef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eastAsia="Dotum;돋움" w:cs="Times New Roman" w:ascii="Times New Roman" w:hAnsi="Times New Roman"/>
          <w:i w:val="false"/>
          <w:iCs w:val="false"/>
          <w:color w:val="000000"/>
          <w:sz w:val="24"/>
          <w:szCs w:val="24"/>
        </w:rPr>
        <w:t>Ученик может научиться: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41" w:leader="none"/>
        </w:tabs>
        <w:spacing w:lineRule="auto" w:line="360" w:before="0" w:after="0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делать иллюстрации к изученным произведениям;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49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иллюстрировать словесно отдельные эпизоды произве</w:t>
        <w:softHyphen/>
        <w:t>дений;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4" w:leader="none"/>
        </w:tabs>
        <w:spacing w:lineRule="auto" w:line="360" w:before="0" w:after="0"/>
        <w:ind w:left="20" w:right="2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выполнять проекты индивидуально и в группе по темам «Народные сказки», «Книги о детях», «Сказки о животных»;</w:t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left="360" w:right="20" w:hanging="0"/>
        <w:rPr/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инсценировать произведения в парах и группах, участво</w:t>
        <w:softHyphen/>
        <w:t>вать в литературных конкурсах и играх.</w:t>
      </w:r>
    </w:p>
    <w:p>
      <w:pPr>
        <w:pStyle w:val="TextBody"/>
        <w:shd w:fill="auto" w:val="clear"/>
        <w:tabs>
          <w:tab w:val="clear" w:pos="720"/>
          <w:tab w:val="left" w:pos="528" w:leader="none"/>
        </w:tabs>
        <w:spacing w:lineRule="auto" w:line="360" w:before="0" w:after="0"/>
        <w:ind w:left="360" w:right="20" w:hanging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Раздел «Чтение: работа с информацией»</w:t>
      </w:r>
    </w:p>
    <w:p>
      <w:pPr>
        <w:pStyle w:val="31"/>
        <w:shd w:fill="auto" w:val="clear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cs="Times New Roman" w:ascii="Times New Roman" w:hAnsi="Times New Roman"/>
          <w:i w:val="false"/>
          <w:iCs w:val="false"/>
          <w:color w:val="000000"/>
          <w:sz w:val="24"/>
          <w:szCs w:val="24"/>
        </w:rPr>
        <w:t>Ученик научится: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24" w:leader="none"/>
        </w:tabs>
        <w:spacing w:lineRule="auto" w:line="360" w:before="0" w:after="0"/>
        <w:ind w:left="0" w:right="4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находить в тексте информацию (конкретные сведения и факты) о героях произведений;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0" w:leader="none"/>
        </w:tabs>
        <w:spacing w:lineRule="auto" w:line="360" w:before="0" w:after="0"/>
        <w:ind w:left="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определять тему и главную мысль текста;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24" w:leader="none"/>
        </w:tabs>
        <w:spacing w:lineRule="auto" w:line="360" w:before="0" w:after="0"/>
        <w:ind w:left="0" w:right="4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работать с таблицами и схемами, использовать информа</w:t>
        <w:softHyphen/>
        <w:t>цию из таблиц и моделей для характеристики произведения, книги, героев;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26" w:leader="none"/>
        </w:tabs>
        <w:spacing w:lineRule="auto" w:line="360" w:before="0" w:after="0"/>
        <w:ind w:left="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дополнять таблицы и схемы недостающей информацией.</w:t>
      </w:r>
    </w:p>
    <w:p>
      <w:pPr>
        <w:pStyle w:val="31"/>
        <w:shd w:fill="auto" w:val="clear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cs="Times New Roman" w:ascii="Times New Roman" w:hAnsi="Times New Roman"/>
          <w:i w:val="false"/>
          <w:iCs w:val="false"/>
          <w:color w:val="000000"/>
          <w:sz w:val="24"/>
          <w:szCs w:val="24"/>
        </w:rPr>
        <w:t>Ученик может научиться: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24" w:leader="none"/>
        </w:tabs>
        <w:spacing w:lineRule="auto" w:line="360" w:before="0" w:after="0"/>
        <w:ind w:left="0" w:right="4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самостоятельно находить информацию в учебнике и спра</w:t>
        <w:softHyphen/>
        <w:t>вочнике;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0" w:leader="none"/>
        </w:tabs>
        <w:spacing w:lineRule="auto" w:line="360" w:before="0" w:after="0"/>
        <w:ind w:left="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находить информацию о книге в её аппарате;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29" w:leader="none"/>
        </w:tabs>
        <w:spacing w:lineRule="auto" w:line="360" w:before="0" w:after="0"/>
        <w:ind w:left="0" w:right="4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сравнивать произведения по моделям: дополнять, исправ</w:t>
        <w:softHyphen/>
        <w:t>лять, уточнять;</w:t>
      </w:r>
    </w:p>
    <w:p>
      <w:pPr>
        <w:pStyle w:val="TextBody"/>
        <w:numPr>
          <w:ilvl w:val="0"/>
          <w:numId w:val="1"/>
        </w:numPr>
        <w:shd w:fill="auto" w:val="clear"/>
        <w:tabs>
          <w:tab w:val="clear" w:pos="720"/>
          <w:tab w:val="left" w:pos="635" w:leader="none"/>
        </w:tabs>
        <w:spacing w:lineRule="auto" w:line="360" w:before="0" w:after="284"/>
        <w:ind w:left="0" w:firstLine="40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высказывать оценочные суждения о прочитанном тексте.</w:t>
      </w:r>
    </w:p>
    <w:p>
      <w:pPr>
        <w:pStyle w:val="23"/>
        <w:shd w:fill="auto" w:val="clear"/>
        <w:spacing w:lineRule="auto" w:line="360"/>
        <w:ind w:left="120" w:firstLine="400"/>
        <w:rPr>
          <w:rStyle w:val="2"/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23"/>
        <w:shd w:fill="auto" w:val="clear"/>
        <w:spacing w:lineRule="auto" w:line="360"/>
        <w:ind w:left="120" w:firstLine="400"/>
        <w:rPr>
          <w:rStyle w:val="2"/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/>
      </w:r>
    </w:p>
    <w:p>
      <w:pPr>
        <w:pStyle w:val="23"/>
        <w:shd w:fill="auto" w:val="clear"/>
        <w:spacing w:lineRule="auto" w:line="360"/>
        <w:ind w:left="120" w:firstLine="400"/>
        <w:rPr>
          <w:rStyle w:val="2"/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/>
      </w:r>
    </w:p>
    <w:p>
      <w:pPr>
        <w:pStyle w:val="23"/>
        <w:shd w:fill="auto" w:val="clear"/>
        <w:spacing w:lineRule="auto" w:line="360"/>
        <w:ind w:left="120" w:firstLine="400"/>
        <w:rPr>
          <w:rStyle w:val="2"/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/>
      </w:r>
    </w:p>
    <w:p>
      <w:pPr>
        <w:pStyle w:val="23"/>
        <w:shd w:fill="auto" w:val="clear"/>
        <w:spacing w:lineRule="auto" w:line="360"/>
        <w:ind w:left="120" w:firstLine="400"/>
        <w:rPr>
          <w:rStyle w:val="2"/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/>
      </w:r>
    </w:p>
    <w:p>
      <w:pPr>
        <w:pStyle w:val="23"/>
        <w:shd w:fill="auto" w:val="clear"/>
        <w:spacing w:lineRule="auto" w:line="360"/>
        <w:ind w:left="120" w:firstLine="400"/>
        <w:rPr>
          <w:rStyle w:val="2"/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/>
      </w:r>
    </w:p>
    <w:p>
      <w:pPr>
        <w:pStyle w:val="23"/>
        <w:shd w:fill="auto" w:val="clear"/>
        <w:spacing w:lineRule="auto" w:line="360"/>
        <w:ind w:left="120" w:firstLine="400"/>
        <w:rPr>
          <w:rStyle w:val="2"/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/>
      </w:r>
    </w:p>
    <w:p>
      <w:pPr>
        <w:pStyle w:val="23"/>
        <w:shd w:fill="auto" w:val="clear"/>
        <w:spacing w:lineRule="auto" w:line="360"/>
        <w:ind w:left="120" w:firstLine="400"/>
        <w:rPr>
          <w:rStyle w:val="2"/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/>
      </w:r>
    </w:p>
    <w:p>
      <w:pPr>
        <w:pStyle w:val="23"/>
        <w:shd w:fill="auto" w:val="clear"/>
        <w:spacing w:lineRule="auto" w:line="360"/>
        <w:ind w:left="120" w:firstLine="400"/>
        <w:rPr>
          <w:rStyle w:val="2"/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/>
      </w:r>
    </w:p>
    <w:p>
      <w:pPr>
        <w:pStyle w:val="23"/>
        <w:shd w:fill="auto" w:val="clear"/>
        <w:spacing w:lineRule="auto" w:line="360"/>
        <w:ind w:left="120" w:firstLine="400"/>
        <w:rPr>
          <w:rStyle w:val="2"/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/>
      </w:r>
    </w:p>
    <w:p>
      <w:pPr>
        <w:pStyle w:val="23"/>
        <w:shd w:fill="auto" w:val="clear"/>
        <w:spacing w:lineRule="auto" w:line="360"/>
        <w:ind w:left="120" w:firstLine="400"/>
        <w:rPr>
          <w:rStyle w:val="2"/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</w:rPr>
      </w:pPr>
      <w:r>
        <w:rPr/>
      </w:r>
    </w:p>
    <w:p>
      <w:pPr>
        <w:pStyle w:val="23"/>
        <w:shd w:fill="auto" w:val="clear"/>
        <w:spacing w:lineRule="auto" w:line="360"/>
        <w:ind w:left="120" w:firstLine="4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Материально-техническое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обеспечение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образовательного процесса</w:t>
      </w:r>
    </w:p>
    <w:p>
      <w:pPr>
        <w:pStyle w:val="31"/>
        <w:shd w:fill="auto" w:val="clear"/>
        <w:tabs>
          <w:tab w:val="clear" w:pos="720"/>
          <w:tab w:val="left" w:pos="346" w:leader="none"/>
        </w:tabs>
        <w:spacing w:lineRule="auto" w:line="360"/>
        <w:ind w:left="1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cs="Times New Roman" w:ascii="Times New Roman" w:hAnsi="Times New Roman"/>
          <w:b/>
          <w:bCs/>
          <w:i w:val="false"/>
          <w:iCs w:val="false"/>
          <w:color w:val="000000"/>
          <w:sz w:val="24"/>
          <w:szCs w:val="24"/>
          <w:lang w:val="ru-RU"/>
        </w:rPr>
        <w:t xml:space="preserve">       </w:t>
      </w:r>
      <w:r>
        <w:rPr>
          <w:rStyle w:val="3"/>
          <w:rFonts w:cs="Times New Roman" w:ascii="Times New Roman" w:hAnsi="Times New Roman"/>
          <w:b/>
          <w:bCs/>
          <w:i w:val="false"/>
          <w:iCs w:val="false"/>
          <w:color w:val="000000"/>
          <w:sz w:val="24"/>
          <w:szCs w:val="24"/>
        </w:rPr>
        <w:t>Основные средства обучения:</w:t>
      </w:r>
    </w:p>
    <w:p>
      <w:pPr>
        <w:pStyle w:val="TextBody"/>
        <w:shd w:fill="auto" w:val="clear"/>
        <w:tabs>
          <w:tab w:val="clear" w:pos="720"/>
          <w:tab w:val="left" w:pos="278" w:leader="none"/>
        </w:tabs>
        <w:spacing w:lineRule="auto" w:line="360" w:before="0" w:after="0"/>
        <w:ind w:left="120" w:right="4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eastAsia="Times New Roman" w:cs="Times New Roman" w:ascii="Times New Roman" w:hAnsi="Times New Roman"/>
          <w:color w:val="000000"/>
          <w:sz w:val="24"/>
          <w:szCs w:val="24"/>
        </w:rPr>
        <w:t xml:space="preserve"> 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учебник «Литературное чтение. 2 класс» в 2 ч. (автор- составитель Л.А. Ефросинина);</w:t>
      </w:r>
    </w:p>
    <w:p>
      <w:pPr>
        <w:pStyle w:val="31"/>
        <w:shd w:fill="auto" w:val="clear"/>
        <w:tabs>
          <w:tab w:val="clear" w:pos="720"/>
          <w:tab w:val="left" w:pos="336" w:leader="none"/>
        </w:tabs>
        <w:spacing w:lineRule="auto" w:line="360"/>
        <w:ind w:left="1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cs="Times New Roman" w:ascii="Times New Roman" w:hAnsi="Times New Roman"/>
          <w:b/>
          <w:bCs/>
          <w:i w:val="false"/>
          <w:iCs w:val="false"/>
          <w:color w:val="000000"/>
          <w:sz w:val="24"/>
          <w:szCs w:val="24"/>
          <w:lang w:val="ru-RU"/>
        </w:rPr>
        <w:t xml:space="preserve">            </w:t>
      </w:r>
      <w:r>
        <w:rPr>
          <w:rStyle w:val="3"/>
          <w:rFonts w:cs="Times New Roman" w:ascii="Times New Roman" w:hAnsi="Times New Roman"/>
          <w:b/>
          <w:bCs/>
          <w:i w:val="false"/>
          <w:iCs w:val="false"/>
          <w:color w:val="000000"/>
          <w:sz w:val="24"/>
          <w:szCs w:val="24"/>
        </w:rPr>
        <w:t>Дидактические пособия:</w:t>
      </w:r>
    </w:p>
    <w:p>
      <w:pPr>
        <w:pStyle w:val="TextBody"/>
        <w:shd w:fill="auto" w:val="clear"/>
        <w:tabs>
          <w:tab w:val="clear" w:pos="720"/>
          <w:tab w:val="left" w:pos="283" w:leader="none"/>
        </w:tabs>
        <w:spacing w:lineRule="auto" w:line="360" w:before="0" w:after="0"/>
        <w:ind w:left="120" w:right="4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рабочая тетрадь «Литературное чтение. 2 класс» в 2 ч. (автор Л.А. Ефросинина);</w:t>
      </w:r>
    </w:p>
    <w:p>
      <w:pPr>
        <w:pStyle w:val="TextBody"/>
        <w:shd w:fill="auto" w:val="clear"/>
        <w:tabs>
          <w:tab w:val="clear" w:pos="720"/>
          <w:tab w:val="left" w:pos="278" w:leader="none"/>
        </w:tabs>
        <w:spacing w:lineRule="auto" w:line="360" w:before="0" w:after="0"/>
        <w:ind w:right="4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учебная хрестоматия «Литературное чтение. 1 класс. Уроки слушания» (автор-составитель Л.А. Ефросинина);</w:t>
      </w:r>
    </w:p>
    <w:p>
      <w:pPr>
        <w:pStyle w:val="TextBody"/>
        <w:shd w:fill="auto" w:val="clear"/>
        <w:tabs>
          <w:tab w:val="clear" w:pos="720"/>
          <w:tab w:val="left" w:pos="278" w:leader="none"/>
        </w:tabs>
        <w:spacing w:lineRule="auto" w:line="360" w:before="0" w:after="0"/>
        <w:ind w:right="4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учебная хрестоматия «Литературное чтение. 2 класс» в 2 ч. (автор-составитель Л.А. Ефросинина);</w:t>
      </w:r>
    </w:p>
    <w:p>
      <w:pPr>
        <w:pStyle w:val="TextBody"/>
        <w:shd w:fill="auto" w:val="clear"/>
        <w:tabs>
          <w:tab w:val="clear" w:pos="720"/>
          <w:tab w:val="left" w:pos="293" w:leader="none"/>
        </w:tabs>
        <w:spacing w:lineRule="auto" w:line="360" w:before="0" w:after="0"/>
        <w:ind w:hanging="0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словарь-справочник «Книгочей» (автор Л.А. Ефросинина);</w:t>
      </w:r>
    </w:p>
    <w:p>
      <w:pPr>
        <w:pStyle w:val="TextBody"/>
        <w:shd w:fill="auto" w:val="clear"/>
        <w:tabs>
          <w:tab w:val="clear" w:pos="720"/>
          <w:tab w:val="left" w:pos="278" w:leader="none"/>
        </w:tabs>
        <w:spacing w:lineRule="auto" w:line="360" w:before="0" w:after="0"/>
        <w:ind w:left="120" w:right="40" w:hanging="0"/>
        <w:rPr/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Литературное чтение в начальной школе: оценка достижения планируемых результатов обучения: контрольные работы, тес</w:t>
        <w:softHyphen/>
        <w:t>ты, литературные диктанты, тексты для проверки навыков чте</w:t>
        <w:softHyphen/>
        <w:t>ния, диагностические задания в 2 ч. (автор Л.А. Ефросинина)</w:t>
      </w:r>
    </w:p>
    <w:p>
      <w:pPr>
        <w:pStyle w:val="TextBody"/>
        <w:shd w:fill="auto" w:val="clear"/>
        <w:tabs>
          <w:tab w:val="clear" w:pos="720"/>
          <w:tab w:val="left" w:pos="278" w:leader="none"/>
        </w:tabs>
        <w:spacing w:lineRule="auto" w:line="360" w:before="0" w:after="0"/>
        <w:ind w:left="120" w:right="40" w:hanging="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Методические материалы для учителя:</w:t>
      </w:r>
    </w:p>
    <w:p>
      <w:pPr>
        <w:pStyle w:val="TextBody"/>
        <w:shd w:fill="auto" w:val="clear"/>
        <w:tabs>
          <w:tab w:val="clear" w:pos="720"/>
          <w:tab w:val="left" w:pos="254" w:leader="none"/>
        </w:tabs>
        <w:spacing w:lineRule="auto" w:line="360" w:before="0" w:after="0"/>
        <w:ind w:left="1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Литературное чтение. Программа. 1-4 классы (авторы Л.А. Ефросинина, М.И. Оморокова);</w:t>
      </w:r>
    </w:p>
    <w:p>
      <w:pPr>
        <w:pStyle w:val="TextBody"/>
        <w:shd w:fill="auto" w:val="clear"/>
        <w:tabs>
          <w:tab w:val="clear" w:pos="720"/>
          <w:tab w:val="left" w:pos="268" w:leader="none"/>
        </w:tabs>
        <w:spacing w:lineRule="auto" w:line="360" w:before="0" w:after="0"/>
        <w:ind w:right="20" w:hanging="0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методическое пособие «Литературное чтение. 2 класс» (автор Л .А. Ефросинина);</w:t>
      </w:r>
    </w:p>
    <w:p>
      <w:pPr>
        <w:pStyle w:val="23"/>
        <w:numPr>
          <w:ilvl w:val="0"/>
          <w:numId w:val="1"/>
        </w:numPr>
        <w:shd w:fill="auto" w:val="clear"/>
        <w:tabs>
          <w:tab w:val="clear" w:pos="720"/>
          <w:tab w:val="left" w:pos="326" w:leader="none"/>
        </w:tabs>
        <w:spacing w:lineRule="auto" w:line="360" w:before="0" w:after="0"/>
        <w:ind w:left="100" w:hanging="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i/>
          <w:iCs/>
          <w:color w:val="000000"/>
          <w:sz w:val="24"/>
          <w:szCs w:val="24"/>
        </w:rPr>
        <w:t>Электронные образовательные ресурсы:</w:t>
      </w:r>
    </w:p>
    <w:p>
      <w:pPr>
        <w:pStyle w:val="TextBody"/>
        <w:shd w:fill="auto" w:val="clear"/>
        <w:tabs>
          <w:tab w:val="clear" w:pos="720"/>
          <w:tab w:val="left" w:pos="258" w:leader="none"/>
        </w:tabs>
        <w:spacing w:lineRule="auto" w:line="360" w:before="0" w:after="0"/>
        <w:ind w:left="100" w:right="20" w:hanging="0"/>
        <w:rPr>
          <w:rFonts w:ascii="Times New Roman" w:hAnsi="Times New Roman" w:cs="Times New Roman"/>
          <w:sz w:val="24"/>
          <w:szCs w:val="24"/>
        </w:rPr>
      </w:pPr>
      <w:r>
        <w:rPr>
          <w:rStyle w:val="Style17"/>
          <w:rFonts w:cs="Times New Roman" w:ascii="Times New Roman" w:hAnsi="Times New Roman"/>
          <w:color w:val="000000"/>
          <w:sz w:val="24"/>
          <w:szCs w:val="24"/>
        </w:rPr>
        <w:t>Литературное чтение. 1-4 классы. Электронное учебное пособие. Словарь-справочник «Книгочей» (автор Л.А. Ефро</w:t>
        <w:softHyphen/>
        <w:t>синина);</w:t>
      </w:r>
    </w:p>
    <w:p>
      <w:pPr>
        <w:pStyle w:val="TextBody"/>
        <w:shd w:fill="auto" w:val="clear"/>
        <w:spacing w:lineRule="auto" w:line="360" w:before="0" w:after="0"/>
        <w:ind w:left="20" w:right="20" w:firstLine="4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sectPr>
      <w:footerReference w:type="default" r:id="rId3"/>
      <w:footnotePr>
        <w:numFmt w:val="decimal"/>
      </w:footnotePr>
      <w:type w:val="nextPage"/>
      <w:pgSz w:orient="landscape" w:w="16838" w:h="11906"/>
      <w:pgMar w:left="851" w:right="851" w:header="0" w:top="851" w:footer="6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ourier New">
    <w:charset w:val="cc"/>
    <w:family w:val="modern"/>
    <w:pitch w:val="default"/>
  </w:font>
  <w:font w:name="Georgia">
    <w:charset w:val="cc"/>
    <w:family w:val="roman"/>
    <w:pitch w:val="variable"/>
  </w:font>
  <w:font w:name="Sylfaen">
    <w:charset w:val="cc"/>
    <w:family w:val="roman"/>
    <w:pitch w:val="variable"/>
  </w:font>
  <w:font w:name="Wingdings">
    <w:charset w:val="02"/>
    <w:family w:val="auto"/>
    <w:pitch w:val="variable"/>
  </w:font>
  <w:font w:name="Dotum">
    <w:altName w:val="돋움"/>
    <w:charset w:val="81"/>
    <w:family w:val="swiss"/>
    <w:pitch w:val="variable"/>
  </w:font>
  <w:font w:name="Times New Roman">
    <w:charset w:val="cc"/>
    <w:family w:val="roman"/>
    <w:pitch w:val="variable"/>
  </w:font>
  <w:font w:name="CordiaUPC">
    <w:charset w:val="00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cs="Times New Roman"/>
        <w:color w:val="000000"/>
        <w:sz w:val="2"/>
        <w:szCs w:val="2"/>
        <w:lang w:val="en-US" w:eastAsia="en-US"/>
      </w:rPr>
    </w:pPr>
    <w:r>
      <w:rPr>
        <w:rFonts w:cs="Times New Roman"/>
        <w:color w:val="000000"/>
        <w:sz w:val="2"/>
        <w:szCs w:val="2"/>
        <w:lang w:val="en-US" w:eastAsia="en-US"/>
      </w:rPr>
    </w:r>
    <w:r>
      <mc:AlternateContent>
        <mc:Choice Requires="wps">
          <w:drawing>
            <wp:anchor behindDoc="1" distT="0" distB="0" distL="63500" distR="63500" simplePos="0" locked="0" layoutInCell="1" allowOverlap="1" relativeHeight="56">
              <wp:simplePos x="0" y="0"/>
              <wp:positionH relativeFrom="page">
                <wp:posOffset>3756660</wp:posOffset>
              </wp:positionH>
              <wp:positionV relativeFrom="page">
                <wp:posOffset>8524875</wp:posOffset>
              </wp:positionV>
              <wp:extent cx="69215" cy="139700"/>
              <wp:effectExtent l="0" t="0" r="0" b="0"/>
              <wp:wrapNone/>
              <wp:docPr id="2" name="Frame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215" cy="1397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12"/>
                            <w:shd w:fill="auto" w:val="clear"/>
                            <w:spacing w:lineRule="auto" w:line="240"/>
                            <w:rPr/>
                          </w:pPr>
                          <w:r>
                            <w:rPr>
                              <w:rStyle w:val="Style16"/>
                              <w:color w:val="000000"/>
                              <w:lang w:val="ru-RU" w:eastAsia="ru-RU"/>
                            </w:rPr>
                            <w:t>3</w:t>
                          </w:r>
                        </w:p>
                      </w:txbxContent>
                    </wps:txbx>
                    <wps:bodyPr anchor="t" lIns="635" tIns="635" rIns="635" bIns="635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5.45pt;height:11pt;mso-wrap-distance-left:5pt;mso-wrap-distance-right:5pt;mso-wrap-distance-top:0pt;mso-wrap-distance-bottom:0pt;margin-top:671.25pt;mso-position-vertical-relative:page;margin-left:295.8pt;mso-position-horizontal-relative:page">
              <v:fill opacity="0f"/>
              <v:textbox inset="0.000694444444444444in,0.000694444444444444in,0.000694444444444444in,0.000694444444444444in">
                <w:txbxContent>
                  <w:p>
                    <w:pPr>
                      <w:pStyle w:val="12"/>
                      <w:shd w:fill="auto" w:val="clear"/>
                      <w:spacing w:lineRule="auto" w:line="240"/>
                      <w:rPr/>
                    </w:pPr>
                    <w:r>
                      <w:rPr>
                        <w:rStyle w:val="Style16"/>
                        <w:color w:val="000000"/>
                        <w:lang w:val="ru-RU" w:eastAsia="ru-RU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22"/>
        <w:shd w:fill="auto" w:val="clear"/>
        <w:spacing w:lineRule="exact" w:line="210"/>
        <w:rPr>
          <w:lang w:val="ru-RU"/>
        </w:rPr>
      </w:pPr>
      <w:r>
        <w:rPr>
          <w:rStyle w:val="FootnoteCharacters"/>
        </w:rPr>
        <w:footnoteRef/>
      </w:r>
      <w:r>
        <w:rPr>
          <w:lang w:val="ru-RU"/>
        </w:rPr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•"/>
      <w:lvlJc w:val="left"/>
      <w:pPr>
        <w:tabs>
          <w:tab w:val="num" w:pos="720"/>
        </w:tabs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1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2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3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4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5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6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7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  <w:lvl w:ilvl="8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19"/>
        <w:sz w:val="19"/>
        <w:spacing w:val="0"/>
        <w:i w:val="false"/>
        <w:u w:val="none"/>
        <w:b w:val="false"/>
        <w:szCs w:val="19"/>
        <w:iCs w:val="false"/>
        <w:bCs w:val="false"/>
        <w:w w:val="100"/>
        <w:rFonts w:cs="Georgia"/>
        <w:color w:val="000000"/>
      </w:rPr>
    </w:lvl>
  </w:abstractNum>
  <w:abstractNum w:abstractNumId="2">
    <w:lvl w:ilvl="0">
      <w:start w:val="1"/>
      <w:numFmt w:val="decimal"/>
      <w:lvlText w:val="%1)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ascii="Sylfaen" w:hAnsi="Sylfaen" w:cs="Sylfaen"/>
        <w:color w:val="000000"/>
      </w:rPr>
    </w:lvl>
    <w:lvl w:ilvl="1">
      <w:start w:val="1"/>
      <w:numFmt w:val="decimal"/>
      <w:lvlText w:val="%2)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ascii="Sylfaen" w:hAnsi="Sylfaen" w:cs="Sylfaen"/>
        <w:color w:val="000000"/>
      </w:rPr>
    </w:lvl>
    <w:lvl w:ilvl="2">
      <w:start w:val="1"/>
      <w:numFmt w:val="decimal"/>
      <w:lvlText w:val="%3)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ascii="Sylfaen" w:hAnsi="Sylfaen" w:cs="Sylfaen"/>
        <w:color w:val="000000"/>
      </w:rPr>
    </w:lvl>
    <w:lvl w:ilvl="3">
      <w:start w:val="1"/>
      <w:numFmt w:val="decimal"/>
      <w:lvlText w:val="%4)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ascii="Sylfaen" w:hAnsi="Sylfaen" w:cs="Sylfaen"/>
        <w:color w:val="000000"/>
      </w:rPr>
    </w:lvl>
    <w:lvl w:ilvl="4">
      <w:start w:val="1"/>
      <w:numFmt w:val="decimal"/>
      <w:lvlText w:val="%5)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ascii="Sylfaen" w:hAnsi="Sylfaen" w:cs="Sylfaen"/>
        <w:color w:val="000000"/>
      </w:rPr>
    </w:lvl>
    <w:lvl w:ilvl="5">
      <w:start w:val="1"/>
      <w:numFmt w:val="decimal"/>
      <w:lvlText w:val="%6)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ascii="Sylfaen" w:hAnsi="Sylfaen" w:cs="Sylfaen"/>
        <w:color w:val="000000"/>
      </w:rPr>
    </w:lvl>
    <w:lvl w:ilvl="6">
      <w:start w:val="1"/>
      <w:numFmt w:val="decimal"/>
      <w:lvlText w:val="%7)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ascii="Sylfaen" w:hAnsi="Sylfaen" w:cs="Sylfaen"/>
        <w:color w:val="000000"/>
      </w:rPr>
    </w:lvl>
    <w:lvl w:ilvl="7">
      <w:start w:val="1"/>
      <w:numFmt w:val="decimal"/>
      <w:lvlText w:val="%8)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ascii="Sylfaen" w:hAnsi="Sylfaen" w:cs="Sylfaen"/>
        <w:color w:val="000000"/>
      </w:rPr>
    </w:lvl>
    <w:lvl w:ilvl="8">
      <w:start w:val="1"/>
      <w:numFmt w:val="decimal"/>
      <w:lvlText w:val="%9)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ascii="Sylfaen" w:hAnsi="Sylfaen" w:cs="Sylfaen"/>
        <w:color w:val="00000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20"/>
  <w:compat>
    <w:doNotExpandShiftReturn/>
  </w:compat>
  <w:footnotePr>
    <w:numFmt w:val="decimal"/>
    <w:footnote w:id="0"/>
    <w:footnote w:id="1"/>
  </w:footnotePr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DemiLight" w:cs="Noto Sans Devanaga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Courier New" w:hAnsi="Courier New" w:eastAsia="Courier New" w:cs="Courier New"/>
      <w:color w:val="000000"/>
      <w:sz w:val="24"/>
      <w:szCs w:val="24"/>
      <w:lang w:val="ru-RU" w:bidi="ar-SA" w:eastAsia="zh-CN"/>
    </w:rPr>
  </w:style>
  <w:style w:type="character" w:styleId="WW8Num1z0">
    <w:name w:val="WW8Num1z0"/>
    <w:qFormat/>
    <w:rPr>
      <w:rFonts w:ascii="Georgia" w:hAnsi="Georgia" w:cs="Georgi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9"/>
      <w:sz w:val="19"/>
      <w:szCs w:val="19"/>
      <w:u w:val="none"/>
      <w:vertAlign w:val="baseline"/>
    </w:rPr>
  </w:style>
  <w:style w:type="character" w:styleId="WW8Num2z0">
    <w:name w:val="WW8Num2z0"/>
    <w:qFormat/>
    <w:rPr>
      <w:rFonts w:ascii="Sylfaen" w:hAnsi="Sylfaen" w:cs="Sylfae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1"/>
      <w:sz w:val="21"/>
      <w:szCs w:val="21"/>
      <w:u w:val="none"/>
      <w:vertAlign w:val="baseline"/>
    </w:rPr>
  </w:style>
  <w:style w:type="character" w:styleId="WW8Num3z0">
    <w:name w:val="WW8Num3z0"/>
    <w:qFormat/>
    <w:rPr>
      <w:rFonts w:ascii="Wingdings" w:hAnsi="Wingdings" w:cs="Wingdings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Wingdings" w:hAnsi="Wingdings" w:cs="Wingdings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ascii="Wingdings" w:hAnsi="Wingdings" w:cs="Wingdings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7z0">
    <w:name w:val="WW8Num7z0"/>
    <w:qFormat/>
    <w:rPr>
      <w:rFonts w:ascii="Wingdings" w:hAnsi="Wingdings" w:cs="Wingdings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8z0">
    <w:name w:val="WW8Num8z0"/>
    <w:qFormat/>
    <w:rPr>
      <w:color w:val="000000"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color w:val="000000"/>
    </w:rPr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>
      <w:rFonts w:ascii="Wingdings" w:hAnsi="Wingdings" w:cs="Wingdings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3">
    <w:name w:val="WW8Num11z3"/>
    <w:qFormat/>
    <w:rPr>
      <w:rFonts w:ascii="Symbol" w:hAnsi="Symbol" w:cs="Symbol"/>
    </w:rPr>
  </w:style>
  <w:style w:type="character" w:styleId="WW8Num12z0">
    <w:name w:val="WW8Num12z0"/>
    <w:qFormat/>
    <w:rPr>
      <w:rFonts w:ascii="Wingdings" w:hAnsi="Wingdings" w:cs="Wingdings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3">
    <w:name w:val="WW8Num12z3"/>
    <w:qFormat/>
    <w:rPr>
      <w:rFonts w:ascii="Symbol" w:hAnsi="Symbol" w:cs="Symbol"/>
    </w:rPr>
  </w:style>
  <w:style w:type="character" w:styleId="WW8Num13z0">
    <w:name w:val="WW8Num13z0"/>
    <w:qFormat/>
    <w:rPr>
      <w:rFonts w:ascii="Wingdings" w:hAnsi="Wingdings" w:cs="Wingdings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3">
    <w:name w:val="WW8Num13z3"/>
    <w:qFormat/>
    <w:rPr>
      <w:rFonts w:ascii="Symbol" w:hAnsi="Symbol" w:cs="Symbol"/>
    </w:rPr>
  </w:style>
  <w:style w:type="character" w:styleId="WW8Num14z0">
    <w:name w:val="WW8Num14z0"/>
    <w:qFormat/>
    <w:rPr>
      <w:rFonts w:ascii="Wingdings" w:hAnsi="Wingdings" w:cs="Wingdings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3">
    <w:name w:val="WW8Num14z3"/>
    <w:qFormat/>
    <w:rPr>
      <w:rFonts w:ascii="Symbol" w:hAnsi="Symbol" w:cs="Symbol"/>
    </w:rPr>
  </w:style>
  <w:style w:type="character" w:styleId="WW8Num15z0">
    <w:name w:val="WW8Num15z0"/>
    <w:qFormat/>
    <w:rPr>
      <w:color w:val="000000"/>
    </w:rPr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color w:val="000000"/>
    </w:rPr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Style14">
    <w:name w:val="Основной шрифт абзаца"/>
    <w:qFormat/>
    <w:rPr/>
  </w:style>
  <w:style w:type="character" w:styleId="InternetLink">
    <w:name w:val="Internet Link"/>
    <w:rPr>
      <w:color w:val="0066CC"/>
      <w:u w:val="single"/>
    </w:rPr>
  </w:style>
  <w:style w:type="character" w:styleId="1">
    <w:name w:val="Заголовок №1_"/>
    <w:qFormat/>
    <w:rPr>
      <w:rFonts w:ascii="Georgia" w:hAnsi="Georgia" w:cs="Georgia"/>
      <w:sz w:val="29"/>
      <w:szCs w:val="29"/>
      <w:u w:val="none"/>
    </w:rPr>
  </w:style>
  <w:style w:type="character" w:styleId="Style15">
    <w:name w:val="Колонтитул_"/>
    <w:qFormat/>
    <w:rPr>
      <w:rFonts w:ascii="Dotum;돋움" w:hAnsi="Dotum;돋움" w:eastAsia="Dotum;돋움" w:cs="Dotum;돋움"/>
      <w:sz w:val="19"/>
      <w:szCs w:val="19"/>
      <w:u w:val="none"/>
      <w:lang w:val="en-US" w:eastAsia="en-US"/>
    </w:rPr>
  </w:style>
  <w:style w:type="character" w:styleId="Style16">
    <w:name w:val="Колонтитул"/>
    <w:basedOn w:val="Style15"/>
    <w:qFormat/>
    <w:rPr/>
  </w:style>
  <w:style w:type="character" w:styleId="Style17">
    <w:name w:val="Основной текст Знак"/>
    <w:qFormat/>
    <w:rPr>
      <w:rFonts w:ascii="Georgia" w:hAnsi="Georgia" w:cs="Georgia"/>
      <w:sz w:val="19"/>
      <w:szCs w:val="19"/>
      <w:u w:val="none"/>
    </w:rPr>
  </w:style>
  <w:style w:type="character" w:styleId="2">
    <w:name w:val="Основной текст (2)_"/>
    <w:qFormat/>
    <w:rPr>
      <w:rFonts w:ascii="Georgia" w:hAnsi="Georgia" w:cs="Georgia"/>
      <w:b/>
      <w:bCs/>
      <w:sz w:val="18"/>
      <w:szCs w:val="18"/>
      <w:u w:val="none"/>
    </w:rPr>
  </w:style>
  <w:style w:type="character" w:styleId="Style18">
    <w:name w:val="Основной текст + Полужирный"/>
    <w:qFormat/>
    <w:rPr>
      <w:rFonts w:ascii="Georgia" w:hAnsi="Georgia" w:cs="Georgia"/>
      <w:b/>
      <w:bCs/>
      <w:sz w:val="19"/>
      <w:szCs w:val="19"/>
      <w:u w:val="none"/>
    </w:rPr>
  </w:style>
  <w:style w:type="character" w:styleId="Style19">
    <w:name w:val="Основной текст + Курсив"/>
    <w:qFormat/>
    <w:rPr>
      <w:rFonts w:ascii="Georgia" w:hAnsi="Georgia" w:cs="Georgia"/>
      <w:i/>
      <w:iCs/>
      <w:sz w:val="20"/>
      <w:szCs w:val="20"/>
      <w:u w:val="none"/>
    </w:rPr>
  </w:style>
  <w:style w:type="character" w:styleId="Style20">
    <w:name w:val="Сноска_"/>
    <w:qFormat/>
    <w:rPr>
      <w:sz w:val="21"/>
      <w:szCs w:val="21"/>
      <w:lang w:val="en-US" w:bidi="ar-SA"/>
    </w:rPr>
  </w:style>
  <w:style w:type="character" w:styleId="21">
    <w:name w:val="Основной текст (2) + Не полужирный"/>
    <w:qFormat/>
    <w:rPr>
      <w:rFonts w:ascii="Times New Roman" w:hAnsi="Times New Roman" w:cs="Times New Roman"/>
      <w:b/>
      <w:bCs/>
      <w:sz w:val="21"/>
      <w:szCs w:val="21"/>
      <w:u w:val="none"/>
    </w:rPr>
  </w:style>
  <w:style w:type="character" w:styleId="22">
    <w:name w:val="Заголовок №2_"/>
    <w:qFormat/>
    <w:rPr>
      <w:b/>
      <w:bCs/>
      <w:lang w:bidi="ar-SA"/>
    </w:rPr>
  </w:style>
  <w:style w:type="character" w:styleId="3">
    <w:name w:val="Основной текст (3)_"/>
    <w:qFormat/>
    <w:rPr>
      <w:rFonts w:ascii="Georgia" w:hAnsi="Georgia" w:cs="Georgia"/>
      <w:i/>
      <w:iCs/>
      <w:lang w:bidi="ar-SA"/>
    </w:rPr>
  </w:style>
  <w:style w:type="character" w:styleId="111pt">
    <w:name w:val="Заголовок №1 + 11 pt"/>
    <w:qFormat/>
    <w:rPr>
      <w:rFonts w:ascii="Sylfaen" w:hAnsi="Sylfaen" w:cs="Sylfaen"/>
      <w:i/>
      <w:iCs/>
      <w:sz w:val="22"/>
      <w:szCs w:val="22"/>
      <w:u w:val="none"/>
    </w:rPr>
  </w:style>
  <w:style w:type="character" w:styleId="4">
    <w:name w:val="Основной текст (4)_"/>
    <w:qFormat/>
    <w:rPr>
      <w:rFonts w:ascii="CordiaUPC" w:hAnsi="CordiaUPC" w:cs="CordiaUPC"/>
      <w:spacing w:val="10"/>
      <w:sz w:val="18"/>
      <w:szCs w:val="18"/>
      <w:lang w:bidi="ar-SA"/>
    </w:rPr>
  </w:style>
  <w:style w:type="character" w:styleId="Style21">
    <w:name w:val="Текст выноски Знак"/>
    <w:qFormat/>
    <w:rPr>
      <w:rFonts w:ascii="Tahoma" w:hAnsi="Tahoma" w:cs="Tahoma"/>
      <w:color w:val="000000"/>
      <w:sz w:val="16"/>
      <w:szCs w:val="16"/>
    </w:rPr>
  </w:style>
  <w:style w:type="character" w:styleId="C13">
    <w:name w:val="c13"/>
    <w:qFormat/>
    <w:rPr/>
  </w:style>
  <w:style w:type="character" w:styleId="FootnoteCharacters">
    <w:name w:val="Footnote Characters"/>
    <w:qFormat/>
    <w:rPr/>
  </w:style>
  <w:style w:type="character" w:styleId="FootnoteAnchor">
    <w:name w:val="Footnote Anchor"/>
    <w:rPr>
      <w:vertAlign w:val="superscript"/>
    </w:rPr>
  </w:style>
  <w:style w:type="character" w:styleId="EndnoteAnchor">
    <w:name w:val="Endnote Anchor"/>
    <w:rPr>
      <w:vertAlign w:val="superscript"/>
    </w:rPr>
  </w:style>
  <w:style w:type="character" w:styleId="EndnoteCharacters">
    <w:name w:val="Endnote Characters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DemiLight" w:cs="Noto Sans Devanagari"/>
      <w:sz w:val="28"/>
      <w:szCs w:val="28"/>
    </w:rPr>
  </w:style>
  <w:style w:type="paragraph" w:styleId="TextBody">
    <w:name w:val="Body Text"/>
    <w:basedOn w:val="Normal"/>
    <w:pPr>
      <w:shd w:fill="FFFFFF" w:val="clear"/>
      <w:spacing w:lineRule="exact" w:line="240" w:before="180" w:after="180"/>
      <w:ind w:hanging="160"/>
      <w:jc w:val="both"/>
    </w:pPr>
    <w:rPr>
      <w:rFonts w:ascii="Georgia" w:hAnsi="Georgia" w:cs="Georgia"/>
      <w:color w:val="000000"/>
      <w:sz w:val="19"/>
      <w:szCs w:val="19"/>
    </w:rPr>
  </w:style>
  <w:style w:type="paragraph" w:styleId="List">
    <w:name w:val="List"/>
    <w:basedOn w:val="TextBody"/>
    <w:pPr>
      <w:shd w:fill="FFFFFF" w:val="clear"/>
    </w:pPr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11">
    <w:name w:val="Заголовок №1"/>
    <w:basedOn w:val="Normal"/>
    <w:qFormat/>
    <w:pPr>
      <w:shd w:fill="FFFFFF" w:val="clear"/>
      <w:spacing w:lineRule="atLeast" w:line="240" w:before="0" w:after="180"/>
      <w:ind w:firstLine="400"/>
      <w:jc w:val="both"/>
      <w:outlineLvl w:val="0"/>
    </w:pPr>
    <w:rPr>
      <w:rFonts w:ascii="Georgia" w:hAnsi="Georgia" w:cs="Georgia"/>
      <w:color w:val="000000"/>
      <w:sz w:val="29"/>
      <w:szCs w:val="29"/>
    </w:rPr>
  </w:style>
  <w:style w:type="paragraph" w:styleId="12">
    <w:name w:val="Колонтитул1"/>
    <w:basedOn w:val="Normal"/>
    <w:qFormat/>
    <w:pPr>
      <w:shd w:fill="FFFFFF" w:val="clear"/>
      <w:spacing w:lineRule="atLeast" w:line="240"/>
    </w:pPr>
    <w:rPr>
      <w:rFonts w:ascii="Dotum;돋움" w:hAnsi="Dotum;돋움" w:eastAsia="Dotum;돋움" w:cs="Dotum;돋움"/>
      <w:color w:val="000000"/>
      <w:sz w:val="19"/>
      <w:szCs w:val="19"/>
      <w:lang w:val="en-US" w:eastAsia="en-US"/>
    </w:rPr>
  </w:style>
  <w:style w:type="paragraph" w:styleId="23">
    <w:name w:val="Основной текст (2)"/>
    <w:basedOn w:val="Normal"/>
    <w:qFormat/>
    <w:pPr>
      <w:shd w:fill="FFFFFF" w:val="clear"/>
      <w:spacing w:lineRule="exact" w:line="240" w:before="180" w:after="0"/>
      <w:ind w:firstLine="400"/>
      <w:jc w:val="both"/>
    </w:pPr>
    <w:rPr>
      <w:rFonts w:ascii="Georgia" w:hAnsi="Georgia" w:cs="Georgia"/>
      <w:b/>
      <w:bCs/>
      <w:color w:val="000000"/>
      <w:sz w:val="18"/>
      <w:szCs w:val="18"/>
    </w:rPr>
  </w:style>
  <w:style w:type="paragraph" w:styleId="Style22">
    <w:name w:val="Сноска"/>
    <w:basedOn w:val="Normal"/>
    <w:qFormat/>
    <w:pPr>
      <w:shd w:fill="FFFFFF" w:val="clear"/>
      <w:spacing w:lineRule="atLeast" w:line="240"/>
    </w:pPr>
    <w:rPr>
      <w:rFonts w:ascii="Times New Roman" w:hAnsi="Times New Roman" w:eastAsia="Times New Roman" w:cs="Times New Roman"/>
      <w:color w:val="000000"/>
      <w:sz w:val="21"/>
      <w:szCs w:val="21"/>
      <w:lang w:val="en-US"/>
    </w:rPr>
  </w:style>
  <w:style w:type="paragraph" w:styleId="24">
    <w:name w:val="Заголовок №2"/>
    <w:basedOn w:val="Normal"/>
    <w:qFormat/>
    <w:pPr>
      <w:shd w:fill="FFFFFF" w:val="clear"/>
      <w:spacing w:lineRule="exact" w:line="235" w:before="180" w:after="0"/>
      <w:ind w:firstLine="400"/>
      <w:jc w:val="both"/>
      <w:outlineLvl w:val="1"/>
    </w:pPr>
    <w:rPr>
      <w:rFonts w:ascii="Times New Roman" w:hAnsi="Times New Roman" w:eastAsia="Times New Roman" w:cs="Times New Roman"/>
      <w:b/>
      <w:bCs/>
      <w:color w:val="000000"/>
      <w:sz w:val="20"/>
      <w:szCs w:val="20"/>
      <w:lang w:val="en-US" w:eastAsia="en-US"/>
    </w:rPr>
  </w:style>
  <w:style w:type="paragraph" w:styleId="31">
    <w:name w:val="Основной текст (3)"/>
    <w:basedOn w:val="Normal"/>
    <w:qFormat/>
    <w:pPr>
      <w:shd w:fill="FFFFFF" w:val="clear"/>
      <w:spacing w:lineRule="exact" w:line="240"/>
      <w:jc w:val="both"/>
    </w:pPr>
    <w:rPr>
      <w:rFonts w:ascii="Georgia" w:hAnsi="Georgia" w:eastAsia="Times New Roman" w:cs="Times New Roman"/>
      <w:i/>
      <w:iCs/>
      <w:color w:val="000000"/>
      <w:sz w:val="20"/>
      <w:szCs w:val="20"/>
      <w:lang w:val="en-US" w:eastAsia="en-US"/>
    </w:rPr>
  </w:style>
  <w:style w:type="paragraph" w:styleId="41">
    <w:name w:val="Основной текст (4)"/>
    <w:basedOn w:val="Normal"/>
    <w:qFormat/>
    <w:pPr>
      <w:shd w:fill="FFFFFF" w:val="clear"/>
      <w:spacing w:lineRule="atLeast" w:line="240" w:before="480" w:after="0"/>
    </w:pPr>
    <w:rPr>
      <w:rFonts w:ascii="CordiaUPC" w:hAnsi="CordiaUPC" w:eastAsia="Times New Roman" w:cs="Times New Roman"/>
      <w:color w:val="000000"/>
      <w:spacing w:val="10"/>
      <w:sz w:val="18"/>
      <w:szCs w:val="18"/>
      <w:lang w:val="en-US" w:eastAsia="en-US"/>
    </w:rPr>
  </w:style>
  <w:style w:type="paragraph" w:styleId="Style23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C5">
    <w:name w:val="c5"/>
    <w:basedOn w:val="Normal"/>
    <w:qFormat/>
    <w:pPr>
      <w:widowControl/>
      <w:spacing w:before="280" w:after="280"/>
    </w:pPr>
    <w:rPr>
      <w:rFonts w:ascii="Times New Roman" w:hAnsi="Times New Roman" w:eastAsia="Times New Roman" w:cs="Times New Roman"/>
      <w:color w:val="000000"/>
    </w:rPr>
  </w:style>
  <w:style w:type="paragraph" w:styleId="Footnote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ooter">
    <w:name w:val="Footer"/>
    <w:basedOn w:val="Normal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Application>LibreOffice/6.2.1.2$Linux_X86_64 LibreOffice_project/7bcb35dc3024a62dea0caee87020152d1ee96e71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2014-01-20T12:20:00Z</dcterms:created>
  <dc:creator>home</dc:creator>
  <dc:description/>
  <cp:keywords/>
  <dc:language>en-US</dc:language>
  <cp:lastModifiedBy>klas18</cp:lastModifiedBy>
  <cp:lastPrinted>2019-04-25T11:52:00Z</cp:lastPrinted>
  <dcterms:modified xsi:type="dcterms:W3CDTF">2019-04-26T10:51:00Z</dcterms:modified>
  <cp:revision>56</cp:revision>
  <dc:subject/>
  <dc:title/>
</cp:coreProperties>
</file>