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73" w:rsidRPr="00E35F22" w:rsidRDefault="00BB11EF" w:rsidP="00BD4E03">
      <w:pPr>
        <w:ind w:left="-567"/>
        <w:jc w:val="center"/>
        <w:rPr>
          <w:b/>
          <w:color w:val="1D1B11" w:themeColor="background2" w:themeShade="1A"/>
          <w:sz w:val="24"/>
          <w:szCs w:val="24"/>
        </w:rPr>
      </w:pPr>
      <w:bookmarkStart w:id="0" w:name="_GoBack"/>
      <w:r>
        <w:rPr>
          <w:b/>
          <w:noProof/>
          <w:color w:val="1D1B11" w:themeColor="background2" w:themeShade="1A"/>
          <w:sz w:val="24"/>
          <w:szCs w:val="24"/>
        </w:rPr>
        <w:drawing>
          <wp:inline distT="0" distB="0" distL="0" distR="0">
            <wp:extent cx="8909050" cy="6299835"/>
            <wp:effectExtent l="19050" t="0" r="6350" b="0"/>
            <wp:docPr id="1" name="Рисунок 0" descr="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9050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831" w:rsidRPr="00E35F22" w:rsidRDefault="00953831" w:rsidP="00BD4E03">
      <w:pPr>
        <w:jc w:val="center"/>
        <w:rPr>
          <w:color w:val="1D1B11" w:themeColor="background2" w:themeShade="1A"/>
          <w:sz w:val="24"/>
          <w:szCs w:val="24"/>
        </w:rPr>
      </w:pPr>
    </w:p>
    <w:p w:rsidR="00953831" w:rsidRPr="00E35F22" w:rsidRDefault="00953831" w:rsidP="00BD4E03">
      <w:pPr>
        <w:jc w:val="center"/>
        <w:rPr>
          <w:b/>
          <w:color w:val="1D1B11" w:themeColor="background2" w:themeShade="1A"/>
          <w:sz w:val="24"/>
          <w:szCs w:val="24"/>
          <w:lang w:eastAsia="zh-CN"/>
        </w:rPr>
      </w:pPr>
      <w:r w:rsidRPr="00E35F22">
        <w:rPr>
          <w:b/>
          <w:color w:val="1D1B11" w:themeColor="background2" w:themeShade="1A"/>
          <w:sz w:val="24"/>
          <w:szCs w:val="24"/>
          <w:lang w:eastAsia="zh-CN"/>
        </w:rPr>
        <w:t>Пояснительная записка.</w:t>
      </w:r>
    </w:p>
    <w:p w:rsidR="000B473B" w:rsidRPr="00E35F22" w:rsidRDefault="00953831" w:rsidP="00BD4E03">
      <w:pPr>
        <w:spacing w:before="240"/>
        <w:rPr>
          <w:b/>
          <w:color w:val="1D1B11" w:themeColor="background2" w:themeShade="1A"/>
          <w:sz w:val="24"/>
          <w:szCs w:val="24"/>
          <w:lang w:eastAsia="zh-CN"/>
        </w:rPr>
      </w:pPr>
      <w:r w:rsidRPr="00E35F22">
        <w:rPr>
          <w:b/>
          <w:color w:val="1D1B11" w:themeColor="background2" w:themeShade="1A"/>
          <w:sz w:val="24"/>
          <w:szCs w:val="24"/>
          <w:lang w:eastAsia="zh-CN"/>
        </w:rPr>
        <w:t>Данная рабочая программа составлена на основе следующих нормативных документов:</w:t>
      </w:r>
    </w:p>
    <w:p w:rsidR="000B473B" w:rsidRPr="00E35F22" w:rsidRDefault="000B473B" w:rsidP="00BD4E03">
      <w:pPr>
        <w:numPr>
          <w:ilvl w:val="0"/>
          <w:numId w:val="48"/>
        </w:numPr>
        <w:ind w:left="709" w:hanging="567"/>
        <w:rPr>
          <w:color w:val="1D1B11" w:themeColor="background2" w:themeShade="1A"/>
          <w:sz w:val="24"/>
          <w:szCs w:val="24"/>
          <w:lang w:eastAsia="zh-CN"/>
        </w:rPr>
      </w:pPr>
      <w:r w:rsidRPr="00E35F22">
        <w:rPr>
          <w:bCs/>
          <w:color w:val="1D1B11" w:themeColor="background2" w:themeShade="1A"/>
          <w:sz w:val="24"/>
          <w:szCs w:val="24"/>
          <w:lang w:eastAsia="zh-CN"/>
        </w:rPr>
        <w:t>Федеральный закон "Об образовании в Российской Федерации" N 273-ФЗ от 29 декабря 2012 года с изменениями 2018 года;</w:t>
      </w:r>
    </w:p>
    <w:p w:rsidR="000B473B" w:rsidRPr="00BD4E03" w:rsidRDefault="000B473B" w:rsidP="00BD4E03">
      <w:pPr>
        <w:numPr>
          <w:ilvl w:val="0"/>
          <w:numId w:val="48"/>
        </w:numPr>
        <w:ind w:left="709" w:hanging="567"/>
        <w:rPr>
          <w:rFonts w:eastAsiaTheme="minorHAnsi"/>
          <w:color w:val="1D1B11" w:themeColor="background2" w:themeShade="1A"/>
          <w:sz w:val="24"/>
          <w:szCs w:val="24"/>
          <w:lang w:eastAsia="zh-CN"/>
        </w:rPr>
      </w:pPr>
      <w:r w:rsidRPr="00E35F22">
        <w:rPr>
          <w:color w:val="1D1B11" w:themeColor="background2" w:themeShade="1A"/>
          <w:sz w:val="24"/>
          <w:szCs w:val="24"/>
        </w:rPr>
        <w:t>Приказ Министерства образования и науки Российской Федерации от 17 декабря 2010 г. № 1897 «Об утверждении федерального государственного образовательного стандарта основного общего образования» с изменениями 29 декабря 2014 г. № 1644;</w:t>
      </w:r>
    </w:p>
    <w:p w:rsidR="00BD4E03" w:rsidRPr="00BD4E03" w:rsidRDefault="00BD4E03" w:rsidP="00BD4E03">
      <w:pPr>
        <w:numPr>
          <w:ilvl w:val="0"/>
          <w:numId w:val="48"/>
        </w:numPr>
        <w:ind w:left="709" w:hanging="567"/>
        <w:rPr>
          <w:rFonts w:eastAsiaTheme="minorHAnsi"/>
          <w:color w:val="1D1B11" w:themeColor="background2" w:themeShade="1A"/>
          <w:sz w:val="24"/>
          <w:szCs w:val="24"/>
          <w:lang w:eastAsia="zh-CN"/>
        </w:rPr>
      </w:pPr>
      <w:r w:rsidRPr="00BD4E03">
        <w:rPr>
          <w:color w:val="000000"/>
          <w:sz w:val="24"/>
          <w:szCs w:val="24"/>
          <w:shd w:val="clear" w:color="auto" w:fill="FFFFFF"/>
        </w:rPr>
        <w:t>Примерная  программа по учебным предметам. Технология. 5-9 классы. Москва. 2010 год.</w:t>
      </w:r>
    </w:p>
    <w:p w:rsidR="000B473B" w:rsidRPr="00E35F22" w:rsidRDefault="00D92F7F" w:rsidP="00BD4E03">
      <w:pPr>
        <w:numPr>
          <w:ilvl w:val="0"/>
          <w:numId w:val="49"/>
        </w:numPr>
        <w:ind w:left="709" w:hanging="567"/>
        <w:rPr>
          <w:color w:val="1D1B11" w:themeColor="background2" w:themeShade="1A"/>
          <w:sz w:val="24"/>
          <w:szCs w:val="24"/>
          <w:lang w:eastAsia="zh-CN"/>
        </w:rPr>
      </w:pPr>
      <w:r>
        <w:rPr>
          <w:color w:val="1D1B11" w:themeColor="background2" w:themeShade="1A"/>
          <w:sz w:val="24"/>
          <w:szCs w:val="24"/>
          <w:lang w:eastAsia="zh-CN"/>
        </w:rPr>
        <w:t>Авторская программа</w:t>
      </w:r>
      <w:r w:rsidR="000B473B" w:rsidRPr="00E35F22">
        <w:rPr>
          <w:color w:val="1D1B11" w:themeColor="background2" w:themeShade="1A"/>
          <w:sz w:val="24"/>
          <w:szCs w:val="24"/>
          <w:lang w:eastAsia="zh-CN"/>
        </w:rPr>
        <w:t xml:space="preserve">: Тищенко А.Т., Синица Н.В., Симоненко В.Д. Технология. Программа: 5-8 классы, ФГОС, М.: </w:t>
      </w:r>
      <w:proofErr w:type="spellStart"/>
      <w:r w:rsidR="000B473B" w:rsidRPr="00E35F22">
        <w:rPr>
          <w:color w:val="1D1B11" w:themeColor="background2" w:themeShade="1A"/>
          <w:sz w:val="24"/>
          <w:szCs w:val="24"/>
          <w:lang w:eastAsia="zh-CN"/>
        </w:rPr>
        <w:t>Вентана-граф</w:t>
      </w:r>
      <w:proofErr w:type="spellEnd"/>
      <w:r w:rsidR="000B473B" w:rsidRPr="00E35F22">
        <w:rPr>
          <w:color w:val="1D1B11" w:themeColor="background2" w:themeShade="1A"/>
          <w:sz w:val="24"/>
          <w:szCs w:val="24"/>
          <w:lang w:eastAsia="zh-CN"/>
        </w:rPr>
        <w:t>, 2014 г;</w:t>
      </w:r>
    </w:p>
    <w:p w:rsidR="000B473B" w:rsidRPr="00E35F22" w:rsidRDefault="000B473B" w:rsidP="00BD4E03">
      <w:pPr>
        <w:numPr>
          <w:ilvl w:val="0"/>
          <w:numId w:val="49"/>
        </w:numPr>
        <w:ind w:left="709" w:hanging="567"/>
        <w:rPr>
          <w:color w:val="1D1B11" w:themeColor="background2" w:themeShade="1A"/>
          <w:sz w:val="24"/>
          <w:szCs w:val="24"/>
          <w:lang w:eastAsia="zh-CN"/>
        </w:rPr>
      </w:pPr>
      <w:r w:rsidRPr="00E35F22">
        <w:rPr>
          <w:rFonts w:eastAsia="Calibri"/>
          <w:color w:val="1D1B11" w:themeColor="background2" w:themeShade="1A"/>
          <w:sz w:val="24"/>
          <w:szCs w:val="24"/>
        </w:rPr>
        <w:t xml:space="preserve">Учебного плана МАОУ </w:t>
      </w:r>
      <w:proofErr w:type="spellStart"/>
      <w:r w:rsidRPr="00E35F22">
        <w:rPr>
          <w:rFonts w:eastAsia="Calibri"/>
          <w:color w:val="1D1B11" w:themeColor="background2" w:themeShade="1A"/>
          <w:sz w:val="24"/>
          <w:szCs w:val="24"/>
        </w:rPr>
        <w:t>Маслянская</w:t>
      </w:r>
      <w:proofErr w:type="spellEnd"/>
      <w:r w:rsidRPr="00E35F22">
        <w:rPr>
          <w:rFonts w:eastAsia="Calibri"/>
          <w:color w:val="1D1B11" w:themeColor="background2" w:themeShade="1A"/>
          <w:sz w:val="24"/>
          <w:szCs w:val="24"/>
        </w:rPr>
        <w:t xml:space="preserve"> СОШ на 2018/2019 учебный год</w:t>
      </w:r>
    </w:p>
    <w:p w:rsidR="00953831" w:rsidRPr="00E35F22" w:rsidRDefault="00953831" w:rsidP="00BD4E03">
      <w:pPr>
        <w:jc w:val="both"/>
        <w:rPr>
          <w:color w:val="1D1B11" w:themeColor="background2" w:themeShade="1A"/>
          <w:sz w:val="24"/>
          <w:szCs w:val="24"/>
          <w:lang w:eastAsia="zh-CN"/>
        </w:rPr>
      </w:pPr>
    </w:p>
    <w:p w:rsidR="000B473B" w:rsidRPr="00BD4E03" w:rsidRDefault="00953831" w:rsidP="00BD4E03">
      <w:pPr>
        <w:rPr>
          <w:color w:val="1D1B11" w:themeColor="background2" w:themeShade="1A"/>
          <w:sz w:val="24"/>
          <w:szCs w:val="24"/>
          <w:lang w:eastAsia="zh-CN"/>
        </w:rPr>
      </w:pPr>
      <w:r w:rsidRPr="00E35F22">
        <w:rPr>
          <w:color w:val="1D1B11" w:themeColor="background2" w:themeShade="1A"/>
          <w:sz w:val="24"/>
          <w:szCs w:val="24"/>
          <w:lang w:eastAsia="zh-CN"/>
        </w:rPr>
        <w:t xml:space="preserve"> Учебный предмет «Технология» является необходимым компонентом учебного плана МАОУ </w:t>
      </w:r>
      <w:proofErr w:type="spellStart"/>
      <w:r w:rsidRPr="00E35F22">
        <w:rPr>
          <w:color w:val="1D1B11" w:themeColor="background2" w:themeShade="1A"/>
          <w:sz w:val="24"/>
          <w:szCs w:val="24"/>
          <w:lang w:eastAsia="zh-CN"/>
        </w:rPr>
        <w:t>Маслянская</w:t>
      </w:r>
      <w:proofErr w:type="spellEnd"/>
      <w:r w:rsidRPr="00E35F22">
        <w:rPr>
          <w:color w:val="1D1B11" w:themeColor="background2" w:themeShade="1A"/>
          <w:sz w:val="24"/>
          <w:szCs w:val="24"/>
          <w:lang w:eastAsia="zh-CN"/>
        </w:rPr>
        <w:t xml:space="preserve"> СОШ на 2018-2019 учебный год. Его содержание представляет возможность войти в мир искусственной, созданной людьми среды техники и технологий, называемой </w:t>
      </w:r>
      <w:proofErr w:type="spellStart"/>
      <w:r w:rsidRPr="00E35F22">
        <w:rPr>
          <w:color w:val="1D1B11" w:themeColor="background2" w:themeShade="1A"/>
          <w:sz w:val="24"/>
          <w:szCs w:val="24"/>
          <w:lang w:eastAsia="zh-CN"/>
        </w:rPr>
        <w:t>техносферой</w:t>
      </w:r>
      <w:proofErr w:type="spellEnd"/>
      <w:r w:rsidRPr="00E35F22">
        <w:rPr>
          <w:color w:val="1D1B11" w:themeColor="background2" w:themeShade="1A"/>
          <w:sz w:val="24"/>
          <w:szCs w:val="24"/>
          <w:lang w:eastAsia="zh-CN"/>
        </w:rPr>
        <w:t xml:space="preserve"> и являющейся главной составляющей окружающей человека действительности.</w:t>
      </w:r>
    </w:p>
    <w:p w:rsidR="003F0100" w:rsidRPr="00E35F22" w:rsidRDefault="00953831" w:rsidP="00BD4E03">
      <w:pPr>
        <w:pStyle w:val="ParagraphStyle"/>
        <w:spacing w:before="120" w:after="60"/>
        <w:jc w:val="center"/>
        <w:rPr>
          <w:rFonts w:ascii="Times New Roman" w:hAnsi="Times New Roman" w:cs="Times New Roman"/>
          <w:b/>
          <w:bCs/>
          <w:color w:val="1D1B11" w:themeColor="background2" w:themeShade="1A"/>
        </w:rPr>
      </w:pPr>
      <w:r w:rsidRPr="00E35F22">
        <w:rPr>
          <w:rFonts w:ascii="Times New Roman" w:hAnsi="Times New Roman" w:cs="Times New Roman"/>
          <w:b/>
          <w:bCs/>
          <w:color w:val="1D1B11" w:themeColor="background2" w:themeShade="1A"/>
        </w:rPr>
        <w:t>Цели и задачи изучения учебного предмета:</w:t>
      </w:r>
    </w:p>
    <w:p w:rsidR="003F0100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• </w:t>
      </w:r>
      <w:r w:rsidR="003F0100" w:rsidRPr="00E35F22">
        <w:rPr>
          <w:rFonts w:ascii="Times New Roman" w:hAnsi="Times New Roman" w:cs="Times New Roman"/>
          <w:color w:val="1D1B11" w:themeColor="background2" w:themeShade="1A"/>
        </w:rPr>
        <w:t xml:space="preserve">формирование представлений об используемых в современном производстве технологиях; </w:t>
      </w:r>
    </w:p>
    <w:p w:rsidR="003F0100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• </w:t>
      </w:r>
      <w:r w:rsidR="003F0100" w:rsidRPr="00E35F22">
        <w:rPr>
          <w:rFonts w:ascii="Times New Roman" w:hAnsi="Times New Roman" w:cs="Times New Roman"/>
          <w:color w:val="1D1B11" w:themeColor="background2" w:themeShade="1A"/>
        </w:rPr>
        <w:t>формирование приемов ручного и механизированного труда с использованием инструментов, механизмов и машин, бытовой техники;</w:t>
      </w:r>
    </w:p>
    <w:p w:rsidR="003F0100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• </w:t>
      </w:r>
      <w:r w:rsidR="003F0100" w:rsidRPr="00E35F22">
        <w:rPr>
          <w:rFonts w:ascii="Times New Roman" w:hAnsi="Times New Roman" w:cs="Times New Roman"/>
          <w:color w:val="1D1B11" w:themeColor="background2" w:themeShade="1A"/>
        </w:rPr>
        <w:t>развитие познавательных интересов, технического мышления, пространственного воображения, интеллектуальных, творческих способностей;</w:t>
      </w:r>
    </w:p>
    <w:p w:rsidR="003F0100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• </w:t>
      </w:r>
      <w:r w:rsidR="003F0100" w:rsidRPr="00E35F22">
        <w:rPr>
          <w:rFonts w:ascii="Times New Roman" w:hAnsi="Times New Roman" w:cs="Times New Roman"/>
          <w:color w:val="1D1B11" w:themeColor="background2" w:themeShade="1A"/>
        </w:rPr>
        <w:t>воспитание трудолюбия, бережливости, аккуратности, ответственности за результат своей деятельности;</w:t>
      </w:r>
    </w:p>
    <w:p w:rsidR="003F0100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• </w:t>
      </w:r>
      <w:r w:rsidR="003F0100" w:rsidRPr="00E35F22">
        <w:rPr>
          <w:rFonts w:ascii="Times New Roman" w:hAnsi="Times New Roman" w:cs="Times New Roman"/>
          <w:color w:val="1D1B11" w:themeColor="background2" w:themeShade="1A"/>
        </w:rPr>
        <w:t>воспитание уважительного отношения к людям различных профессий;</w:t>
      </w:r>
    </w:p>
    <w:p w:rsidR="003F0100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• </w:t>
      </w:r>
      <w:r w:rsidR="003F0100" w:rsidRPr="00E35F22">
        <w:rPr>
          <w:rFonts w:ascii="Times New Roman" w:hAnsi="Times New Roman" w:cs="Times New Roman"/>
          <w:color w:val="1D1B11" w:themeColor="background2" w:themeShade="1A"/>
        </w:rPr>
        <w:t xml:space="preserve">формирование опыта учебно-исследовательской и проектной деятельности. </w:t>
      </w:r>
    </w:p>
    <w:p w:rsidR="0092138A" w:rsidRPr="00E35F22" w:rsidRDefault="00953831" w:rsidP="00BD4E03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olor w:val="1D1B11" w:themeColor="background2" w:themeShade="1A"/>
        </w:rPr>
      </w:pPr>
      <w:r w:rsidRPr="00E35F22">
        <w:rPr>
          <w:rFonts w:ascii="Times New Roman" w:hAnsi="Times New Roman" w:cs="Times New Roman"/>
          <w:b/>
          <w:bCs/>
          <w:color w:val="1D1B11" w:themeColor="background2" w:themeShade="1A"/>
        </w:rPr>
        <w:t>Общая характеристика предмета.</w:t>
      </w:r>
    </w:p>
    <w:p w:rsidR="0092138A" w:rsidRPr="00E35F22" w:rsidRDefault="0092138A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>Рабочая программа составлена для учащихся 6 класса (ФГОС) основного общего о</w:t>
      </w:r>
      <w:r w:rsidR="00106774" w:rsidRPr="00E35F22">
        <w:rPr>
          <w:rFonts w:ascii="Times New Roman" w:hAnsi="Times New Roman" w:cs="Times New Roman"/>
          <w:color w:val="1D1B11" w:themeColor="background2" w:themeShade="1A"/>
        </w:rPr>
        <w:t xml:space="preserve">бразования </w:t>
      </w:r>
      <w:r w:rsidR="00953831" w:rsidRPr="00E35F22">
        <w:rPr>
          <w:rFonts w:ascii="Times New Roman" w:hAnsi="Times New Roman" w:cs="Times New Roman"/>
          <w:color w:val="1D1B11" w:themeColor="background2" w:themeShade="1A"/>
        </w:rPr>
        <w:t xml:space="preserve">МАОУ </w:t>
      </w:r>
      <w:proofErr w:type="spellStart"/>
      <w:r w:rsidR="00953831" w:rsidRPr="00E35F22">
        <w:rPr>
          <w:rFonts w:ascii="Times New Roman" w:hAnsi="Times New Roman" w:cs="Times New Roman"/>
          <w:color w:val="1D1B11" w:themeColor="background2" w:themeShade="1A"/>
        </w:rPr>
        <w:t>Маслянская</w:t>
      </w:r>
      <w:proofErr w:type="spellEnd"/>
      <w:r w:rsidR="00953831" w:rsidRPr="00E35F22">
        <w:rPr>
          <w:rFonts w:ascii="Times New Roman" w:hAnsi="Times New Roman" w:cs="Times New Roman"/>
          <w:color w:val="1D1B11" w:themeColor="background2" w:themeShade="1A"/>
        </w:rPr>
        <w:t xml:space="preserve"> СОШ</w:t>
      </w:r>
      <w:r w:rsidRPr="00E35F22">
        <w:rPr>
          <w:rFonts w:ascii="Times New Roman" w:hAnsi="Times New Roman" w:cs="Times New Roman"/>
          <w:color w:val="1D1B11" w:themeColor="background2" w:themeShade="1A"/>
        </w:rPr>
        <w:t>. Содержание программы направлено на освоение учащимися знаний, умений и навыков на базовом уровне, что соответствует образовательной программе школы. Учебный курс построен с учетом индивидуальных способностей и потребностей учащихся, материальной базы образовательного учреждения. Особенностью программы является использование в обучении школьников информационных и коммуникационных технологий,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программ, дающих возможность проектировать интерьер кухни, выполнять схемы для рукоделия, создавать электронные презентации.</w:t>
      </w:r>
    </w:p>
    <w:p w:rsidR="0092138A" w:rsidRPr="00E35F22" w:rsidRDefault="0092138A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lastRenderedPageBreak/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</w:t>
      </w:r>
      <w:r w:rsidR="00106774" w:rsidRPr="00E35F22">
        <w:rPr>
          <w:rFonts w:ascii="Times New Roman" w:hAnsi="Times New Roman" w:cs="Times New Roman"/>
          <w:color w:val="1D1B11" w:themeColor="background2" w:themeShade="1A"/>
        </w:rPr>
        <w:t>ся, возможностей образовательного учреждения</w:t>
      </w:r>
      <w:r w:rsidRPr="00E35F22">
        <w:rPr>
          <w:rFonts w:ascii="Times New Roman" w:hAnsi="Times New Roman" w:cs="Times New Roman"/>
          <w:color w:val="1D1B11" w:themeColor="background2" w:themeShade="1A"/>
        </w:rPr>
        <w:t>, местных социально-экономических условий обязательный минимум содержания по технологии и</w:t>
      </w:r>
      <w:r w:rsidR="00106774" w:rsidRPr="00E35F22">
        <w:rPr>
          <w:rFonts w:ascii="Times New Roman" w:hAnsi="Times New Roman" w:cs="Times New Roman"/>
          <w:color w:val="1D1B11" w:themeColor="background2" w:themeShade="1A"/>
        </w:rPr>
        <w:t>зучается в рамках двух</w:t>
      </w: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 направлений: «Индустриальные технологии», «Технологии ведения дома»</w:t>
      </w:r>
      <w:r w:rsidR="00106774" w:rsidRPr="00E35F22">
        <w:rPr>
          <w:rFonts w:ascii="Times New Roman" w:hAnsi="Times New Roman" w:cs="Times New Roman"/>
          <w:color w:val="1D1B11" w:themeColor="background2" w:themeShade="1A"/>
        </w:rPr>
        <w:t>.</w:t>
      </w:r>
    </w:p>
    <w:p w:rsidR="0092138A" w:rsidRPr="00E35F22" w:rsidRDefault="0092138A" w:rsidP="00BD4E03">
      <w:pPr>
        <w:pStyle w:val="ParagraphStyle"/>
        <w:keepLines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>Содержание программы предусматривает освоение материала по следующим сквозным образовательным линиям:</w:t>
      </w:r>
    </w:p>
    <w:p w:rsidR="0092138A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• </w:t>
      </w:r>
      <w:r w:rsidR="0092138A" w:rsidRPr="00E35F22">
        <w:rPr>
          <w:rFonts w:ascii="Times New Roman" w:hAnsi="Times New Roman" w:cs="Times New Roman"/>
          <w:color w:val="1D1B11" w:themeColor="background2" w:themeShade="1A"/>
        </w:rPr>
        <w:t>культура, эргономика и эстетика труда;</w:t>
      </w:r>
    </w:p>
    <w:p w:rsidR="0092138A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>•</w:t>
      </w:r>
      <w:r w:rsidR="0092138A" w:rsidRPr="00E35F22">
        <w:rPr>
          <w:rFonts w:ascii="Times New Roman" w:hAnsi="Times New Roman" w:cs="Times New Roman"/>
          <w:color w:val="1D1B11" w:themeColor="background2" w:themeShade="1A"/>
        </w:rPr>
        <w:t xml:space="preserve"> получение, обработка, хранение и использование технической и технологической информации;</w:t>
      </w:r>
    </w:p>
    <w:p w:rsidR="0092138A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>•</w:t>
      </w:r>
      <w:r w:rsidR="0092138A" w:rsidRPr="00E35F22">
        <w:rPr>
          <w:rFonts w:ascii="Times New Roman" w:hAnsi="Times New Roman" w:cs="Times New Roman"/>
          <w:color w:val="1D1B11" w:themeColor="background2" w:themeShade="1A"/>
        </w:rPr>
        <w:t xml:space="preserve"> основы черчения, графики и дизайна;</w:t>
      </w:r>
    </w:p>
    <w:p w:rsidR="0092138A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>•</w:t>
      </w:r>
      <w:r w:rsidR="0092138A" w:rsidRPr="00E35F22">
        <w:rPr>
          <w:rFonts w:ascii="Times New Roman" w:hAnsi="Times New Roman" w:cs="Times New Roman"/>
          <w:color w:val="1D1B11" w:themeColor="background2" w:themeShade="1A"/>
        </w:rPr>
        <w:t xml:space="preserve"> элементы домашней и прикладной экономики, предпринимательства;</w:t>
      </w:r>
    </w:p>
    <w:p w:rsidR="0092138A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>•</w:t>
      </w:r>
      <w:r w:rsidR="0092138A" w:rsidRPr="00E35F22">
        <w:rPr>
          <w:rFonts w:ascii="Times New Roman" w:hAnsi="Times New Roman" w:cs="Times New Roman"/>
          <w:color w:val="1D1B11" w:themeColor="background2" w:themeShade="1A"/>
        </w:rPr>
        <w:t xml:space="preserve"> знакомство с миром профессий, выбор обучающимися жизненных, профессиональных планов;</w:t>
      </w:r>
    </w:p>
    <w:p w:rsidR="0092138A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>•</w:t>
      </w:r>
      <w:r w:rsidR="0092138A" w:rsidRPr="00E35F22">
        <w:rPr>
          <w:rFonts w:ascii="Times New Roman" w:hAnsi="Times New Roman" w:cs="Times New Roman"/>
          <w:color w:val="1D1B11" w:themeColor="background2" w:themeShade="1A"/>
        </w:rPr>
        <w:t xml:space="preserve"> влияние технологических процессов на окружающую среду и здоровье человека;</w:t>
      </w:r>
    </w:p>
    <w:p w:rsidR="0092138A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>•</w:t>
      </w:r>
      <w:r w:rsidR="0092138A" w:rsidRPr="00E35F22">
        <w:rPr>
          <w:rFonts w:ascii="Times New Roman" w:hAnsi="Times New Roman" w:cs="Times New Roman"/>
          <w:color w:val="1D1B11" w:themeColor="background2" w:themeShade="1A"/>
        </w:rPr>
        <w:t xml:space="preserve"> творческая, проектно-исследовательская деятельность;</w:t>
      </w:r>
    </w:p>
    <w:p w:rsidR="0092138A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>•</w:t>
      </w:r>
      <w:r w:rsidR="0092138A" w:rsidRPr="00E35F22">
        <w:rPr>
          <w:rFonts w:ascii="Times New Roman" w:hAnsi="Times New Roman" w:cs="Times New Roman"/>
          <w:color w:val="1D1B11" w:themeColor="background2" w:themeShade="1A"/>
        </w:rPr>
        <w:t xml:space="preserve"> технологическая культура производства;</w:t>
      </w:r>
    </w:p>
    <w:p w:rsidR="0092138A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>•</w:t>
      </w:r>
      <w:r w:rsidR="0092138A" w:rsidRPr="00E35F22">
        <w:rPr>
          <w:rFonts w:ascii="Times New Roman" w:hAnsi="Times New Roman" w:cs="Times New Roman"/>
          <w:color w:val="1D1B11" w:themeColor="background2" w:themeShade="1A"/>
        </w:rPr>
        <w:t xml:space="preserve"> история, перспективы и социальные последствия развития техники и технологии;</w:t>
      </w:r>
    </w:p>
    <w:p w:rsidR="00076A7B" w:rsidRPr="00BD4E03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>•</w:t>
      </w:r>
      <w:r w:rsidR="0092138A" w:rsidRPr="00E35F22">
        <w:rPr>
          <w:rFonts w:ascii="Times New Roman" w:hAnsi="Times New Roman" w:cs="Times New Roman"/>
          <w:color w:val="1D1B11" w:themeColor="background2" w:themeShade="1A"/>
        </w:rPr>
        <w:t xml:space="preserve"> распространённые технологии современного производства.</w:t>
      </w:r>
    </w:p>
    <w:p w:rsidR="0092138A" w:rsidRPr="00E35F22" w:rsidRDefault="00953831" w:rsidP="00BD4E03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olor w:val="1D1B11" w:themeColor="background2" w:themeShade="1A"/>
        </w:rPr>
      </w:pPr>
      <w:r w:rsidRPr="00E35F22">
        <w:rPr>
          <w:rFonts w:ascii="Times New Roman" w:hAnsi="Times New Roman" w:cs="Times New Roman"/>
          <w:b/>
          <w:bCs/>
          <w:color w:val="1D1B11" w:themeColor="background2" w:themeShade="1A"/>
        </w:rPr>
        <w:t>Ценностные ориентиры содержания предмета «Технология».</w:t>
      </w:r>
    </w:p>
    <w:p w:rsidR="0092138A" w:rsidRPr="00E35F22" w:rsidRDefault="0092138A" w:rsidP="00BD4E03">
      <w:pPr>
        <w:pStyle w:val="ParagraphStyle"/>
        <w:ind w:firstLine="360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>В результате обучения учащиеся овладеют:</w:t>
      </w:r>
    </w:p>
    <w:p w:rsidR="0092138A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• </w:t>
      </w:r>
      <w:r w:rsidR="0092138A" w:rsidRPr="00E35F22">
        <w:rPr>
          <w:rFonts w:ascii="Times New Roman" w:hAnsi="Times New Roman" w:cs="Times New Roman"/>
          <w:color w:val="1D1B11" w:themeColor="background2" w:themeShade="1A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92138A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>•</w:t>
      </w:r>
      <w:r w:rsidR="0092138A" w:rsidRPr="00E35F22">
        <w:rPr>
          <w:rFonts w:ascii="Times New Roman" w:hAnsi="Times New Roman" w:cs="Times New Roman"/>
          <w:color w:val="1D1B11" w:themeColor="background2" w:themeShade="1A"/>
        </w:rPr>
        <w:t xml:space="preserve">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92138A" w:rsidRPr="00E35F22" w:rsidRDefault="0092138A" w:rsidP="00BD4E03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>В результате изучения технологии ученик независимо от изучаемого блока или раздела получает возможность:</w:t>
      </w:r>
    </w:p>
    <w:p w:rsidR="0092138A" w:rsidRPr="00E35F22" w:rsidRDefault="0092138A" w:rsidP="00BD4E03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color w:val="1D1B11" w:themeColor="background2" w:themeShade="1A"/>
        </w:rPr>
      </w:pPr>
      <w:r w:rsidRPr="00E35F22">
        <w:rPr>
          <w:rFonts w:ascii="Times New Roman" w:hAnsi="Times New Roman" w:cs="Times New Roman"/>
          <w:i/>
          <w:iCs/>
          <w:color w:val="1D1B11" w:themeColor="background2" w:themeShade="1A"/>
        </w:rPr>
        <w:t>познакомиться:</w:t>
      </w:r>
    </w:p>
    <w:p w:rsidR="0092138A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• </w:t>
      </w:r>
      <w:r w:rsidR="0092138A" w:rsidRPr="00E35F22">
        <w:rPr>
          <w:rFonts w:ascii="Times New Roman" w:hAnsi="Times New Roman" w:cs="Times New Roman"/>
          <w:color w:val="1D1B11" w:themeColor="background2" w:themeShade="1A"/>
        </w:rPr>
        <w:t>с основными технологическими понятиями и характеристиками;</w:t>
      </w:r>
    </w:p>
    <w:p w:rsidR="0092138A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• </w:t>
      </w:r>
      <w:r w:rsidR="0092138A" w:rsidRPr="00E35F22">
        <w:rPr>
          <w:rFonts w:ascii="Times New Roman" w:hAnsi="Times New Roman" w:cs="Times New Roman"/>
          <w:color w:val="1D1B11" w:themeColor="background2" w:themeShade="1A"/>
        </w:rPr>
        <w:t>назначением и технологическими свойствами материалов;</w:t>
      </w:r>
    </w:p>
    <w:p w:rsidR="0092138A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• </w:t>
      </w:r>
      <w:r w:rsidR="0092138A" w:rsidRPr="00E35F22">
        <w:rPr>
          <w:rFonts w:ascii="Times New Roman" w:hAnsi="Times New Roman" w:cs="Times New Roman"/>
          <w:color w:val="1D1B11" w:themeColor="background2" w:themeShade="1A"/>
        </w:rPr>
        <w:t>назначением и устройством применяемых ручных инструментов, приспособлений, машин и оборудования;</w:t>
      </w:r>
    </w:p>
    <w:p w:rsidR="0092138A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• </w:t>
      </w:r>
      <w:r w:rsidR="0092138A" w:rsidRPr="00E35F22">
        <w:rPr>
          <w:rFonts w:ascii="Times New Roman" w:hAnsi="Times New Roman" w:cs="Times New Roman"/>
          <w:color w:val="1D1B11" w:themeColor="background2" w:themeShade="1A"/>
        </w:rPr>
        <w:t>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92138A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• </w:t>
      </w:r>
      <w:r w:rsidR="0092138A" w:rsidRPr="00E35F22">
        <w:rPr>
          <w:rFonts w:ascii="Times New Roman" w:hAnsi="Times New Roman" w:cs="Times New Roman"/>
          <w:color w:val="1D1B11" w:themeColor="background2" w:themeShade="1A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92138A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• </w:t>
      </w:r>
      <w:r w:rsidR="0092138A" w:rsidRPr="00E35F22">
        <w:rPr>
          <w:rFonts w:ascii="Times New Roman" w:hAnsi="Times New Roman" w:cs="Times New Roman"/>
          <w:color w:val="1D1B11" w:themeColor="background2" w:themeShade="1A"/>
        </w:rPr>
        <w:t>значением здорового питания для сохранения своего здоровья;</w:t>
      </w:r>
    </w:p>
    <w:p w:rsidR="0092138A" w:rsidRPr="00E35F22" w:rsidRDefault="0092138A" w:rsidP="00BD4E03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color w:val="1D1B11" w:themeColor="background2" w:themeShade="1A"/>
        </w:rPr>
      </w:pPr>
      <w:r w:rsidRPr="00E35F22">
        <w:rPr>
          <w:rFonts w:ascii="Times New Roman" w:hAnsi="Times New Roman" w:cs="Times New Roman"/>
          <w:i/>
          <w:iCs/>
          <w:color w:val="1D1B11" w:themeColor="background2" w:themeShade="1A"/>
        </w:rPr>
        <w:t>выполнять по установленным нормативам следующие трудовые операции и работы:</w:t>
      </w:r>
    </w:p>
    <w:p w:rsidR="0092138A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• </w:t>
      </w:r>
      <w:r w:rsidR="0092138A" w:rsidRPr="00E35F22">
        <w:rPr>
          <w:rFonts w:ascii="Times New Roman" w:hAnsi="Times New Roman" w:cs="Times New Roman"/>
          <w:color w:val="1D1B11" w:themeColor="background2" w:themeShade="1A"/>
        </w:rPr>
        <w:t>рационально организовывать рабочее место;</w:t>
      </w:r>
    </w:p>
    <w:p w:rsidR="0092138A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• </w:t>
      </w:r>
      <w:r w:rsidR="0092138A" w:rsidRPr="00E35F22">
        <w:rPr>
          <w:rFonts w:ascii="Times New Roman" w:hAnsi="Times New Roman" w:cs="Times New Roman"/>
          <w:color w:val="1D1B11" w:themeColor="background2" w:themeShade="1A"/>
        </w:rPr>
        <w:t>находить необходимую информацию в различных источниках;</w:t>
      </w:r>
    </w:p>
    <w:p w:rsidR="0092138A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lastRenderedPageBreak/>
        <w:t xml:space="preserve">• </w:t>
      </w:r>
      <w:r w:rsidR="0092138A" w:rsidRPr="00E35F22">
        <w:rPr>
          <w:rFonts w:ascii="Times New Roman" w:hAnsi="Times New Roman" w:cs="Times New Roman"/>
          <w:color w:val="1D1B11" w:themeColor="background2" w:themeShade="1A"/>
        </w:rPr>
        <w:t>выбирать сырье, материалы, пищевые продукты, инструменты и оборудование для выполнения работ;</w:t>
      </w:r>
    </w:p>
    <w:p w:rsidR="0092138A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>•</w:t>
      </w:r>
      <w:r w:rsidR="0092138A" w:rsidRPr="00E35F22">
        <w:rPr>
          <w:rFonts w:ascii="Times New Roman" w:hAnsi="Times New Roman" w:cs="Times New Roman"/>
          <w:color w:val="1D1B11" w:themeColor="background2" w:themeShade="1A"/>
        </w:rPr>
        <w:t xml:space="preserve"> конструировать, моделировать, изготавливать изделия;</w:t>
      </w:r>
    </w:p>
    <w:p w:rsidR="0092138A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• </w:t>
      </w:r>
      <w:r w:rsidR="0092138A" w:rsidRPr="00E35F22">
        <w:rPr>
          <w:rFonts w:ascii="Times New Roman" w:hAnsi="Times New Roman" w:cs="Times New Roman"/>
          <w:color w:val="1D1B11" w:themeColor="background2" w:themeShade="1A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92138A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• </w:t>
      </w:r>
      <w:r w:rsidR="0092138A" w:rsidRPr="00E35F22">
        <w:rPr>
          <w:rFonts w:ascii="Times New Roman" w:hAnsi="Times New Roman" w:cs="Times New Roman"/>
          <w:color w:val="1D1B11" w:themeColor="background2" w:themeShade="1A"/>
        </w:rPr>
        <w:t>планировать работы с учетом имеющихся ресурсов и условий;</w:t>
      </w:r>
    </w:p>
    <w:p w:rsidR="0092138A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• </w:t>
      </w:r>
      <w:r w:rsidR="0092138A" w:rsidRPr="00E35F22">
        <w:rPr>
          <w:rFonts w:ascii="Times New Roman" w:hAnsi="Times New Roman" w:cs="Times New Roman"/>
          <w:color w:val="1D1B11" w:themeColor="background2" w:themeShade="1A"/>
        </w:rPr>
        <w:t>распределять работу при коллективной деятельности;</w:t>
      </w:r>
    </w:p>
    <w:p w:rsidR="0092138A" w:rsidRPr="00E35F22" w:rsidRDefault="0092138A" w:rsidP="00BD4E03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color w:val="1D1B11" w:themeColor="background2" w:themeShade="1A"/>
        </w:rPr>
      </w:pPr>
      <w:r w:rsidRPr="00E35F22">
        <w:rPr>
          <w:rFonts w:ascii="Times New Roman" w:hAnsi="Times New Roman" w:cs="Times New Roman"/>
          <w:i/>
          <w:iCs/>
          <w:color w:val="1D1B11" w:themeColor="background2" w:themeShade="1A"/>
        </w:rPr>
        <w:t>использовать приобретенные знания и умения в практической деятельности и повседневной жизни:</w:t>
      </w:r>
    </w:p>
    <w:p w:rsidR="0092138A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• </w:t>
      </w:r>
      <w:r w:rsidR="0092138A" w:rsidRPr="00E35F22">
        <w:rPr>
          <w:rFonts w:ascii="Times New Roman" w:hAnsi="Times New Roman" w:cs="Times New Roman"/>
          <w:color w:val="1D1B11" w:themeColor="background2" w:themeShade="1A"/>
        </w:rPr>
        <w:t>для понимания ценности материальной культуры для жизни и развития человека;</w:t>
      </w:r>
    </w:p>
    <w:p w:rsidR="0092138A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• </w:t>
      </w:r>
      <w:r w:rsidR="0092138A" w:rsidRPr="00E35F22">
        <w:rPr>
          <w:rFonts w:ascii="Times New Roman" w:hAnsi="Times New Roman" w:cs="Times New Roman"/>
          <w:color w:val="1D1B11" w:themeColor="background2" w:themeShade="1A"/>
        </w:rPr>
        <w:t>формирования эстетической среды бытия;</w:t>
      </w:r>
    </w:p>
    <w:p w:rsidR="0092138A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• </w:t>
      </w:r>
      <w:r w:rsidR="0092138A" w:rsidRPr="00E35F22">
        <w:rPr>
          <w:rFonts w:ascii="Times New Roman" w:hAnsi="Times New Roman" w:cs="Times New Roman"/>
          <w:color w:val="1D1B11" w:themeColor="background2" w:themeShade="1A"/>
        </w:rPr>
        <w:t>развития творческих способностей и достижения высоких результатов преобразующей творческой деятельности человека;</w:t>
      </w:r>
    </w:p>
    <w:p w:rsidR="0092138A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• организации </w:t>
      </w:r>
      <w:r w:rsidR="0092138A" w:rsidRPr="00E35F22">
        <w:rPr>
          <w:rFonts w:ascii="Times New Roman" w:hAnsi="Times New Roman" w:cs="Times New Roman"/>
          <w:color w:val="1D1B11" w:themeColor="background2" w:themeShade="1A"/>
        </w:rPr>
        <w:t>индивидуальной  и  коллективной  трудовой  деятельности;</w:t>
      </w:r>
    </w:p>
    <w:p w:rsidR="0092138A" w:rsidRPr="00E35F22" w:rsidRDefault="00953831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• </w:t>
      </w:r>
      <w:r w:rsidR="0092138A" w:rsidRPr="00E35F22">
        <w:rPr>
          <w:rFonts w:ascii="Times New Roman" w:hAnsi="Times New Roman" w:cs="Times New Roman"/>
          <w:color w:val="1D1B11" w:themeColor="background2" w:themeShade="1A"/>
        </w:rPr>
        <w:t>изготовления изделий декоративно-прикладного искусства для оформления интерьера.</w:t>
      </w:r>
    </w:p>
    <w:p w:rsidR="003F0100" w:rsidRPr="00E35F22" w:rsidRDefault="0092138A" w:rsidP="00BD4E03">
      <w:pPr>
        <w:pStyle w:val="ParagraphStyle"/>
        <w:spacing w:before="60" w:after="150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>При изучении предмета «Технология» в 6 классе используются связи данной дисциплины с другими предметами учебного плана:</w:t>
      </w:r>
    </w:p>
    <w:p w:rsidR="003F0100" w:rsidRPr="00E35F22" w:rsidRDefault="00953831" w:rsidP="00BD4E03">
      <w:pPr>
        <w:pStyle w:val="ParagraphStyle"/>
        <w:ind w:firstLine="360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• </w:t>
      </w:r>
      <w:r w:rsidR="003F0100" w:rsidRPr="00E35F22">
        <w:rPr>
          <w:rFonts w:ascii="Times New Roman" w:hAnsi="Times New Roman" w:cs="Times New Roman"/>
          <w:color w:val="1D1B11" w:themeColor="background2" w:themeShade="1A"/>
        </w:rPr>
        <w:t xml:space="preserve">с алгеброй и геометрией – при проведении расчетных операций и графических построений; </w:t>
      </w:r>
    </w:p>
    <w:p w:rsidR="003F0100" w:rsidRPr="00E35F22" w:rsidRDefault="003F0100" w:rsidP="00BD4E03">
      <w:pPr>
        <w:pStyle w:val="ParagraphStyle"/>
        <w:ind w:firstLine="360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>•</w:t>
      </w:r>
      <w:r w:rsidR="00885064" w:rsidRPr="00E35F22">
        <w:rPr>
          <w:rFonts w:ascii="Times New Roman" w:hAnsi="Times New Roman" w:cs="Times New Roman"/>
          <w:color w:val="1D1B11" w:themeColor="background2" w:themeShade="1A"/>
        </w:rPr>
        <w:t>биологией – при изучении раздела «Кулинария»</w:t>
      </w:r>
      <w:r w:rsidRPr="00E35F22">
        <w:rPr>
          <w:rFonts w:ascii="Times New Roman" w:hAnsi="Times New Roman" w:cs="Times New Roman"/>
          <w:color w:val="1D1B11" w:themeColor="background2" w:themeShade="1A"/>
        </w:rPr>
        <w:t>;</w:t>
      </w:r>
    </w:p>
    <w:p w:rsidR="003F0100" w:rsidRPr="00E35F22" w:rsidRDefault="00953831" w:rsidP="00BD4E03">
      <w:pPr>
        <w:pStyle w:val="ParagraphStyle"/>
        <w:ind w:firstLine="360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• </w:t>
      </w:r>
      <w:r w:rsidR="003F0100" w:rsidRPr="00E35F22">
        <w:rPr>
          <w:rFonts w:ascii="Times New Roman" w:hAnsi="Times New Roman" w:cs="Times New Roman"/>
          <w:color w:val="1D1B11" w:themeColor="background2" w:themeShade="1A"/>
        </w:rPr>
        <w:t xml:space="preserve">физикой – при изучении свойств материалов; </w:t>
      </w:r>
    </w:p>
    <w:p w:rsidR="003F0100" w:rsidRPr="00E35F22" w:rsidRDefault="00885064" w:rsidP="00BD4E03">
      <w:pPr>
        <w:pStyle w:val="ParagraphStyle"/>
        <w:ind w:firstLine="360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• </w:t>
      </w:r>
      <w:r w:rsidR="003F0100" w:rsidRPr="00E35F22">
        <w:rPr>
          <w:rFonts w:ascii="Times New Roman" w:hAnsi="Times New Roman" w:cs="Times New Roman"/>
          <w:color w:val="1D1B11" w:themeColor="background2" w:themeShade="1A"/>
        </w:rPr>
        <w:t xml:space="preserve">историей и изобразительным искусством – при освоении технологий художественно-прикладной обработки материалов; </w:t>
      </w:r>
    </w:p>
    <w:p w:rsidR="003F0100" w:rsidRPr="00E35F22" w:rsidRDefault="00953831" w:rsidP="00BD4E03">
      <w:pPr>
        <w:pStyle w:val="ParagraphStyle"/>
        <w:ind w:firstLine="360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• </w:t>
      </w:r>
      <w:r w:rsidR="003F0100" w:rsidRPr="00E35F22">
        <w:rPr>
          <w:rFonts w:ascii="Times New Roman" w:hAnsi="Times New Roman" w:cs="Times New Roman"/>
          <w:color w:val="1D1B11" w:themeColor="background2" w:themeShade="1A"/>
        </w:rPr>
        <w:t xml:space="preserve">информатикой – при использовании возможностей компьютера, в процессе работы в Интернете; </w:t>
      </w:r>
    </w:p>
    <w:p w:rsidR="003F0100" w:rsidRPr="00E35F22" w:rsidRDefault="00953831" w:rsidP="00BD4E03">
      <w:pPr>
        <w:pStyle w:val="ParagraphStyle"/>
        <w:ind w:firstLine="360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• </w:t>
      </w:r>
      <w:r w:rsidR="003F0100" w:rsidRPr="00E35F22">
        <w:rPr>
          <w:rFonts w:ascii="Times New Roman" w:hAnsi="Times New Roman" w:cs="Times New Roman"/>
          <w:color w:val="1D1B11" w:themeColor="background2" w:themeShade="1A"/>
        </w:rPr>
        <w:t>ОБЖ – при освоении правил санитарии и гигиены, безопасных приемов труда.</w:t>
      </w:r>
    </w:p>
    <w:p w:rsidR="003F0100" w:rsidRPr="00E35F22" w:rsidRDefault="00953831" w:rsidP="00BD4E03">
      <w:pPr>
        <w:pStyle w:val="ParagraphStyle"/>
        <w:keepNext/>
        <w:spacing w:before="120" w:after="60"/>
        <w:jc w:val="center"/>
        <w:rPr>
          <w:rFonts w:ascii="Times New Roman" w:hAnsi="Times New Roman" w:cs="Times New Roman"/>
          <w:b/>
          <w:bCs/>
          <w:color w:val="1D1B11" w:themeColor="background2" w:themeShade="1A"/>
        </w:rPr>
      </w:pPr>
      <w:r w:rsidRPr="00E35F22">
        <w:rPr>
          <w:rFonts w:ascii="Times New Roman" w:hAnsi="Times New Roman" w:cs="Times New Roman"/>
          <w:b/>
          <w:bCs/>
          <w:color w:val="1D1B11" w:themeColor="background2" w:themeShade="1A"/>
        </w:rPr>
        <w:t>Описание места учебного предмета в учебном плане.</w:t>
      </w:r>
    </w:p>
    <w:p w:rsidR="003F0100" w:rsidRPr="00E35F22" w:rsidRDefault="003F0100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Учебный план образовательного учреждения </w:t>
      </w:r>
      <w:r w:rsidR="00953831" w:rsidRPr="00E35F22">
        <w:rPr>
          <w:rFonts w:ascii="Times New Roman" w:hAnsi="Times New Roman" w:cs="Times New Roman"/>
          <w:color w:val="1D1B11" w:themeColor="background2" w:themeShade="1A"/>
        </w:rPr>
        <w:t xml:space="preserve">МАОУ </w:t>
      </w:r>
      <w:proofErr w:type="spellStart"/>
      <w:r w:rsidR="00953831" w:rsidRPr="00E35F22">
        <w:rPr>
          <w:rFonts w:ascii="Times New Roman" w:hAnsi="Times New Roman" w:cs="Times New Roman"/>
          <w:color w:val="1D1B11" w:themeColor="background2" w:themeShade="1A"/>
        </w:rPr>
        <w:t>Маслянская</w:t>
      </w:r>
      <w:proofErr w:type="spellEnd"/>
      <w:r w:rsidR="00953831" w:rsidRPr="00E35F22">
        <w:rPr>
          <w:rFonts w:ascii="Times New Roman" w:hAnsi="Times New Roman" w:cs="Times New Roman"/>
          <w:color w:val="1D1B11" w:themeColor="background2" w:themeShade="1A"/>
        </w:rPr>
        <w:t xml:space="preserve"> СОШ</w:t>
      </w: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 на этапе основно</w:t>
      </w:r>
      <w:r w:rsidR="00953831" w:rsidRPr="00E35F22">
        <w:rPr>
          <w:rFonts w:ascii="Times New Roman" w:hAnsi="Times New Roman" w:cs="Times New Roman"/>
          <w:color w:val="1D1B11" w:themeColor="background2" w:themeShade="1A"/>
        </w:rPr>
        <w:t>го общего образования отводит 68</w:t>
      </w: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 учебных часов для обязательного изучения предмета</w:t>
      </w:r>
      <w:r w:rsidR="00885064" w:rsidRPr="00E35F22">
        <w:rPr>
          <w:rFonts w:ascii="Times New Roman" w:hAnsi="Times New Roman" w:cs="Times New Roman"/>
          <w:color w:val="1D1B11" w:themeColor="background2" w:themeShade="1A"/>
        </w:rPr>
        <w:t xml:space="preserve"> «Технология» в 6</w:t>
      </w: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 классе образовательной области «Технология», из расчета 2 ч в неделю.</w:t>
      </w:r>
    </w:p>
    <w:p w:rsidR="0092138A" w:rsidRPr="00E35F22" w:rsidRDefault="0092138A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92138A" w:rsidRPr="00E35F22" w:rsidRDefault="0092138A" w:rsidP="00BD4E03">
      <w:pPr>
        <w:ind w:left="-180" w:firstLine="360"/>
        <w:jc w:val="center"/>
        <w:rPr>
          <w:b/>
          <w:color w:val="1D1B11" w:themeColor="background2" w:themeShade="1A"/>
          <w:sz w:val="24"/>
          <w:szCs w:val="24"/>
        </w:rPr>
      </w:pPr>
      <w:r w:rsidRPr="00E35F22">
        <w:rPr>
          <w:b/>
          <w:color w:val="1D1B11" w:themeColor="background2" w:themeShade="1A"/>
          <w:sz w:val="24"/>
          <w:szCs w:val="24"/>
        </w:rPr>
        <w:t>Планируемые результаты освоения учебного предмета.</w:t>
      </w:r>
    </w:p>
    <w:p w:rsidR="0092138A" w:rsidRPr="00E35F22" w:rsidRDefault="0092138A" w:rsidP="00BD4E03">
      <w:pPr>
        <w:ind w:left="-180" w:firstLine="90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b/>
          <w:i/>
          <w:color w:val="1D1B11" w:themeColor="background2" w:themeShade="1A"/>
          <w:sz w:val="24"/>
          <w:szCs w:val="24"/>
        </w:rPr>
        <w:t xml:space="preserve">Личностные результаты </w:t>
      </w:r>
      <w:r w:rsidRPr="00E35F22">
        <w:rPr>
          <w:color w:val="1D1B11" w:themeColor="background2" w:themeShade="1A"/>
          <w:sz w:val="24"/>
          <w:szCs w:val="24"/>
        </w:rPr>
        <w:t>освоения учащимися предмета «Технология» в основной школе: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практике; проявление познавательной активности в области предметной технологической деятельности; 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 xml:space="preserve">- формирование ответственного отношения к учению, </w:t>
      </w:r>
      <w:r w:rsidR="006929AA" w:rsidRPr="00E35F22">
        <w:rPr>
          <w:color w:val="1D1B11" w:themeColor="background2" w:themeShade="1A"/>
          <w:sz w:val="24"/>
          <w:szCs w:val="24"/>
        </w:rPr>
        <w:t>готовности и способности,</w:t>
      </w:r>
      <w:r w:rsidRPr="00E35F22">
        <w:rPr>
          <w:color w:val="1D1B11" w:themeColor="background2" w:themeShade="1A"/>
          <w:sz w:val="24"/>
          <w:szCs w:val="24"/>
        </w:rPr>
        <w:t xml:space="preserve"> учащихся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- самооценка умственных и физических способностей;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- развитие трудолюбия и отвесности за результаты своей деятельности;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- 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возможности членов трудового коллектива;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lastRenderedPageBreak/>
        <w:t>- проявление технико-технологического и экономического мышления при организации своей деятельности;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- развитие эстетического сознания через освоение художественного наследия народов Росси и мира, творческой деятельности эстетического характера; формирование индивидуально-личностных позиций учащихся;</w:t>
      </w:r>
    </w:p>
    <w:p w:rsidR="0092138A" w:rsidRPr="00E35F22" w:rsidRDefault="0092138A" w:rsidP="00BD4E03">
      <w:pPr>
        <w:ind w:left="-180" w:firstLine="900"/>
        <w:jc w:val="both"/>
        <w:rPr>
          <w:color w:val="1D1B11" w:themeColor="background2" w:themeShade="1A"/>
          <w:sz w:val="24"/>
          <w:szCs w:val="24"/>
        </w:rPr>
      </w:pPr>
      <w:proofErr w:type="spellStart"/>
      <w:r w:rsidRPr="00E35F22">
        <w:rPr>
          <w:b/>
          <w:i/>
          <w:color w:val="1D1B11" w:themeColor="background2" w:themeShade="1A"/>
          <w:sz w:val="24"/>
          <w:szCs w:val="24"/>
        </w:rPr>
        <w:t>Метапредметные</w:t>
      </w:r>
      <w:proofErr w:type="spellEnd"/>
      <w:r w:rsidRPr="00E35F22">
        <w:rPr>
          <w:b/>
          <w:i/>
          <w:color w:val="1D1B11" w:themeColor="background2" w:themeShade="1A"/>
          <w:sz w:val="24"/>
          <w:szCs w:val="24"/>
        </w:rPr>
        <w:t xml:space="preserve"> результаты </w:t>
      </w:r>
      <w:r w:rsidRPr="00E35F22">
        <w:rPr>
          <w:color w:val="1D1B11" w:themeColor="background2" w:themeShade="1A"/>
          <w:sz w:val="24"/>
          <w:szCs w:val="24"/>
        </w:rPr>
        <w:t>освоения учащимися предмета «Технологи» в основной школе: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- 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- алгоритмизированное планирование процесса познавательно-трудовой деятельности;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-  поиск новых решений возникшей технической или организационной проблемы;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-  самостоятельная организация и выполнения различных творческих работ по созданию изделий и продуктов;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-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 xml:space="preserve">-  планирование и регуляция своей </w:t>
      </w:r>
      <w:r w:rsidR="006929AA" w:rsidRPr="00E35F22">
        <w:rPr>
          <w:color w:val="1D1B11" w:themeColor="background2" w:themeShade="1A"/>
          <w:sz w:val="24"/>
          <w:szCs w:val="24"/>
        </w:rPr>
        <w:t>деятельности; отражение</w:t>
      </w:r>
      <w:r w:rsidRPr="00E35F22">
        <w:rPr>
          <w:color w:val="1D1B11" w:themeColor="background2" w:themeShade="1A"/>
          <w:sz w:val="24"/>
          <w:szCs w:val="24"/>
        </w:rPr>
        <w:t xml:space="preserve"> в устной или письменной форме результатов своей деятельности;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- формирование и развитие компетентности в области использования информационно 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 ресурсы и других базы данных;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 xml:space="preserve">- оценивание правильности выполнения учебной задачи, собственных возможностей ее решения; диагностика результатов познавательно-трудовой </w:t>
      </w:r>
      <w:r w:rsidR="006929AA" w:rsidRPr="00E35F22">
        <w:rPr>
          <w:color w:val="1D1B11" w:themeColor="background2" w:themeShade="1A"/>
          <w:sz w:val="24"/>
          <w:szCs w:val="24"/>
        </w:rPr>
        <w:t>деятельности по</w:t>
      </w:r>
      <w:r w:rsidRPr="00E35F22">
        <w:rPr>
          <w:color w:val="1D1B11" w:themeColor="background2" w:themeShade="1A"/>
          <w:sz w:val="24"/>
          <w:szCs w:val="24"/>
        </w:rPr>
        <w:t xml:space="preserve"> принятым критериям и показателям; обоснование путей и средств устранения </w:t>
      </w:r>
      <w:r w:rsidR="006929AA" w:rsidRPr="00E35F22">
        <w:rPr>
          <w:color w:val="1D1B11" w:themeColor="background2" w:themeShade="1A"/>
          <w:sz w:val="24"/>
          <w:szCs w:val="24"/>
        </w:rPr>
        <w:t>ошибок выполняемых</w:t>
      </w:r>
      <w:r w:rsidRPr="00E35F22">
        <w:rPr>
          <w:color w:val="1D1B11" w:themeColor="background2" w:themeShade="1A"/>
          <w:sz w:val="24"/>
          <w:szCs w:val="24"/>
        </w:rPr>
        <w:t xml:space="preserve"> технологических процессов;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 xml:space="preserve">- соблюдение норм и правил безопасности познавательно-трудовой деятельности и созидательного труда; 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- формирование и развитие экологического мышления; умение применять его в познавательной, коммуникативной, социальной практике.</w:t>
      </w:r>
    </w:p>
    <w:p w:rsidR="0092138A" w:rsidRPr="00E35F22" w:rsidRDefault="0092138A" w:rsidP="00BD4E03">
      <w:pPr>
        <w:ind w:left="-180" w:firstLine="90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b/>
          <w:i/>
          <w:color w:val="1D1B11" w:themeColor="background2" w:themeShade="1A"/>
          <w:sz w:val="24"/>
          <w:szCs w:val="24"/>
        </w:rPr>
        <w:t xml:space="preserve">Предметные результаты </w:t>
      </w:r>
      <w:r w:rsidRPr="00E35F22">
        <w:rPr>
          <w:color w:val="1D1B11" w:themeColor="background2" w:themeShade="1A"/>
          <w:sz w:val="24"/>
          <w:szCs w:val="24"/>
        </w:rPr>
        <w:t>освоение учащимися предмета «Технология» в основной школе:</w:t>
      </w:r>
    </w:p>
    <w:p w:rsidR="0092138A" w:rsidRPr="00E35F22" w:rsidRDefault="0092138A" w:rsidP="00BD4E03">
      <w:pPr>
        <w:ind w:left="-180" w:firstLine="360"/>
        <w:jc w:val="both"/>
        <w:rPr>
          <w:b/>
          <w:i/>
          <w:color w:val="1D1B11" w:themeColor="background2" w:themeShade="1A"/>
          <w:sz w:val="24"/>
          <w:szCs w:val="24"/>
        </w:rPr>
      </w:pPr>
      <w:r w:rsidRPr="00E35F22">
        <w:rPr>
          <w:b/>
          <w:i/>
          <w:color w:val="1D1B11" w:themeColor="background2" w:themeShade="1A"/>
          <w:sz w:val="24"/>
          <w:szCs w:val="24"/>
        </w:rPr>
        <w:t>в познавательной сфере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 xml:space="preserve">- осознание </w:t>
      </w:r>
      <w:r w:rsidR="006929AA" w:rsidRPr="00E35F22">
        <w:rPr>
          <w:color w:val="1D1B11" w:themeColor="background2" w:themeShade="1A"/>
          <w:sz w:val="24"/>
          <w:szCs w:val="24"/>
        </w:rPr>
        <w:t>роли сущности</w:t>
      </w:r>
      <w:r w:rsidRPr="00E35F22">
        <w:rPr>
          <w:color w:val="1D1B11" w:themeColor="background2" w:themeShade="1A"/>
          <w:sz w:val="24"/>
          <w:szCs w:val="24"/>
        </w:rPr>
        <w:t xml:space="preserve"> технологической культуре и культуры труда; классификация видов и назначения методов получения и преобразования </w:t>
      </w:r>
      <w:r w:rsidR="006929AA" w:rsidRPr="00E35F22">
        <w:rPr>
          <w:color w:val="1D1B11" w:themeColor="background2" w:themeShade="1A"/>
          <w:sz w:val="24"/>
          <w:szCs w:val="24"/>
        </w:rPr>
        <w:t>материалов, информации</w:t>
      </w:r>
      <w:r w:rsidRPr="00E35F22">
        <w:rPr>
          <w:color w:val="1D1B11" w:themeColor="background2" w:themeShade="1A"/>
          <w:sz w:val="24"/>
          <w:szCs w:val="24"/>
        </w:rPr>
        <w:t xml:space="preserve">, природных объектов; ориентация в имеющихся и возможных средствах и технологиях создания объектов труда; 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 xml:space="preserve">- практическое освоение учащимися основ проектно-исследовательской деятельности; 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lastRenderedPageBreak/>
        <w:t>- уяснение социальных и экологических последствий развития технологий;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 xml:space="preserve">- развитие умений применять технологии представления, преобразования и использования </w:t>
      </w:r>
      <w:r w:rsidR="006929AA" w:rsidRPr="00E35F22">
        <w:rPr>
          <w:color w:val="1D1B11" w:themeColor="background2" w:themeShade="1A"/>
          <w:sz w:val="24"/>
          <w:szCs w:val="24"/>
        </w:rPr>
        <w:t>информации ИКТ</w:t>
      </w:r>
      <w:r w:rsidRPr="00E35F22">
        <w:rPr>
          <w:color w:val="1D1B11" w:themeColor="background2" w:themeShade="1A"/>
          <w:sz w:val="24"/>
          <w:szCs w:val="24"/>
        </w:rPr>
        <w:t xml:space="preserve"> в современном производстве; рациональное использование </w:t>
      </w:r>
      <w:r w:rsidR="006929AA" w:rsidRPr="00E35F22">
        <w:rPr>
          <w:color w:val="1D1B11" w:themeColor="background2" w:themeShade="1A"/>
          <w:sz w:val="24"/>
          <w:szCs w:val="24"/>
        </w:rPr>
        <w:t>учебной и</w:t>
      </w:r>
      <w:r w:rsidRPr="00E35F22">
        <w:rPr>
          <w:color w:val="1D1B11" w:themeColor="background2" w:themeShade="1A"/>
          <w:sz w:val="24"/>
          <w:szCs w:val="24"/>
        </w:rPr>
        <w:t xml:space="preserve"> дополнительной технической и технологической информации для проектирования и создания объектов труда;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- овладения средствами и формами графического отображения объектов; методами чтения технологической и инструктивной информации;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 xml:space="preserve">- формирование умений устанавливать взаимосвязь знаний по разным учебным предметам для решения прикладных учебных </w:t>
      </w:r>
      <w:r w:rsidR="006929AA" w:rsidRPr="00E35F22">
        <w:rPr>
          <w:color w:val="1D1B11" w:themeColor="background2" w:themeShade="1A"/>
          <w:sz w:val="24"/>
          <w:szCs w:val="24"/>
        </w:rPr>
        <w:t>задач; применение</w:t>
      </w:r>
      <w:r w:rsidRPr="00E35F22">
        <w:rPr>
          <w:color w:val="1D1B11" w:themeColor="background2" w:themeShade="1A"/>
          <w:sz w:val="24"/>
          <w:szCs w:val="24"/>
        </w:rPr>
        <w:t xml:space="preserve"> элементов экономии при обосновании технологий и проектов;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- овладение алгоритмами и методами решения организационных и технико-технологических задач; элементами научной организации труда;</w:t>
      </w:r>
    </w:p>
    <w:p w:rsidR="0092138A" w:rsidRPr="00E35F22" w:rsidRDefault="0092138A" w:rsidP="00BD4E03">
      <w:pPr>
        <w:ind w:left="-180" w:firstLine="360"/>
        <w:jc w:val="both"/>
        <w:rPr>
          <w:b/>
          <w:i/>
          <w:color w:val="1D1B11" w:themeColor="background2" w:themeShade="1A"/>
          <w:sz w:val="24"/>
          <w:szCs w:val="24"/>
        </w:rPr>
      </w:pPr>
      <w:r w:rsidRPr="00E35F22">
        <w:rPr>
          <w:b/>
          <w:i/>
          <w:color w:val="1D1B11" w:themeColor="background2" w:themeShade="1A"/>
          <w:sz w:val="24"/>
          <w:szCs w:val="24"/>
        </w:rPr>
        <w:t>в трудовой сфере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- 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учетом требований технологии;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дисциплины, норм и правил безопасного труда, пожарной безопасности, правил санитарии и гигиены;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- выбор средств и видов представления технологической информации в соответствии с коммуникативной задачей, сферой и ситуацией общения;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92138A" w:rsidRPr="00E35F22" w:rsidRDefault="0092138A" w:rsidP="00BD4E03">
      <w:pPr>
        <w:ind w:left="-180" w:firstLine="36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-документирование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услуг;</w:t>
      </w:r>
    </w:p>
    <w:p w:rsidR="0092138A" w:rsidRPr="00E35F22" w:rsidRDefault="0092138A" w:rsidP="00BD4E03">
      <w:pPr>
        <w:jc w:val="both"/>
        <w:rPr>
          <w:b/>
          <w:i/>
          <w:color w:val="1D1B11" w:themeColor="background2" w:themeShade="1A"/>
          <w:sz w:val="24"/>
          <w:szCs w:val="24"/>
        </w:rPr>
      </w:pPr>
      <w:r w:rsidRPr="00E35F22">
        <w:rPr>
          <w:b/>
          <w:i/>
          <w:color w:val="1D1B11" w:themeColor="background2" w:themeShade="1A"/>
          <w:sz w:val="24"/>
          <w:szCs w:val="24"/>
        </w:rPr>
        <w:t>в мотивационной сфере</w:t>
      </w:r>
    </w:p>
    <w:p w:rsidR="0092138A" w:rsidRPr="00E35F22" w:rsidRDefault="0092138A" w:rsidP="00BD4E03">
      <w:pPr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 xml:space="preserve">  - оценивание своей способности к труду в конкретной предметной деятельности, осознание ответственности за качество результатов труда;</w:t>
      </w:r>
    </w:p>
    <w:p w:rsidR="0092138A" w:rsidRPr="00E35F22" w:rsidRDefault="0092138A" w:rsidP="00BD4E03">
      <w:pPr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 xml:space="preserve">  - согласование </w:t>
      </w:r>
      <w:r w:rsidR="006929AA" w:rsidRPr="00E35F22">
        <w:rPr>
          <w:color w:val="1D1B11" w:themeColor="background2" w:themeShade="1A"/>
          <w:sz w:val="24"/>
          <w:szCs w:val="24"/>
        </w:rPr>
        <w:t>своих потребностей</w:t>
      </w:r>
      <w:r w:rsidRPr="00E35F22">
        <w:rPr>
          <w:color w:val="1D1B11" w:themeColor="background2" w:themeShade="1A"/>
          <w:sz w:val="24"/>
          <w:szCs w:val="24"/>
        </w:rPr>
        <w:t xml:space="preserve"> и требований с потребностями и требованиями других участников познавательно-трудовой деятельности;</w:t>
      </w:r>
    </w:p>
    <w:p w:rsidR="0092138A" w:rsidRPr="00E35F22" w:rsidRDefault="0092138A" w:rsidP="00BD4E03">
      <w:pPr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 xml:space="preserve">  - формирование представлений о мире профессий;</w:t>
      </w:r>
    </w:p>
    <w:p w:rsidR="0092138A" w:rsidRPr="00E35F22" w:rsidRDefault="0092138A" w:rsidP="00BD4E03">
      <w:pPr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 xml:space="preserve">  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92138A" w:rsidRPr="00E35F22" w:rsidRDefault="0092138A" w:rsidP="00BD4E03">
      <w:pPr>
        <w:jc w:val="both"/>
        <w:rPr>
          <w:b/>
          <w:i/>
          <w:color w:val="1D1B11" w:themeColor="background2" w:themeShade="1A"/>
          <w:sz w:val="24"/>
          <w:szCs w:val="24"/>
        </w:rPr>
      </w:pPr>
      <w:r w:rsidRPr="00E35F22">
        <w:rPr>
          <w:b/>
          <w:i/>
          <w:color w:val="1D1B11" w:themeColor="background2" w:themeShade="1A"/>
          <w:sz w:val="24"/>
          <w:szCs w:val="24"/>
        </w:rPr>
        <w:t xml:space="preserve">  в эстетической сфере</w:t>
      </w:r>
    </w:p>
    <w:p w:rsidR="0092138A" w:rsidRPr="00E35F22" w:rsidRDefault="0092138A" w:rsidP="00BD4E03">
      <w:pPr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 xml:space="preserve">   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92138A" w:rsidRPr="00E35F22" w:rsidRDefault="0092138A" w:rsidP="00BD4E03">
      <w:pPr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 xml:space="preserve">  - 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92138A" w:rsidRPr="00E35F22" w:rsidRDefault="0092138A" w:rsidP="00BD4E03">
      <w:pPr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lastRenderedPageBreak/>
        <w:t xml:space="preserve">  - умение выражать себя в доступных видах и формах художественно-прикладного творчества, художественное оформление объекта труда и оптимальное планирование работ;</w:t>
      </w:r>
    </w:p>
    <w:p w:rsidR="0092138A" w:rsidRPr="00E35F22" w:rsidRDefault="0092138A" w:rsidP="00BD4E03">
      <w:pPr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 xml:space="preserve">  - рациональный выбор рабочего костюма и опрятность рабочей одежды;</w:t>
      </w:r>
    </w:p>
    <w:p w:rsidR="0092138A" w:rsidRPr="00E35F22" w:rsidRDefault="0092138A" w:rsidP="00BD4E03">
      <w:pPr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 xml:space="preserve">  - участие в оформлении класса и школы, озеленении пришкольного участка; стремление внести красоту в домашний быт;</w:t>
      </w:r>
    </w:p>
    <w:p w:rsidR="0092138A" w:rsidRPr="00E35F22" w:rsidRDefault="0092138A" w:rsidP="00BD4E03">
      <w:pPr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b/>
          <w:i/>
          <w:color w:val="1D1B11" w:themeColor="background2" w:themeShade="1A"/>
          <w:sz w:val="24"/>
          <w:szCs w:val="24"/>
        </w:rPr>
        <w:t xml:space="preserve">в коммуникативной сфере  </w:t>
      </w:r>
    </w:p>
    <w:p w:rsidR="0092138A" w:rsidRPr="00E35F22" w:rsidRDefault="0092138A" w:rsidP="00BD4E03">
      <w:pPr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 xml:space="preserve">- практическое освоение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уменийустанавливать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и поддерживать необходимые контакты с другими людьми; удовлетворительно владеть нормами и техникой общения; </w:t>
      </w:r>
    </w:p>
    <w:p w:rsidR="0092138A" w:rsidRPr="00E35F22" w:rsidRDefault="0092138A" w:rsidP="00BD4E03">
      <w:pPr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 xml:space="preserve">  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92138A" w:rsidRPr="00E35F22" w:rsidRDefault="0092138A" w:rsidP="00BD4E03">
      <w:pPr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 xml:space="preserve">  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92138A" w:rsidRPr="00E35F22" w:rsidRDefault="0092138A" w:rsidP="00BD4E03">
      <w:pPr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 xml:space="preserve">  - адекватное использование речевых средств для решения различных коммуникативных задач; овладение устной и письменной речью; публичная презентация и защита проекта изделия;</w:t>
      </w:r>
    </w:p>
    <w:p w:rsidR="0092138A" w:rsidRPr="00E35F22" w:rsidRDefault="0092138A" w:rsidP="00BD4E03">
      <w:pPr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b/>
          <w:i/>
          <w:color w:val="1D1B11" w:themeColor="background2" w:themeShade="1A"/>
          <w:sz w:val="24"/>
          <w:szCs w:val="24"/>
        </w:rPr>
        <w:t xml:space="preserve">в физиолого-психологической сфере  </w:t>
      </w:r>
    </w:p>
    <w:p w:rsidR="0092138A" w:rsidRPr="00E35F22" w:rsidRDefault="0092138A" w:rsidP="00BD4E03">
      <w:pPr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 xml:space="preserve">  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92138A" w:rsidRPr="00E35F22" w:rsidRDefault="0092138A" w:rsidP="00BD4E03">
      <w:pPr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 xml:space="preserve">  - соблюдение необходимой величины усилий, прилагаемых к инструментам, с учетом технологических требований;</w:t>
      </w:r>
    </w:p>
    <w:p w:rsidR="0092138A" w:rsidRPr="00E35F22" w:rsidRDefault="0092138A" w:rsidP="00BD4E03">
      <w:pPr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 xml:space="preserve">  - сочетание образного и логического мышления в проектной деятельности.</w:t>
      </w:r>
    </w:p>
    <w:p w:rsidR="00D97965" w:rsidRPr="00E35F22" w:rsidRDefault="00D97965" w:rsidP="00BD4E03">
      <w:pPr>
        <w:pStyle w:val="ParagraphStyle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B810A6" w:rsidRPr="00E35F22" w:rsidRDefault="00D97965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  <w:shd w:val="clear" w:color="auto" w:fill="FFFFFF"/>
        </w:rPr>
        <w:t xml:space="preserve">Рабочая программа составлена с учётом </w:t>
      </w:r>
      <w:r w:rsidR="006929AA" w:rsidRPr="00E35F22">
        <w:rPr>
          <w:rFonts w:ascii="Times New Roman" w:hAnsi="Times New Roman" w:cs="Times New Roman"/>
          <w:color w:val="1D1B11" w:themeColor="background2" w:themeShade="1A"/>
          <w:shd w:val="clear" w:color="auto" w:fill="FFFFFF"/>
        </w:rPr>
        <w:t xml:space="preserve">психолого-педагогических особенностей развития детей данного возраста, </w:t>
      </w: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учащихся класса. Каждый раздел программы включает в себя основные теоретические сведения, практические работы и рекомендуемые проекты. Основной формой обучения является учебно-практическая деятельность учащихся. </w:t>
      </w:r>
    </w:p>
    <w:p w:rsidR="00B810A6" w:rsidRPr="00E35F22" w:rsidRDefault="00B810A6" w:rsidP="00BD4E03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i/>
          <w:iCs/>
          <w:color w:val="1D1B11" w:themeColor="background2" w:themeShade="1A"/>
        </w:rPr>
      </w:pPr>
      <w:r w:rsidRPr="00E35F22">
        <w:rPr>
          <w:rFonts w:ascii="Times New Roman" w:hAnsi="Times New Roman" w:cs="Times New Roman"/>
          <w:b/>
          <w:bCs/>
          <w:i/>
          <w:iCs/>
          <w:color w:val="1D1B11" w:themeColor="background2" w:themeShade="1A"/>
        </w:rPr>
        <w:t>Формы организации учебного процесса:</w:t>
      </w:r>
    </w:p>
    <w:p w:rsidR="00B810A6" w:rsidRPr="00E35F22" w:rsidRDefault="00B810A6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>– сбалансированное соединение традиционных и новых методов обучения, форм уроков: комбинированных, обобщающих уроков; а также нетрадиционных форм уроков: интегрированных, практических занятий, уроков проектной деятельности и др.;</w:t>
      </w:r>
    </w:p>
    <w:p w:rsidR="00B810A6" w:rsidRPr="00E35F22" w:rsidRDefault="00B810A6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>– используется фронтальная, групповая, индивидуальная работа, работа в парах; осуществляется взаимосвязь коллективной (аудиторной) и самостоятельной работы обучающихся.</w:t>
      </w:r>
    </w:p>
    <w:p w:rsidR="00B810A6" w:rsidRPr="00E35F22" w:rsidRDefault="00B810A6" w:rsidP="00BD4E03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b/>
          <w:bCs/>
          <w:i/>
          <w:iCs/>
          <w:color w:val="1D1B11" w:themeColor="background2" w:themeShade="1A"/>
        </w:rPr>
        <w:t>Формы и средства контроля</w:t>
      </w: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 (система контролирующих материалов для оценки освоения школьниками планируемого содержания).</w:t>
      </w:r>
    </w:p>
    <w:p w:rsidR="003F0100" w:rsidRPr="00E35F22" w:rsidRDefault="00B810A6" w:rsidP="00BD4E03">
      <w:pPr>
        <w:pStyle w:val="ParagraphStyle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35F22">
        <w:rPr>
          <w:rFonts w:ascii="Times New Roman" w:hAnsi="Times New Roman" w:cs="Times New Roman"/>
          <w:color w:val="1D1B11" w:themeColor="background2" w:themeShade="1A"/>
        </w:rPr>
        <w:t>Текущий и итоговый контроль осуществляется в форме тестов, практических и лабораторно-практических работ, творческих проект</w:t>
      </w:r>
      <w:r w:rsidR="00B0090B" w:rsidRPr="00E35F22">
        <w:rPr>
          <w:rFonts w:ascii="Times New Roman" w:hAnsi="Times New Roman" w:cs="Times New Roman"/>
          <w:color w:val="1D1B11" w:themeColor="background2" w:themeShade="1A"/>
        </w:rPr>
        <w:t>ов. В программе предусмотрено 16</w:t>
      </w:r>
      <w:r w:rsidRPr="00E35F22">
        <w:rPr>
          <w:rFonts w:ascii="Times New Roman" w:hAnsi="Times New Roman" w:cs="Times New Roman"/>
          <w:color w:val="1D1B11" w:themeColor="background2" w:themeShade="1A"/>
        </w:rPr>
        <w:t xml:space="preserve"> часов для осуществления проектной деятельно</w:t>
      </w:r>
      <w:r w:rsidR="00B0090B" w:rsidRPr="00E35F22">
        <w:rPr>
          <w:rFonts w:ascii="Times New Roman" w:hAnsi="Times New Roman" w:cs="Times New Roman"/>
          <w:color w:val="1D1B11" w:themeColor="background2" w:themeShade="1A"/>
        </w:rPr>
        <w:t>сти обу</w:t>
      </w:r>
      <w:r w:rsidRPr="00E35F22">
        <w:rPr>
          <w:rFonts w:ascii="Times New Roman" w:hAnsi="Times New Roman" w:cs="Times New Roman"/>
          <w:color w:val="1D1B11" w:themeColor="background2" w:themeShade="1A"/>
        </w:rPr>
        <w:t>ча</w:t>
      </w:r>
      <w:r w:rsidR="00B0090B" w:rsidRPr="00E35F22">
        <w:rPr>
          <w:rFonts w:ascii="Times New Roman" w:hAnsi="Times New Roman" w:cs="Times New Roman"/>
          <w:color w:val="1D1B11" w:themeColor="background2" w:themeShade="1A"/>
        </w:rPr>
        <w:t>ю</w:t>
      </w:r>
      <w:r w:rsidRPr="00E35F22">
        <w:rPr>
          <w:rFonts w:ascii="Times New Roman" w:hAnsi="Times New Roman" w:cs="Times New Roman"/>
          <w:color w:val="1D1B11" w:themeColor="background2" w:themeShade="1A"/>
        </w:rPr>
        <w:t>щихся. На защиту итогового проекта обучающихся 6 класса в программе предусмотрено 2 часа.</w:t>
      </w:r>
    </w:p>
    <w:p w:rsidR="003F0100" w:rsidRPr="00E35F22" w:rsidRDefault="006929AA" w:rsidP="00BD4E03">
      <w:pPr>
        <w:pStyle w:val="ParagraphStyle"/>
        <w:shd w:val="clear" w:color="auto" w:fill="FFFFFF"/>
        <w:spacing w:before="120" w:after="60"/>
        <w:ind w:left="720"/>
        <w:jc w:val="center"/>
        <w:rPr>
          <w:rFonts w:ascii="Times New Roman" w:hAnsi="Times New Roman" w:cs="Times New Roman"/>
          <w:color w:val="1D1B11" w:themeColor="background2" w:themeShade="1A"/>
          <w:vertAlign w:val="superscript"/>
        </w:rPr>
      </w:pPr>
      <w:r w:rsidRPr="00E35F22">
        <w:rPr>
          <w:rFonts w:ascii="Times New Roman" w:hAnsi="Times New Roman" w:cs="Times New Roman"/>
          <w:b/>
          <w:bCs/>
          <w:color w:val="1D1B11" w:themeColor="background2" w:themeShade="1A"/>
        </w:rPr>
        <w:t>Содержание учебного предмета</w:t>
      </w:r>
    </w:p>
    <w:p w:rsidR="00B56460" w:rsidRPr="00E35F22" w:rsidRDefault="00A75365" w:rsidP="00BD4E03">
      <w:pPr>
        <w:spacing w:before="240"/>
        <w:jc w:val="center"/>
        <w:rPr>
          <w:b/>
          <w:i/>
          <w:color w:val="1D1B11" w:themeColor="background2" w:themeShade="1A"/>
          <w:spacing w:val="-1"/>
          <w:sz w:val="24"/>
          <w:szCs w:val="24"/>
        </w:rPr>
      </w:pPr>
      <w:r w:rsidRPr="00E35F22">
        <w:rPr>
          <w:b/>
          <w:i/>
          <w:color w:val="1D1B11" w:themeColor="background2" w:themeShade="1A"/>
          <w:spacing w:val="-1"/>
          <w:sz w:val="24"/>
          <w:szCs w:val="24"/>
        </w:rPr>
        <w:lastRenderedPageBreak/>
        <w:t xml:space="preserve">Раздел </w:t>
      </w:r>
      <w:r w:rsidR="00B56460" w:rsidRPr="00E35F22">
        <w:rPr>
          <w:b/>
          <w:i/>
          <w:color w:val="1D1B11" w:themeColor="background2" w:themeShade="1A"/>
          <w:spacing w:val="-1"/>
          <w:sz w:val="24"/>
          <w:szCs w:val="24"/>
        </w:rPr>
        <w:t>«Т</w:t>
      </w:r>
      <w:r w:rsidR="007C1407" w:rsidRPr="00E35F22">
        <w:rPr>
          <w:b/>
          <w:i/>
          <w:color w:val="1D1B11" w:themeColor="background2" w:themeShade="1A"/>
          <w:spacing w:val="-1"/>
          <w:sz w:val="24"/>
          <w:szCs w:val="24"/>
        </w:rPr>
        <w:t>ехнологии домашнего хозяйства»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center"/>
        <w:rPr>
          <w:b/>
          <w:bCs/>
          <w:color w:val="1D1B11" w:themeColor="background2" w:themeShade="1A"/>
          <w:sz w:val="24"/>
          <w:szCs w:val="24"/>
        </w:rPr>
      </w:pP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b/>
          <w:bCs/>
          <w:color w:val="1D1B11" w:themeColor="background2" w:themeShade="1A"/>
          <w:sz w:val="24"/>
          <w:szCs w:val="24"/>
        </w:rPr>
      </w:pPr>
      <w:r w:rsidRPr="00E35F22">
        <w:rPr>
          <w:b/>
          <w:bCs/>
          <w:color w:val="1D1B11" w:themeColor="background2" w:themeShade="1A"/>
          <w:sz w:val="24"/>
          <w:szCs w:val="24"/>
        </w:rPr>
        <w:t>Интерьер жилого дома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w w:val="112"/>
          <w:sz w:val="24"/>
          <w:szCs w:val="24"/>
        </w:rPr>
      </w:pPr>
      <w:r w:rsidRPr="00E35F22">
        <w:rPr>
          <w:i/>
          <w:iCs/>
          <w:color w:val="1D1B11" w:themeColor="background2" w:themeShade="1A"/>
          <w:w w:val="112"/>
          <w:sz w:val="24"/>
          <w:szCs w:val="24"/>
        </w:rPr>
        <w:t>Теоретические сведения.</w:t>
      </w:r>
      <w:r w:rsidRPr="00E35F22">
        <w:rPr>
          <w:color w:val="1D1B11" w:themeColor="background2" w:themeShade="1A"/>
          <w:w w:val="112"/>
          <w:sz w:val="24"/>
          <w:szCs w:val="24"/>
        </w:rPr>
        <w:t xml:space="preserve"> Понятие о жилом помещении: жи</w:t>
      </w:r>
      <w:r w:rsidRPr="00E35F22">
        <w:rPr>
          <w:color w:val="1D1B11" w:themeColor="background2" w:themeShade="1A"/>
          <w:sz w:val="24"/>
          <w:szCs w:val="24"/>
        </w:rPr>
        <w:t>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зоны сна, санитарно-гигиенической зоны. Зонирование комнаты подростка.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i/>
          <w:iCs/>
          <w:color w:val="1D1B11" w:themeColor="background2" w:themeShade="1A"/>
          <w:w w:val="112"/>
          <w:sz w:val="24"/>
          <w:szCs w:val="24"/>
        </w:rPr>
      </w:pPr>
      <w:r w:rsidRPr="00E35F22">
        <w:rPr>
          <w:i/>
          <w:iCs/>
          <w:color w:val="1D1B11" w:themeColor="background2" w:themeShade="1A"/>
          <w:w w:val="112"/>
          <w:sz w:val="24"/>
          <w:szCs w:val="24"/>
        </w:rPr>
        <w:t>Лабораторно-практические и практические работы.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b/>
          <w:color w:val="1D1B11" w:themeColor="background2" w:themeShade="1A"/>
          <w:spacing w:val="-1"/>
          <w:sz w:val="24"/>
          <w:szCs w:val="24"/>
        </w:rPr>
      </w:pPr>
      <w:r w:rsidRPr="00E35F22">
        <w:rPr>
          <w:b/>
          <w:bCs/>
          <w:color w:val="1D1B11" w:themeColor="background2" w:themeShade="1A"/>
          <w:sz w:val="24"/>
          <w:szCs w:val="24"/>
        </w:rPr>
        <w:t>Комнатные растения в интерьере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w w:val="112"/>
          <w:sz w:val="24"/>
          <w:szCs w:val="24"/>
        </w:rPr>
      </w:pPr>
      <w:r w:rsidRPr="00E35F22">
        <w:rPr>
          <w:i/>
          <w:iCs/>
          <w:color w:val="1D1B11" w:themeColor="background2" w:themeShade="1A"/>
          <w:w w:val="112"/>
          <w:sz w:val="24"/>
          <w:szCs w:val="24"/>
        </w:rPr>
        <w:t>Теоретические сведения.</w:t>
      </w:r>
      <w:r w:rsidRPr="00E35F22">
        <w:rPr>
          <w:color w:val="1D1B11" w:themeColor="background2" w:themeShade="1A"/>
          <w:w w:val="112"/>
          <w:sz w:val="24"/>
          <w:szCs w:val="24"/>
        </w:rPr>
        <w:t xml:space="preserve"> Понятие о фито дизайне как искус</w:t>
      </w:r>
      <w:r w:rsidRPr="00E35F22">
        <w:rPr>
          <w:color w:val="1D1B11" w:themeColor="background2" w:themeShade="1A"/>
          <w:sz w:val="24"/>
          <w:szCs w:val="24"/>
        </w:rPr>
        <w:t>стве оформления интерьера, создания композиций с использованием растений. Роль комнатных растений в интерьере. Приёмы размещения комнатных растений в интерьере: одиночные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растения, композиция из горшечных растений, комнатный садик, террариум.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 xml:space="preserve">Требования растений к окружающим условиям. Светолюбивые, теневыносливые и тенелюбивые растения. Разновидности комнатных растений: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декоративнолистные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, декоративно цветущие комнатные, декоративно цветущие горшечные, кактусы и суккуленты. Виды растений по внешним данным: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злаковидные</w:t>
      </w:r>
      <w:proofErr w:type="spellEnd"/>
      <w:r w:rsidRPr="00E35F22">
        <w:rPr>
          <w:color w:val="1D1B11" w:themeColor="background2" w:themeShade="1A"/>
          <w:sz w:val="24"/>
          <w:szCs w:val="24"/>
        </w:rPr>
        <w:t>, растения с прямостоячими стеблями, лианы и ампельные растения, розеточные, шарообразные и кустистые растения.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растения. Технологии выращивания цветов без почвы: гидропоника, на субстратах, аэропоника. Профессия садовник.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w w:val="112"/>
          <w:sz w:val="24"/>
          <w:szCs w:val="24"/>
        </w:rPr>
      </w:pPr>
      <w:r w:rsidRPr="00E35F22">
        <w:rPr>
          <w:i/>
          <w:iCs/>
          <w:color w:val="1D1B11" w:themeColor="background2" w:themeShade="1A"/>
          <w:w w:val="112"/>
          <w:sz w:val="24"/>
          <w:szCs w:val="24"/>
        </w:rPr>
        <w:t>Лабораторно-практические и практические работы.</w:t>
      </w:r>
      <w:r w:rsidRPr="00E35F22">
        <w:rPr>
          <w:color w:val="1D1B11" w:themeColor="background2" w:themeShade="1A"/>
          <w:w w:val="112"/>
          <w:sz w:val="24"/>
          <w:szCs w:val="24"/>
        </w:rPr>
        <w:t xml:space="preserve"> Пе</w:t>
      </w:r>
      <w:r w:rsidRPr="00E35F22">
        <w:rPr>
          <w:color w:val="1D1B11" w:themeColor="background2" w:themeShade="1A"/>
          <w:sz w:val="24"/>
          <w:szCs w:val="24"/>
        </w:rPr>
        <w:t xml:space="preserve">ревалка (пересадка) комнатных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растений.Уход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за растениями в кабинете технологии, классной комнате, холлах школы.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sz w:val="24"/>
          <w:szCs w:val="24"/>
        </w:rPr>
      </w:pP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1D1B11" w:themeColor="background2" w:themeShade="1A"/>
          <w:sz w:val="24"/>
          <w:szCs w:val="24"/>
        </w:rPr>
      </w:pPr>
      <w:r w:rsidRPr="00E35F22">
        <w:rPr>
          <w:b/>
          <w:bCs/>
          <w:i/>
          <w:color w:val="1D1B11" w:themeColor="background2" w:themeShade="1A"/>
          <w:sz w:val="24"/>
          <w:szCs w:val="24"/>
        </w:rPr>
        <w:t xml:space="preserve"> Раздел «Кулинария»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b/>
          <w:bCs/>
          <w:color w:val="1D1B11" w:themeColor="background2" w:themeShade="1A"/>
          <w:sz w:val="24"/>
          <w:szCs w:val="24"/>
        </w:rPr>
      </w:pPr>
      <w:r w:rsidRPr="00E35F22">
        <w:rPr>
          <w:b/>
          <w:bCs/>
          <w:color w:val="1D1B11" w:themeColor="background2" w:themeShade="1A"/>
          <w:sz w:val="24"/>
          <w:szCs w:val="24"/>
        </w:rPr>
        <w:t>Блюда из рыбы и нерыбных продуктов моря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w w:val="112"/>
          <w:sz w:val="24"/>
          <w:szCs w:val="24"/>
        </w:rPr>
      </w:pPr>
      <w:r w:rsidRPr="00E35F22">
        <w:rPr>
          <w:i/>
          <w:iCs/>
          <w:color w:val="1D1B11" w:themeColor="background2" w:themeShade="1A"/>
          <w:w w:val="112"/>
          <w:sz w:val="24"/>
          <w:szCs w:val="24"/>
        </w:rPr>
        <w:t>Теоретические сведения.</w:t>
      </w:r>
      <w:r w:rsidRPr="00E35F22">
        <w:rPr>
          <w:color w:val="1D1B11" w:themeColor="background2" w:themeShade="1A"/>
          <w:w w:val="112"/>
          <w:sz w:val="24"/>
          <w:szCs w:val="24"/>
        </w:rPr>
        <w:t xml:space="preserve"> Пищевая ценность рыбы и нерыб</w:t>
      </w:r>
      <w:r w:rsidRPr="00E35F22">
        <w:rPr>
          <w:color w:val="1D1B11" w:themeColor="background2" w:themeShade="1A"/>
          <w:sz w:val="24"/>
          <w:szCs w:val="24"/>
        </w:rPr>
        <w:t xml:space="preserve">ных продуктов моря. Содержание в них белков, жиров, углеводов, витаминов. Виды рыбы и нерыбных продуктов моря, продуктов из них. Маркировка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консервов.Признаки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доброкачественности рыбы. Условия и сроки хранения рыбной продукции. Оттаивание мороженой рыбы. Вымачивание солёной рыбы. Разделка рыбы. Санитарные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требованияпри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обработке рыбы. Тепловая обработка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рыбы.Технология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приготовления блюд из рыбы и нерыбных продуктов моря. Подача готовых блюд. Требования к качеству готовых блюд.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i/>
          <w:iCs/>
          <w:color w:val="1D1B11" w:themeColor="background2" w:themeShade="1A"/>
          <w:w w:val="112"/>
          <w:sz w:val="24"/>
          <w:szCs w:val="24"/>
        </w:rPr>
      </w:pPr>
      <w:r w:rsidRPr="00E35F22">
        <w:rPr>
          <w:i/>
          <w:iCs/>
          <w:color w:val="1D1B11" w:themeColor="background2" w:themeShade="1A"/>
          <w:w w:val="112"/>
          <w:sz w:val="24"/>
          <w:szCs w:val="24"/>
        </w:rPr>
        <w:t xml:space="preserve">Лабораторно-практические и практические работы. </w:t>
      </w:r>
      <w:r w:rsidRPr="00E35F22">
        <w:rPr>
          <w:color w:val="1D1B11" w:themeColor="background2" w:themeShade="1A"/>
          <w:sz w:val="24"/>
          <w:szCs w:val="24"/>
        </w:rPr>
        <w:t xml:space="preserve">Определение свежести рыбы. Приготовление блюда из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рыбы.Определение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</w:t>
      </w:r>
      <w:r w:rsidRPr="00E35F22">
        <w:rPr>
          <w:color w:val="1D1B11" w:themeColor="background2" w:themeShade="1A"/>
          <w:sz w:val="24"/>
          <w:szCs w:val="24"/>
        </w:rPr>
        <w:lastRenderedPageBreak/>
        <w:t xml:space="preserve">качества термической обработки рыбных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блюд.Приготовление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блюд из морепродуктов.</w:t>
      </w:r>
    </w:p>
    <w:p w:rsidR="005625E3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b/>
          <w:bCs/>
          <w:color w:val="1D1B11" w:themeColor="background2" w:themeShade="1A"/>
          <w:sz w:val="24"/>
          <w:szCs w:val="24"/>
        </w:rPr>
      </w:pPr>
      <w:r w:rsidRPr="00E35F22">
        <w:rPr>
          <w:b/>
          <w:bCs/>
          <w:color w:val="1D1B11" w:themeColor="background2" w:themeShade="1A"/>
          <w:sz w:val="24"/>
          <w:szCs w:val="24"/>
        </w:rPr>
        <w:t>Блюда из мяса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b/>
          <w:bCs/>
          <w:color w:val="1D1B11" w:themeColor="background2" w:themeShade="1A"/>
          <w:sz w:val="24"/>
          <w:szCs w:val="24"/>
        </w:rPr>
      </w:pPr>
      <w:r w:rsidRPr="00E35F22">
        <w:rPr>
          <w:i/>
          <w:iCs/>
          <w:color w:val="1D1B11" w:themeColor="background2" w:themeShade="1A"/>
          <w:sz w:val="24"/>
          <w:szCs w:val="24"/>
        </w:rPr>
        <w:t>Т</w:t>
      </w:r>
      <w:r w:rsidRPr="00E35F22">
        <w:rPr>
          <w:i/>
          <w:iCs/>
          <w:color w:val="1D1B11" w:themeColor="background2" w:themeShade="1A"/>
          <w:w w:val="112"/>
          <w:sz w:val="24"/>
          <w:szCs w:val="24"/>
        </w:rPr>
        <w:t xml:space="preserve">еоретические </w:t>
      </w:r>
      <w:proofErr w:type="spellStart"/>
      <w:r w:rsidRPr="00E35F22">
        <w:rPr>
          <w:i/>
          <w:iCs/>
          <w:color w:val="1D1B11" w:themeColor="background2" w:themeShade="1A"/>
          <w:w w:val="112"/>
          <w:sz w:val="24"/>
          <w:szCs w:val="24"/>
        </w:rPr>
        <w:t>сведения.</w:t>
      </w:r>
      <w:r w:rsidRPr="00E35F22">
        <w:rPr>
          <w:color w:val="1D1B11" w:themeColor="background2" w:themeShade="1A"/>
          <w:w w:val="112"/>
          <w:sz w:val="24"/>
          <w:szCs w:val="24"/>
        </w:rPr>
        <w:t>Значение</w:t>
      </w:r>
      <w:proofErr w:type="spellEnd"/>
      <w:r w:rsidRPr="00E35F22">
        <w:rPr>
          <w:color w:val="1D1B11" w:themeColor="background2" w:themeShade="1A"/>
          <w:w w:val="112"/>
          <w:sz w:val="24"/>
          <w:szCs w:val="24"/>
        </w:rPr>
        <w:t xml:space="preserve"> мясных блюд в питании. </w:t>
      </w:r>
      <w:r w:rsidRPr="00E35F22">
        <w:rPr>
          <w:color w:val="1D1B11" w:themeColor="background2" w:themeShade="1A"/>
          <w:sz w:val="24"/>
          <w:szCs w:val="24"/>
        </w:rPr>
        <w:t xml:space="preserve">Виды мяса и субпродуктов. Признаки доброкачественности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мяса.Органолептические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методы определения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доброкачественностимяса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. Условия и сроки хранения мясной продукции.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Оттаиваниемороженого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мяса. Подготовка мяса к тепловой обработке. Санитарные требования при обработке мяса. Оборудование и инвентарь, применяемые при механической и тепловой обработке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мяса.Виды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тепловой обработки мяса. Определение качества термической обработки мясных блюд. Технология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приготовленияблюд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из мяса. Подача к столу. Гарниры к мясным блюдам.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i/>
          <w:iCs/>
          <w:color w:val="1D1B11" w:themeColor="background2" w:themeShade="1A"/>
          <w:w w:val="112"/>
          <w:sz w:val="24"/>
          <w:szCs w:val="24"/>
        </w:rPr>
      </w:pPr>
      <w:r w:rsidRPr="00E35F22">
        <w:rPr>
          <w:i/>
          <w:iCs/>
          <w:color w:val="1D1B11" w:themeColor="background2" w:themeShade="1A"/>
          <w:w w:val="112"/>
          <w:sz w:val="24"/>
          <w:szCs w:val="24"/>
        </w:rPr>
        <w:t xml:space="preserve">Лабораторно-практические и практические работы. </w:t>
      </w:r>
      <w:r w:rsidRPr="00E35F22">
        <w:rPr>
          <w:color w:val="1D1B11" w:themeColor="background2" w:themeShade="1A"/>
          <w:sz w:val="24"/>
          <w:szCs w:val="24"/>
        </w:rPr>
        <w:t xml:space="preserve">Определение доброкачественности мяса и мясных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продуктов.Приготовление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блюда из мяса.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b/>
          <w:bCs/>
          <w:color w:val="1D1B11" w:themeColor="background2" w:themeShade="1A"/>
          <w:sz w:val="24"/>
          <w:szCs w:val="24"/>
        </w:rPr>
      </w:pPr>
      <w:r w:rsidRPr="00E35F22">
        <w:rPr>
          <w:b/>
          <w:bCs/>
          <w:color w:val="1D1B11" w:themeColor="background2" w:themeShade="1A"/>
          <w:sz w:val="24"/>
          <w:szCs w:val="24"/>
        </w:rPr>
        <w:t>Заправочные супы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w w:val="112"/>
          <w:sz w:val="24"/>
          <w:szCs w:val="24"/>
        </w:rPr>
      </w:pPr>
      <w:r w:rsidRPr="00E35F22">
        <w:rPr>
          <w:i/>
          <w:iCs/>
          <w:color w:val="1D1B11" w:themeColor="background2" w:themeShade="1A"/>
          <w:w w:val="112"/>
          <w:sz w:val="24"/>
          <w:szCs w:val="24"/>
        </w:rPr>
        <w:t>Теоретические сведения.</w:t>
      </w:r>
      <w:r w:rsidRPr="00E35F22">
        <w:rPr>
          <w:color w:val="1D1B11" w:themeColor="background2" w:themeShade="1A"/>
          <w:w w:val="112"/>
          <w:sz w:val="24"/>
          <w:szCs w:val="24"/>
        </w:rPr>
        <w:t xml:space="preserve"> Значение супов в рационе пита</w:t>
      </w:r>
      <w:r w:rsidRPr="00E35F22">
        <w:rPr>
          <w:color w:val="1D1B11" w:themeColor="background2" w:themeShade="1A"/>
          <w:sz w:val="24"/>
          <w:szCs w:val="24"/>
        </w:rPr>
        <w:t>ния. Технология приготовления бульонов, используемых при приготовлении заправочных супов.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i/>
          <w:iCs/>
          <w:color w:val="1D1B11" w:themeColor="background2" w:themeShade="1A"/>
          <w:w w:val="112"/>
          <w:sz w:val="24"/>
          <w:szCs w:val="24"/>
        </w:rPr>
        <w:t>Лабораторно-практические и практические работы.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Приготовление заправочного супа.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b/>
          <w:bCs/>
          <w:color w:val="1D1B11" w:themeColor="background2" w:themeShade="1A"/>
          <w:sz w:val="24"/>
          <w:szCs w:val="24"/>
        </w:rPr>
      </w:pPr>
      <w:r w:rsidRPr="00E35F22">
        <w:rPr>
          <w:b/>
          <w:bCs/>
          <w:color w:val="1D1B11" w:themeColor="background2" w:themeShade="1A"/>
          <w:sz w:val="24"/>
          <w:szCs w:val="24"/>
        </w:rPr>
        <w:t>Приготовление обеда. Сервировка стола к обеду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w w:val="112"/>
          <w:sz w:val="24"/>
          <w:szCs w:val="24"/>
        </w:rPr>
      </w:pPr>
      <w:r w:rsidRPr="00E35F22">
        <w:rPr>
          <w:i/>
          <w:iCs/>
          <w:color w:val="1D1B11" w:themeColor="background2" w:themeShade="1A"/>
          <w:w w:val="112"/>
          <w:sz w:val="24"/>
          <w:szCs w:val="24"/>
        </w:rPr>
        <w:t>Теоретические сведения.</w:t>
      </w:r>
      <w:r w:rsidRPr="00E35F22">
        <w:rPr>
          <w:color w:val="1D1B11" w:themeColor="background2" w:themeShade="1A"/>
          <w:w w:val="112"/>
          <w:sz w:val="24"/>
          <w:szCs w:val="24"/>
        </w:rPr>
        <w:t xml:space="preserve"> Меню обеда. Сервировка стола </w:t>
      </w:r>
      <w:r w:rsidRPr="00E35F22">
        <w:rPr>
          <w:color w:val="1D1B11" w:themeColor="background2" w:themeShade="1A"/>
          <w:sz w:val="24"/>
          <w:szCs w:val="24"/>
        </w:rPr>
        <w:t xml:space="preserve">к обеду. Набор столового белья, приборов и посуды для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обеда.Подача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блюд. Правила поведения за столом и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пользованиястоловыми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приборами.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w w:val="112"/>
          <w:sz w:val="24"/>
          <w:szCs w:val="24"/>
        </w:rPr>
      </w:pPr>
      <w:r w:rsidRPr="00E35F22">
        <w:rPr>
          <w:i/>
          <w:iCs/>
          <w:color w:val="1D1B11" w:themeColor="background2" w:themeShade="1A"/>
          <w:w w:val="112"/>
          <w:sz w:val="24"/>
          <w:szCs w:val="24"/>
        </w:rPr>
        <w:t>Лабораторно-практические и практические работы.</w:t>
      </w:r>
      <w:r w:rsidRPr="00E35F22">
        <w:rPr>
          <w:color w:val="1D1B11" w:themeColor="background2" w:themeShade="1A"/>
          <w:w w:val="112"/>
          <w:sz w:val="24"/>
          <w:szCs w:val="24"/>
        </w:rPr>
        <w:t xml:space="preserve"> Со</w:t>
      </w:r>
      <w:r w:rsidRPr="00E35F22">
        <w:rPr>
          <w:color w:val="1D1B11" w:themeColor="background2" w:themeShade="1A"/>
          <w:sz w:val="24"/>
          <w:szCs w:val="24"/>
        </w:rPr>
        <w:t xml:space="preserve">ставление меню обеда. Приготовление обеда. Сервировка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столак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обеду. Определение калорийности блюд.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sz w:val="24"/>
          <w:szCs w:val="24"/>
        </w:rPr>
      </w:pP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1D1B11" w:themeColor="background2" w:themeShade="1A"/>
          <w:sz w:val="24"/>
          <w:szCs w:val="24"/>
        </w:rPr>
      </w:pPr>
      <w:r w:rsidRPr="00E35F22">
        <w:rPr>
          <w:b/>
          <w:bCs/>
          <w:i/>
          <w:color w:val="1D1B11" w:themeColor="background2" w:themeShade="1A"/>
          <w:sz w:val="24"/>
          <w:szCs w:val="24"/>
        </w:rPr>
        <w:t xml:space="preserve">Раздел «Создание изделий </w:t>
      </w:r>
      <w:r w:rsidR="000A0D06" w:rsidRPr="00E35F22">
        <w:rPr>
          <w:b/>
          <w:bCs/>
          <w:i/>
          <w:color w:val="1D1B11" w:themeColor="background2" w:themeShade="1A"/>
          <w:sz w:val="24"/>
          <w:szCs w:val="24"/>
        </w:rPr>
        <w:t xml:space="preserve">из </w:t>
      </w:r>
      <w:r w:rsidR="006929AA" w:rsidRPr="00E35F22">
        <w:rPr>
          <w:b/>
          <w:bCs/>
          <w:i/>
          <w:color w:val="1D1B11" w:themeColor="background2" w:themeShade="1A"/>
          <w:sz w:val="24"/>
          <w:szCs w:val="24"/>
        </w:rPr>
        <w:t>текстильных материалов</w:t>
      </w:r>
      <w:r w:rsidR="000A0D06" w:rsidRPr="00E35F22">
        <w:rPr>
          <w:b/>
          <w:bCs/>
          <w:i/>
          <w:color w:val="1D1B11" w:themeColor="background2" w:themeShade="1A"/>
          <w:sz w:val="24"/>
          <w:szCs w:val="24"/>
        </w:rPr>
        <w:t xml:space="preserve">» 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b/>
          <w:bCs/>
          <w:color w:val="1D1B11" w:themeColor="background2" w:themeShade="1A"/>
          <w:sz w:val="24"/>
          <w:szCs w:val="24"/>
        </w:rPr>
      </w:pPr>
      <w:r w:rsidRPr="00E35F22">
        <w:rPr>
          <w:b/>
          <w:bCs/>
          <w:color w:val="1D1B11" w:themeColor="background2" w:themeShade="1A"/>
          <w:sz w:val="24"/>
          <w:szCs w:val="24"/>
        </w:rPr>
        <w:t>Свойства текстильных материалов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w w:val="112"/>
          <w:sz w:val="24"/>
          <w:szCs w:val="24"/>
        </w:rPr>
      </w:pPr>
      <w:r w:rsidRPr="00E35F22">
        <w:rPr>
          <w:i/>
          <w:iCs/>
          <w:color w:val="1D1B11" w:themeColor="background2" w:themeShade="1A"/>
          <w:w w:val="112"/>
          <w:sz w:val="24"/>
          <w:szCs w:val="24"/>
        </w:rPr>
        <w:t xml:space="preserve">Теоретические </w:t>
      </w:r>
      <w:proofErr w:type="spellStart"/>
      <w:r w:rsidRPr="00E35F22">
        <w:rPr>
          <w:i/>
          <w:iCs/>
          <w:color w:val="1D1B11" w:themeColor="background2" w:themeShade="1A"/>
          <w:w w:val="112"/>
          <w:sz w:val="24"/>
          <w:szCs w:val="24"/>
        </w:rPr>
        <w:t>сведения.</w:t>
      </w:r>
      <w:r w:rsidRPr="00E35F22">
        <w:rPr>
          <w:color w:val="1D1B11" w:themeColor="background2" w:themeShade="1A"/>
          <w:w w:val="112"/>
          <w:sz w:val="24"/>
          <w:szCs w:val="24"/>
        </w:rPr>
        <w:t>Классификация</w:t>
      </w:r>
      <w:proofErr w:type="spellEnd"/>
      <w:r w:rsidRPr="00E35F22">
        <w:rPr>
          <w:color w:val="1D1B11" w:themeColor="background2" w:themeShade="1A"/>
          <w:w w:val="112"/>
          <w:sz w:val="24"/>
          <w:szCs w:val="24"/>
        </w:rPr>
        <w:t xml:space="preserve"> текстильных хими</w:t>
      </w:r>
      <w:r w:rsidRPr="00E35F22">
        <w:rPr>
          <w:color w:val="1D1B11" w:themeColor="background2" w:themeShade="1A"/>
          <w:sz w:val="24"/>
          <w:szCs w:val="24"/>
        </w:rPr>
        <w:t>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химических волокон.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w w:val="112"/>
          <w:sz w:val="24"/>
          <w:szCs w:val="24"/>
        </w:rPr>
      </w:pPr>
      <w:r w:rsidRPr="00E35F22">
        <w:rPr>
          <w:i/>
          <w:iCs/>
          <w:color w:val="1D1B11" w:themeColor="background2" w:themeShade="1A"/>
          <w:w w:val="112"/>
          <w:sz w:val="24"/>
          <w:szCs w:val="24"/>
        </w:rPr>
        <w:t>Лабораторно-практические и практические работы.</w:t>
      </w:r>
      <w:r w:rsidRPr="00E35F22">
        <w:rPr>
          <w:color w:val="1D1B11" w:themeColor="background2" w:themeShade="1A"/>
          <w:w w:val="112"/>
          <w:sz w:val="24"/>
          <w:szCs w:val="24"/>
        </w:rPr>
        <w:t xml:space="preserve"> Изу</w:t>
      </w:r>
      <w:r w:rsidRPr="00E35F22">
        <w:rPr>
          <w:color w:val="1D1B11" w:themeColor="background2" w:themeShade="1A"/>
          <w:sz w:val="24"/>
          <w:szCs w:val="24"/>
        </w:rPr>
        <w:t>чение свойств текстильных материалов из химических волокон.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b/>
          <w:bCs/>
          <w:color w:val="1D1B11" w:themeColor="background2" w:themeShade="1A"/>
          <w:sz w:val="24"/>
          <w:szCs w:val="24"/>
        </w:rPr>
      </w:pPr>
      <w:r w:rsidRPr="00E35F22">
        <w:rPr>
          <w:b/>
          <w:bCs/>
          <w:color w:val="1D1B11" w:themeColor="background2" w:themeShade="1A"/>
          <w:sz w:val="24"/>
          <w:szCs w:val="24"/>
        </w:rPr>
        <w:t>Конструирование швейных изделий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w w:val="112"/>
          <w:sz w:val="24"/>
          <w:szCs w:val="24"/>
        </w:rPr>
      </w:pPr>
      <w:r w:rsidRPr="00E35F22">
        <w:rPr>
          <w:i/>
          <w:iCs/>
          <w:color w:val="1D1B11" w:themeColor="background2" w:themeShade="1A"/>
          <w:w w:val="112"/>
          <w:sz w:val="24"/>
          <w:szCs w:val="24"/>
        </w:rPr>
        <w:t>Теоретические сведения.</w:t>
      </w:r>
      <w:r w:rsidRPr="00E35F22">
        <w:rPr>
          <w:color w:val="1D1B11" w:themeColor="background2" w:themeShade="1A"/>
          <w:w w:val="112"/>
          <w:sz w:val="24"/>
          <w:szCs w:val="24"/>
        </w:rPr>
        <w:t xml:space="preserve"> Понятие о плечевой одежде. По</w:t>
      </w:r>
      <w:r w:rsidRPr="00E35F22">
        <w:rPr>
          <w:color w:val="1D1B11" w:themeColor="background2" w:themeShade="1A"/>
          <w:sz w:val="24"/>
          <w:szCs w:val="24"/>
        </w:rPr>
        <w:t xml:space="preserve">нятие об одежде с цельнокроеным и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втачным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рукавом. Определение размеров фигуры человека. Снятие мерок для изготовления плечевой одежды. Построение чертежа основы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плечевогоизделия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с цельнокроеным рукавом.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i/>
          <w:iCs/>
          <w:color w:val="1D1B11" w:themeColor="background2" w:themeShade="1A"/>
          <w:w w:val="112"/>
          <w:sz w:val="24"/>
          <w:szCs w:val="24"/>
        </w:rPr>
        <w:t xml:space="preserve">Лабораторно-практические и практические работы. </w:t>
      </w:r>
      <w:r w:rsidRPr="00E35F22">
        <w:rPr>
          <w:color w:val="1D1B11" w:themeColor="background2" w:themeShade="1A"/>
          <w:sz w:val="24"/>
          <w:szCs w:val="24"/>
        </w:rPr>
        <w:t xml:space="preserve">Изготовление выкроек для образцов ручных и машинных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работ.Снятие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мерок и построение чертежа швейного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изделияс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цельнокроеным рукавом в натуральную величину (</w:t>
      </w:r>
      <w:r w:rsidR="006929AA" w:rsidRPr="00E35F22">
        <w:rPr>
          <w:color w:val="1D1B11" w:themeColor="background2" w:themeShade="1A"/>
          <w:sz w:val="24"/>
          <w:szCs w:val="24"/>
        </w:rPr>
        <w:t>проектное</w:t>
      </w:r>
      <w:r w:rsidR="006929AA" w:rsidRPr="00E35F22">
        <w:rPr>
          <w:i/>
          <w:iCs/>
          <w:color w:val="1D1B11" w:themeColor="background2" w:themeShade="1A"/>
          <w:w w:val="112"/>
          <w:sz w:val="24"/>
          <w:szCs w:val="24"/>
        </w:rPr>
        <w:t xml:space="preserve"> изделие</w:t>
      </w:r>
      <w:r w:rsidRPr="00E35F22">
        <w:rPr>
          <w:color w:val="1D1B11" w:themeColor="background2" w:themeShade="1A"/>
          <w:sz w:val="24"/>
          <w:szCs w:val="24"/>
        </w:rPr>
        <w:t>).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b/>
          <w:bCs/>
          <w:color w:val="1D1B11" w:themeColor="background2" w:themeShade="1A"/>
          <w:sz w:val="24"/>
          <w:szCs w:val="24"/>
        </w:rPr>
      </w:pPr>
      <w:r w:rsidRPr="00E35F22">
        <w:rPr>
          <w:b/>
          <w:bCs/>
          <w:color w:val="1D1B11" w:themeColor="background2" w:themeShade="1A"/>
          <w:sz w:val="24"/>
          <w:szCs w:val="24"/>
        </w:rPr>
        <w:lastRenderedPageBreak/>
        <w:t>Моделирование швейных изделий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w w:val="112"/>
          <w:sz w:val="24"/>
          <w:szCs w:val="24"/>
        </w:rPr>
      </w:pPr>
      <w:r w:rsidRPr="00E35F22">
        <w:rPr>
          <w:i/>
          <w:iCs/>
          <w:color w:val="1D1B11" w:themeColor="background2" w:themeShade="1A"/>
          <w:w w:val="112"/>
          <w:sz w:val="24"/>
          <w:szCs w:val="24"/>
        </w:rPr>
        <w:t>Теоретические сведения.</w:t>
      </w:r>
      <w:r w:rsidRPr="00E35F22">
        <w:rPr>
          <w:color w:val="1D1B11" w:themeColor="background2" w:themeShade="1A"/>
          <w:w w:val="112"/>
          <w:sz w:val="24"/>
          <w:szCs w:val="24"/>
        </w:rPr>
        <w:t xml:space="preserve"> Понятие о моделировании одеж</w:t>
      </w:r>
      <w:r w:rsidRPr="00E35F22">
        <w:rPr>
          <w:color w:val="1D1B11" w:themeColor="background2" w:themeShade="1A"/>
          <w:sz w:val="24"/>
          <w:szCs w:val="24"/>
        </w:rPr>
        <w:t xml:space="preserve">ды. Моделирование формы выреза горловины.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Моделированиеплечевой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одежды с застёжкой на пуговицах.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Моделированиеотрезной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плечевой одежды. Приёмы изготовления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выкроекдополнительных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деталей изделия: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подкройной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обтачки горловины спинки,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подкройной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обтачки горловины переда,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подборта.Подготовка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выкройки к раскрою. Профессия художник по костюму.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i/>
          <w:iCs/>
          <w:color w:val="1D1B11" w:themeColor="background2" w:themeShade="1A"/>
          <w:w w:val="112"/>
          <w:sz w:val="24"/>
          <w:szCs w:val="24"/>
        </w:rPr>
      </w:pPr>
      <w:r w:rsidRPr="00E35F22">
        <w:rPr>
          <w:i/>
          <w:iCs/>
          <w:color w:val="1D1B11" w:themeColor="background2" w:themeShade="1A"/>
          <w:w w:val="112"/>
          <w:sz w:val="24"/>
          <w:szCs w:val="24"/>
        </w:rPr>
        <w:t xml:space="preserve">Лабораторно-практические и практические работы. </w:t>
      </w:r>
      <w:r w:rsidRPr="00E35F22">
        <w:rPr>
          <w:color w:val="1D1B11" w:themeColor="background2" w:themeShade="1A"/>
          <w:sz w:val="24"/>
          <w:szCs w:val="24"/>
        </w:rPr>
        <w:t xml:space="preserve">Моделирование выкройки проектного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изделия.Подготовка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выкройки проектного изделия к раскрою.</w:t>
      </w:r>
    </w:p>
    <w:p w:rsidR="009F6B06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b/>
          <w:bCs/>
          <w:color w:val="1D1B11" w:themeColor="background2" w:themeShade="1A"/>
          <w:sz w:val="24"/>
          <w:szCs w:val="24"/>
        </w:rPr>
      </w:pPr>
      <w:r w:rsidRPr="00E35F22">
        <w:rPr>
          <w:b/>
          <w:bCs/>
          <w:color w:val="1D1B11" w:themeColor="background2" w:themeShade="1A"/>
          <w:sz w:val="24"/>
          <w:szCs w:val="24"/>
        </w:rPr>
        <w:t>Швейная машина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b/>
          <w:bCs/>
          <w:color w:val="1D1B11" w:themeColor="background2" w:themeShade="1A"/>
          <w:sz w:val="24"/>
          <w:szCs w:val="24"/>
        </w:rPr>
      </w:pPr>
      <w:r w:rsidRPr="00E35F22">
        <w:rPr>
          <w:i/>
          <w:iCs/>
          <w:color w:val="1D1B11" w:themeColor="background2" w:themeShade="1A"/>
          <w:w w:val="112"/>
          <w:sz w:val="24"/>
          <w:szCs w:val="24"/>
        </w:rPr>
        <w:t>Теоретические сведения.</w:t>
      </w:r>
      <w:r w:rsidRPr="00E35F22">
        <w:rPr>
          <w:color w:val="1D1B11" w:themeColor="background2" w:themeShade="1A"/>
          <w:w w:val="112"/>
          <w:sz w:val="24"/>
          <w:szCs w:val="24"/>
        </w:rPr>
        <w:t xml:space="preserve"> Устройство машинной иглы. Не</w:t>
      </w:r>
      <w:r w:rsidRPr="00E35F22">
        <w:rPr>
          <w:color w:val="1D1B11" w:themeColor="background2" w:themeShade="1A"/>
          <w:sz w:val="24"/>
          <w:szCs w:val="24"/>
        </w:rPr>
        <w:t xml:space="preserve">поладки в работе швейной машины, связанные с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неправильнойустановкой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иглы, её поломкой. Замена машинной иглы. Неполадки в работе швейной машины, связанные с неправильным натяжением ниток. Дефекты машинной строчки: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петляниесверхуи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снизу, слабая и стянутая строчка. Приспособления к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швейныммашинам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. Назначение и правила использования регулятора натяжения верхней нитки. Обмётывание петель и пришивание пуговицы с помощью швейной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машины.Подготовка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выкройки к раскрою.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i/>
          <w:iCs/>
          <w:color w:val="1D1B11" w:themeColor="background2" w:themeShade="1A"/>
          <w:w w:val="112"/>
          <w:sz w:val="24"/>
          <w:szCs w:val="24"/>
        </w:rPr>
      </w:pPr>
      <w:r w:rsidRPr="00E35F22">
        <w:rPr>
          <w:i/>
          <w:iCs/>
          <w:color w:val="1D1B11" w:themeColor="background2" w:themeShade="1A"/>
          <w:w w:val="112"/>
          <w:sz w:val="24"/>
          <w:szCs w:val="24"/>
        </w:rPr>
        <w:t xml:space="preserve">Лабораторно-практические и практические работы. </w:t>
      </w:r>
      <w:r w:rsidRPr="00E35F22">
        <w:rPr>
          <w:color w:val="1D1B11" w:themeColor="background2" w:themeShade="1A"/>
          <w:sz w:val="24"/>
          <w:szCs w:val="24"/>
        </w:rPr>
        <w:t xml:space="preserve">Устранение дефектов машинной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строчки.Применение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приспособлений к швейной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машине.Выполнение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прорезных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петель.Пришивание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пуговицы.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b/>
          <w:bCs/>
          <w:color w:val="1D1B11" w:themeColor="background2" w:themeShade="1A"/>
          <w:sz w:val="24"/>
          <w:szCs w:val="24"/>
        </w:rPr>
      </w:pPr>
      <w:r w:rsidRPr="00E35F22">
        <w:rPr>
          <w:b/>
          <w:bCs/>
          <w:color w:val="1D1B11" w:themeColor="background2" w:themeShade="1A"/>
          <w:sz w:val="24"/>
          <w:szCs w:val="24"/>
        </w:rPr>
        <w:t>Технология изготовления швейных изделий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w w:val="112"/>
          <w:sz w:val="24"/>
          <w:szCs w:val="24"/>
        </w:rPr>
      </w:pPr>
      <w:r w:rsidRPr="00E35F22">
        <w:rPr>
          <w:i/>
          <w:iCs/>
          <w:color w:val="1D1B11" w:themeColor="background2" w:themeShade="1A"/>
          <w:w w:val="112"/>
          <w:sz w:val="24"/>
          <w:szCs w:val="24"/>
        </w:rPr>
        <w:t>Теоретические сведения.</w:t>
      </w:r>
      <w:r w:rsidRPr="00E35F22">
        <w:rPr>
          <w:color w:val="1D1B11" w:themeColor="background2" w:themeShade="1A"/>
          <w:w w:val="112"/>
          <w:sz w:val="24"/>
          <w:szCs w:val="24"/>
        </w:rPr>
        <w:t xml:space="preserve"> Технология изготовления плече</w:t>
      </w:r>
      <w:r w:rsidRPr="00E35F22">
        <w:rPr>
          <w:color w:val="1D1B11" w:themeColor="background2" w:themeShade="1A"/>
          <w:sz w:val="24"/>
          <w:szCs w:val="24"/>
        </w:rPr>
        <w:t>вого швейного изделия с цельнокроеным рукавом.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с иголками и булавками.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Понятие о дублировании деталей кроя. Технология соединения детали с клеевой прокладкой. Правила безопасной работы с утюгом. Способы переноса линий выкройки на детали кроя с помощью прямых копировальных стежков. Основные операции при ручных работах:  временное соединение мелкой детали с крупной — примётывание; временное ни-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 xml:space="preserve">точное закрепление стачанных и вывернутых краёв —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вымётывание</w:t>
      </w:r>
      <w:proofErr w:type="spellEnd"/>
      <w:r w:rsidRPr="00E35F22">
        <w:rPr>
          <w:color w:val="1D1B11" w:themeColor="background2" w:themeShade="1A"/>
          <w:sz w:val="24"/>
          <w:szCs w:val="24"/>
        </w:rPr>
        <w:t>.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Основные машинные операции: присоединение мелкой детали к крупной —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 xml:space="preserve">Классификация машинных швов: соединительные (стачной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взаутюжку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и стачной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вразутюжку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). Обработка мелких деталей швейного изделия обтачным швом — мягкого пояса, бретелей. Подготовка и проведение примерки плечевой одежды с цельнокроеным рукавом. Устранение дефектов после примерки. Последовательность изготовления плечевой одежды с цельнокроеным рукавом. Технология обработки среднего шва с застежкой и разрезом, плечевых швов, нижних срезов рукавов. Обработка срезов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подкройной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обтачкой с расположением её на изнаночной или лицевой стороне изделия. Обработка застёжки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подбортом</w:t>
      </w:r>
      <w:proofErr w:type="spellEnd"/>
      <w:r w:rsidRPr="00E35F22">
        <w:rPr>
          <w:color w:val="1D1B11" w:themeColor="background2" w:themeShade="1A"/>
          <w:sz w:val="24"/>
          <w:szCs w:val="24"/>
        </w:rPr>
        <w:t>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технолог-конструктор.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i/>
          <w:iCs/>
          <w:color w:val="1D1B11" w:themeColor="background2" w:themeShade="1A"/>
          <w:w w:val="112"/>
          <w:sz w:val="24"/>
          <w:szCs w:val="24"/>
        </w:rPr>
      </w:pPr>
      <w:r w:rsidRPr="00E35F22">
        <w:rPr>
          <w:i/>
          <w:iCs/>
          <w:color w:val="1D1B11" w:themeColor="background2" w:themeShade="1A"/>
          <w:w w:val="112"/>
          <w:sz w:val="24"/>
          <w:szCs w:val="24"/>
        </w:rPr>
        <w:t>Лабораторно-практические и практические работы. Р</w:t>
      </w:r>
      <w:r w:rsidRPr="00E35F22">
        <w:rPr>
          <w:color w:val="1D1B11" w:themeColor="background2" w:themeShade="1A"/>
          <w:sz w:val="24"/>
          <w:szCs w:val="24"/>
        </w:rPr>
        <w:t>аскрой швейного изделия.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 xml:space="preserve">Дублирование деталей клеевой прокладкой. Изготовление образцов ручных и машинных работ. Обработка мелких деталей проектного </w:t>
      </w:r>
      <w:r w:rsidRPr="00E35F22">
        <w:rPr>
          <w:color w:val="1D1B11" w:themeColor="background2" w:themeShade="1A"/>
          <w:sz w:val="24"/>
          <w:szCs w:val="24"/>
        </w:rPr>
        <w:lastRenderedPageBreak/>
        <w:t>изделия. Подготовка изделия к примерке. Проведение примерки проектного изделия. 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 Окончательная обработка изделия.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b/>
          <w:bCs/>
          <w:color w:val="1D1B11" w:themeColor="background2" w:themeShade="1A"/>
          <w:sz w:val="24"/>
          <w:szCs w:val="24"/>
        </w:rPr>
      </w:pPr>
    </w:p>
    <w:p w:rsidR="00B56460" w:rsidRPr="00E35F22" w:rsidRDefault="00B56460" w:rsidP="00BD4E03">
      <w:pPr>
        <w:widowControl w:val="0"/>
        <w:autoSpaceDE w:val="0"/>
        <w:autoSpaceDN w:val="0"/>
        <w:adjustRightInd w:val="0"/>
        <w:rPr>
          <w:b/>
          <w:bCs/>
          <w:i/>
          <w:color w:val="1D1B11" w:themeColor="background2" w:themeShade="1A"/>
          <w:sz w:val="24"/>
          <w:szCs w:val="24"/>
        </w:rPr>
      </w:pPr>
      <w:r w:rsidRPr="00E35F22">
        <w:rPr>
          <w:b/>
          <w:bCs/>
          <w:i/>
          <w:color w:val="1D1B11" w:themeColor="background2" w:themeShade="1A"/>
          <w:sz w:val="24"/>
          <w:szCs w:val="24"/>
        </w:rPr>
        <w:t>Раздел «Художественные ремёсла»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b/>
          <w:bCs/>
          <w:color w:val="1D1B11" w:themeColor="background2" w:themeShade="1A"/>
          <w:sz w:val="24"/>
          <w:szCs w:val="24"/>
        </w:rPr>
      </w:pPr>
      <w:r w:rsidRPr="00E35F22">
        <w:rPr>
          <w:b/>
          <w:bCs/>
          <w:color w:val="1D1B11" w:themeColor="background2" w:themeShade="1A"/>
          <w:sz w:val="24"/>
          <w:szCs w:val="24"/>
        </w:rPr>
        <w:t>Вязание крючком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w w:val="112"/>
          <w:sz w:val="24"/>
          <w:szCs w:val="24"/>
        </w:rPr>
      </w:pPr>
      <w:r w:rsidRPr="00E35F22">
        <w:rPr>
          <w:i/>
          <w:iCs/>
          <w:color w:val="1D1B11" w:themeColor="background2" w:themeShade="1A"/>
          <w:w w:val="112"/>
          <w:sz w:val="24"/>
          <w:szCs w:val="24"/>
        </w:rPr>
        <w:t>Теоретические сведения.</w:t>
      </w:r>
      <w:r w:rsidRPr="00E35F22">
        <w:rPr>
          <w:color w:val="1D1B11" w:themeColor="background2" w:themeShade="1A"/>
          <w:w w:val="112"/>
          <w:sz w:val="24"/>
          <w:szCs w:val="24"/>
        </w:rPr>
        <w:t xml:space="preserve"> Краткие сведения из истории ста</w:t>
      </w:r>
      <w:r w:rsidRPr="00E35F22">
        <w:rPr>
          <w:color w:val="1D1B11" w:themeColor="background2" w:themeShade="1A"/>
          <w:sz w:val="24"/>
          <w:szCs w:val="24"/>
        </w:rPr>
        <w:t xml:space="preserve">ринного рукоделия — вязания. Вязаные изделия в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современноймоде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. Материалы и инструменты для вязания. Виды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крючкови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спиц. Правила подбора инструментов в зависимости от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видаизделия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и толщины нити. Организация рабочего места при вязании. Расчёт количества петель для изделия. Отпаривание и сборка готового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изделия.Основные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основноекольцо</w:t>
      </w:r>
      <w:proofErr w:type="spellEnd"/>
      <w:r w:rsidRPr="00E35F22">
        <w:rPr>
          <w:color w:val="1D1B11" w:themeColor="background2" w:themeShade="1A"/>
          <w:sz w:val="24"/>
          <w:szCs w:val="24"/>
        </w:rPr>
        <w:t>, способы вязания по кругу.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i/>
          <w:iCs/>
          <w:color w:val="1D1B11" w:themeColor="background2" w:themeShade="1A"/>
          <w:w w:val="112"/>
          <w:sz w:val="24"/>
          <w:szCs w:val="24"/>
        </w:rPr>
        <w:t xml:space="preserve">Лабораторно-практические и практические работы. </w:t>
      </w:r>
      <w:r w:rsidRPr="00E35F22">
        <w:rPr>
          <w:color w:val="1D1B11" w:themeColor="background2" w:themeShade="1A"/>
          <w:sz w:val="24"/>
          <w:szCs w:val="24"/>
        </w:rPr>
        <w:t xml:space="preserve">Вывязывание полотна из столбиков с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накидом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несколькими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способами.Выполнение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плотного вязания по кругу.</w:t>
      </w:r>
    </w:p>
    <w:p w:rsidR="00257092" w:rsidRPr="00E35F22" w:rsidRDefault="00257092" w:rsidP="00BD4E03">
      <w:pPr>
        <w:widowControl w:val="0"/>
        <w:autoSpaceDE w:val="0"/>
        <w:autoSpaceDN w:val="0"/>
        <w:adjustRightInd w:val="0"/>
        <w:jc w:val="both"/>
        <w:rPr>
          <w:i/>
          <w:iCs/>
          <w:color w:val="1D1B11" w:themeColor="background2" w:themeShade="1A"/>
          <w:w w:val="112"/>
          <w:sz w:val="24"/>
          <w:szCs w:val="24"/>
        </w:rPr>
      </w:pPr>
    </w:p>
    <w:p w:rsidR="00257092" w:rsidRPr="00E35F22" w:rsidRDefault="00257092" w:rsidP="00BD4E03">
      <w:pPr>
        <w:jc w:val="both"/>
        <w:rPr>
          <w:b/>
          <w:i/>
          <w:color w:val="1D1B11" w:themeColor="background2" w:themeShade="1A"/>
          <w:sz w:val="24"/>
          <w:szCs w:val="24"/>
        </w:rPr>
      </w:pPr>
      <w:r w:rsidRPr="00E35F22">
        <w:rPr>
          <w:b/>
          <w:bCs/>
          <w:i/>
          <w:color w:val="1D1B11" w:themeColor="background2" w:themeShade="1A"/>
          <w:sz w:val="24"/>
          <w:szCs w:val="24"/>
        </w:rPr>
        <w:t xml:space="preserve">Раздел «Технологии </w:t>
      </w:r>
      <w:proofErr w:type="spellStart"/>
      <w:r w:rsidRPr="00E35F22">
        <w:rPr>
          <w:b/>
          <w:bCs/>
          <w:i/>
          <w:color w:val="1D1B11" w:themeColor="background2" w:themeShade="1A"/>
          <w:sz w:val="24"/>
          <w:szCs w:val="24"/>
        </w:rPr>
        <w:t>ручнойобработки</w:t>
      </w:r>
      <w:proofErr w:type="spellEnd"/>
      <w:r w:rsidRPr="00E35F22">
        <w:rPr>
          <w:b/>
          <w:bCs/>
          <w:i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35F22">
        <w:rPr>
          <w:b/>
          <w:bCs/>
          <w:i/>
          <w:color w:val="1D1B11" w:themeColor="background2" w:themeShade="1A"/>
          <w:sz w:val="24"/>
          <w:szCs w:val="24"/>
        </w:rPr>
        <w:t>древесиныи</w:t>
      </w:r>
      <w:proofErr w:type="spellEnd"/>
      <w:r w:rsidRPr="00E35F22">
        <w:rPr>
          <w:b/>
          <w:bCs/>
          <w:i/>
          <w:color w:val="1D1B11" w:themeColor="background2" w:themeShade="1A"/>
          <w:sz w:val="24"/>
          <w:szCs w:val="24"/>
        </w:rPr>
        <w:t xml:space="preserve"> древесных материалов»</w:t>
      </w:r>
    </w:p>
    <w:p w:rsidR="00257092" w:rsidRPr="00E35F22" w:rsidRDefault="00257092" w:rsidP="00BD4E03">
      <w:pPr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Заготовка древесины. Свойства древесины. Пороки древесины. Профессии, связанные с производством древесины, древесных материалов и восстановлением лесных массивов. Сборочные чертежи, спецификация. Технологические карты. Соединение брусков из древесины. Изготовление цилиндрических и конических деталей ручным инструментом. Отделка деталей и изделий окрашиванием. Контроль качества изделий, выявление дефектов, их устранение. Правила безопасного труда.</w:t>
      </w:r>
    </w:p>
    <w:p w:rsidR="00257092" w:rsidRPr="00E35F22" w:rsidRDefault="00257092" w:rsidP="00BD4E03">
      <w:pPr>
        <w:rPr>
          <w:color w:val="1D1B11" w:themeColor="background2" w:themeShade="1A"/>
          <w:sz w:val="24"/>
          <w:szCs w:val="24"/>
        </w:rPr>
      </w:pPr>
    </w:p>
    <w:p w:rsidR="00257092" w:rsidRPr="00E35F22" w:rsidRDefault="00257092" w:rsidP="00BD4E03">
      <w:pPr>
        <w:rPr>
          <w:b/>
          <w:bCs/>
          <w:i/>
          <w:color w:val="1D1B11" w:themeColor="background2" w:themeShade="1A"/>
          <w:sz w:val="24"/>
          <w:szCs w:val="24"/>
        </w:rPr>
      </w:pPr>
      <w:r w:rsidRPr="00E35F22">
        <w:rPr>
          <w:b/>
          <w:bCs/>
          <w:i/>
          <w:color w:val="1D1B11" w:themeColor="background2" w:themeShade="1A"/>
          <w:sz w:val="24"/>
          <w:szCs w:val="24"/>
        </w:rPr>
        <w:t>Раздел «Технологии машинной обработки древесины и древесных материалов»</w:t>
      </w:r>
    </w:p>
    <w:p w:rsidR="00257092" w:rsidRPr="00E35F22" w:rsidRDefault="00257092" w:rsidP="00BD4E03">
      <w:pPr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Токарный станок для обработки древесины: устройство, оснастка, инструменты, приёмы работы. Контроль качества деталей. Профессии, связанные с производством и обработкой древесины и древесных материалов. Правила безопасного труда при работе на токарном станке.</w:t>
      </w:r>
    </w:p>
    <w:p w:rsidR="00257092" w:rsidRPr="00E35F22" w:rsidRDefault="00257092" w:rsidP="00BD4E03">
      <w:pPr>
        <w:rPr>
          <w:color w:val="1D1B11" w:themeColor="background2" w:themeShade="1A"/>
          <w:sz w:val="24"/>
          <w:szCs w:val="24"/>
        </w:rPr>
      </w:pPr>
    </w:p>
    <w:p w:rsidR="00257092" w:rsidRPr="00E35F22" w:rsidRDefault="00257092" w:rsidP="00BD4E03">
      <w:pPr>
        <w:rPr>
          <w:b/>
          <w:bCs/>
          <w:i/>
          <w:color w:val="1D1B11" w:themeColor="background2" w:themeShade="1A"/>
          <w:sz w:val="24"/>
          <w:szCs w:val="24"/>
        </w:rPr>
      </w:pPr>
      <w:r w:rsidRPr="00E35F22">
        <w:rPr>
          <w:b/>
          <w:i/>
          <w:color w:val="1D1B11" w:themeColor="background2" w:themeShade="1A"/>
          <w:sz w:val="24"/>
          <w:szCs w:val="24"/>
        </w:rPr>
        <w:t>Раздел «</w:t>
      </w:r>
      <w:r w:rsidRPr="00E35F22">
        <w:rPr>
          <w:b/>
          <w:bCs/>
          <w:i/>
          <w:color w:val="1D1B11" w:themeColor="background2" w:themeShade="1A"/>
          <w:sz w:val="24"/>
          <w:szCs w:val="24"/>
        </w:rPr>
        <w:t>Технологии ручной обработки металлов и искусственных материалов»</w:t>
      </w:r>
    </w:p>
    <w:p w:rsidR="00257092" w:rsidRPr="00E35F22" w:rsidRDefault="00257092" w:rsidP="00BD4E03">
      <w:pPr>
        <w:rPr>
          <w:b/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Свойства чёрных и цветных металлов. Свойства искусственных материалов. Сортовой прокат. Чтение сборочных чертежей. Измерение размеров деталей с помощью штангенциркуля. 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Профессии, связанные с обработкой металлов</w:t>
      </w:r>
    </w:p>
    <w:p w:rsidR="000A0D06" w:rsidRPr="00E35F22" w:rsidRDefault="000A0D06" w:rsidP="00BD4E03">
      <w:pPr>
        <w:widowControl w:val="0"/>
        <w:autoSpaceDE w:val="0"/>
        <w:autoSpaceDN w:val="0"/>
        <w:adjustRightInd w:val="0"/>
        <w:jc w:val="both"/>
        <w:rPr>
          <w:i/>
          <w:color w:val="1D1B11" w:themeColor="background2" w:themeShade="1A"/>
          <w:sz w:val="24"/>
          <w:szCs w:val="24"/>
        </w:rPr>
      </w:pP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b/>
          <w:bCs/>
          <w:i/>
          <w:color w:val="1D1B11" w:themeColor="background2" w:themeShade="1A"/>
          <w:sz w:val="24"/>
          <w:szCs w:val="24"/>
        </w:rPr>
      </w:pPr>
      <w:r w:rsidRPr="00E35F22">
        <w:rPr>
          <w:b/>
          <w:bCs/>
          <w:i/>
          <w:color w:val="1D1B11" w:themeColor="background2" w:themeShade="1A"/>
          <w:sz w:val="24"/>
          <w:szCs w:val="24"/>
        </w:rPr>
        <w:t>Раздел «Технологии творческой  и опытнической деятельности»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w w:val="112"/>
          <w:sz w:val="24"/>
          <w:szCs w:val="24"/>
        </w:rPr>
      </w:pPr>
      <w:r w:rsidRPr="00E35F22">
        <w:rPr>
          <w:i/>
          <w:iCs/>
          <w:color w:val="1D1B11" w:themeColor="background2" w:themeShade="1A"/>
          <w:w w:val="112"/>
          <w:sz w:val="24"/>
          <w:szCs w:val="24"/>
        </w:rPr>
        <w:t>Теоретические сведения.</w:t>
      </w:r>
      <w:r w:rsidRPr="00E35F22">
        <w:rPr>
          <w:color w:val="1D1B11" w:themeColor="background2" w:themeShade="1A"/>
          <w:w w:val="112"/>
          <w:sz w:val="24"/>
          <w:szCs w:val="24"/>
        </w:rPr>
        <w:t xml:space="preserve"> Цель и задачи проектной деятель</w:t>
      </w:r>
      <w:r w:rsidRPr="00E35F22">
        <w:rPr>
          <w:color w:val="1D1B11" w:themeColor="background2" w:themeShade="1A"/>
          <w:sz w:val="24"/>
          <w:szCs w:val="24"/>
        </w:rPr>
        <w:t xml:space="preserve">ности в 6 классе. Составные части годового творческого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проекташестиклассников</w:t>
      </w:r>
      <w:proofErr w:type="spellEnd"/>
      <w:r w:rsidRPr="00E35F22">
        <w:rPr>
          <w:color w:val="1D1B11" w:themeColor="background2" w:themeShade="1A"/>
          <w:sz w:val="24"/>
          <w:szCs w:val="24"/>
        </w:rPr>
        <w:t>.</w:t>
      </w:r>
    </w:p>
    <w:p w:rsidR="00257092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i/>
          <w:color w:val="1D1B11" w:themeColor="background2" w:themeShade="1A"/>
          <w:sz w:val="24"/>
          <w:szCs w:val="24"/>
        </w:rPr>
      </w:pPr>
      <w:r w:rsidRPr="00E35F22">
        <w:rPr>
          <w:i/>
          <w:iCs/>
          <w:color w:val="1D1B11" w:themeColor="background2" w:themeShade="1A"/>
          <w:w w:val="112"/>
          <w:sz w:val="24"/>
          <w:szCs w:val="24"/>
        </w:rPr>
        <w:t xml:space="preserve">Практические </w:t>
      </w:r>
      <w:proofErr w:type="spellStart"/>
      <w:r w:rsidRPr="00E35F22">
        <w:rPr>
          <w:i/>
          <w:iCs/>
          <w:color w:val="1D1B11" w:themeColor="background2" w:themeShade="1A"/>
          <w:w w:val="112"/>
          <w:sz w:val="24"/>
          <w:szCs w:val="24"/>
        </w:rPr>
        <w:t>работы.</w:t>
      </w:r>
      <w:r w:rsidRPr="00E35F22">
        <w:rPr>
          <w:color w:val="1D1B11" w:themeColor="background2" w:themeShade="1A"/>
          <w:sz w:val="24"/>
          <w:szCs w:val="24"/>
        </w:rPr>
        <w:t>Составление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35F22">
        <w:rPr>
          <w:color w:val="1D1B11" w:themeColor="background2" w:themeShade="1A"/>
          <w:sz w:val="24"/>
          <w:szCs w:val="24"/>
        </w:rPr>
        <w:t>портфолио</w:t>
      </w:r>
      <w:proofErr w:type="spellEnd"/>
      <w:r w:rsidRPr="00E35F22">
        <w:rPr>
          <w:color w:val="1D1B11" w:themeColor="background2" w:themeShade="1A"/>
          <w:sz w:val="24"/>
          <w:szCs w:val="24"/>
        </w:rPr>
        <w:t xml:space="preserve"> и разработка электронной презентации. Презентация и защита творческого проекта.</w:t>
      </w:r>
    </w:p>
    <w:p w:rsidR="00B56460" w:rsidRPr="00E35F22" w:rsidRDefault="00257092" w:rsidP="00BD4E03">
      <w:pPr>
        <w:widowControl w:val="0"/>
        <w:autoSpaceDE w:val="0"/>
        <w:autoSpaceDN w:val="0"/>
        <w:adjustRightInd w:val="0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Этапы проектирования и конструирования. Применение ПК при проектировании изделий. Технические и технологические задачи</w:t>
      </w:r>
      <w:r w:rsidRPr="00E35F22">
        <w:rPr>
          <w:color w:val="1D1B11" w:themeColor="background2" w:themeShade="1A"/>
          <w:sz w:val="24"/>
          <w:szCs w:val="24"/>
        </w:rPr>
        <w:br/>
      </w:r>
      <w:r w:rsidRPr="00E35F22">
        <w:rPr>
          <w:color w:val="1D1B11" w:themeColor="background2" w:themeShade="1A"/>
          <w:sz w:val="24"/>
          <w:szCs w:val="24"/>
        </w:rPr>
        <w:lastRenderedPageBreak/>
        <w:t>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 Основные виды проектной документации. Правила безопасного труда при выполнении творческих проектов</w:t>
      </w:r>
    </w:p>
    <w:p w:rsidR="00B56460" w:rsidRPr="00E35F22" w:rsidRDefault="00B56460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w w:val="112"/>
          <w:sz w:val="24"/>
          <w:szCs w:val="24"/>
        </w:rPr>
      </w:pPr>
      <w:r w:rsidRPr="00E35F22">
        <w:rPr>
          <w:i/>
          <w:iCs/>
          <w:color w:val="1D1B11" w:themeColor="background2" w:themeShade="1A"/>
          <w:w w:val="112"/>
          <w:sz w:val="24"/>
          <w:szCs w:val="24"/>
        </w:rPr>
        <w:t>Варианты творческих проектов:</w:t>
      </w:r>
    </w:p>
    <w:p w:rsidR="009F6B06" w:rsidRPr="00E35F22" w:rsidRDefault="009F6B06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Творческий проект по разделу «Интерьер жилого дома».</w:t>
      </w:r>
    </w:p>
    <w:p w:rsidR="009F6B06" w:rsidRPr="00E35F22" w:rsidRDefault="009F6B06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Творческий проект по раз</w:t>
      </w:r>
      <w:r w:rsidR="00257092" w:rsidRPr="00E35F22">
        <w:rPr>
          <w:color w:val="1D1B11" w:themeColor="background2" w:themeShade="1A"/>
          <w:sz w:val="24"/>
          <w:szCs w:val="24"/>
        </w:rPr>
        <w:t>делу «Кулинария</w:t>
      </w:r>
      <w:r w:rsidRPr="00E35F22">
        <w:rPr>
          <w:color w:val="1D1B11" w:themeColor="background2" w:themeShade="1A"/>
          <w:sz w:val="24"/>
          <w:szCs w:val="24"/>
        </w:rPr>
        <w:t>».</w:t>
      </w:r>
    </w:p>
    <w:p w:rsidR="009F6B06" w:rsidRPr="00E35F22" w:rsidRDefault="009F6B06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Творческий проект по разделу «Художественные ремёсла».</w:t>
      </w:r>
    </w:p>
    <w:p w:rsidR="00076A7B" w:rsidRPr="00BD4E03" w:rsidRDefault="00257092" w:rsidP="00BD4E03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  <w:sz w:val="24"/>
          <w:szCs w:val="24"/>
        </w:rPr>
      </w:pPr>
      <w:r w:rsidRPr="00E35F22">
        <w:rPr>
          <w:color w:val="1D1B11" w:themeColor="background2" w:themeShade="1A"/>
          <w:sz w:val="24"/>
          <w:szCs w:val="24"/>
        </w:rPr>
        <w:t>Итоговый творческий проект (по выбору обучающихся)</w:t>
      </w:r>
    </w:p>
    <w:p w:rsidR="00E040C1" w:rsidRPr="00E35F22" w:rsidRDefault="00E040C1" w:rsidP="00BD4E03">
      <w:pPr>
        <w:rPr>
          <w:b/>
          <w:color w:val="1D1B11" w:themeColor="background2" w:themeShade="1A"/>
          <w:sz w:val="24"/>
          <w:szCs w:val="24"/>
        </w:rPr>
      </w:pPr>
    </w:p>
    <w:p w:rsidR="008D2B26" w:rsidRPr="00E35F22" w:rsidRDefault="00531240" w:rsidP="00BD4E03">
      <w:pPr>
        <w:jc w:val="center"/>
        <w:rPr>
          <w:b/>
          <w:color w:val="1D1B11" w:themeColor="background2" w:themeShade="1A"/>
          <w:sz w:val="28"/>
          <w:szCs w:val="28"/>
        </w:rPr>
      </w:pPr>
      <w:r w:rsidRPr="00E35F22">
        <w:rPr>
          <w:b/>
          <w:color w:val="1D1B11" w:themeColor="background2" w:themeShade="1A"/>
          <w:sz w:val="28"/>
          <w:szCs w:val="28"/>
        </w:rPr>
        <w:t>Календарно-тематическое планирование</w:t>
      </w:r>
    </w:p>
    <w:p w:rsidR="000E458A" w:rsidRPr="00E35F22" w:rsidRDefault="000E458A" w:rsidP="00BD4E03">
      <w:pPr>
        <w:pStyle w:val="a3"/>
        <w:ind w:left="1080"/>
        <w:jc w:val="center"/>
        <w:rPr>
          <w:color w:val="1D1B11" w:themeColor="background2" w:themeShade="1A"/>
          <w:sz w:val="22"/>
          <w:szCs w:val="2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18"/>
        <w:gridCol w:w="709"/>
        <w:gridCol w:w="708"/>
        <w:gridCol w:w="6804"/>
        <w:gridCol w:w="1418"/>
        <w:gridCol w:w="1417"/>
        <w:gridCol w:w="1134"/>
        <w:gridCol w:w="1134"/>
      </w:tblGrid>
      <w:tr w:rsidR="00E35F22" w:rsidRPr="00E35F22" w:rsidTr="00E040C1">
        <w:trPr>
          <w:cantSplit/>
          <w:trHeight w:val="532"/>
        </w:trPr>
        <w:tc>
          <w:tcPr>
            <w:tcW w:w="851" w:type="dxa"/>
            <w:vMerge w:val="restart"/>
          </w:tcPr>
          <w:p w:rsidR="00E040C1" w:rsidRPr="00E35F22" w:rsidRDefault="00E040C1" w:rsidP="00BD4E03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>№</w:t>
            </w:r>
          </w:p>
          <w:p w:rsidR="00E040C1" w:rsidRPr="00E35F22" w:rsidRDefault="00E040C1" w:rsidP="00BD4E03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  <w:proofErr w:type="spellStart"/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>п</w:t>
            </w:r>
            <w:proofErr w:type="spellEnd"/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>/</w:t>
            </w:r>
            <w:proofErr w:type="spellStart"/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>п</w:t>
            </w:r>
            <w:proofErr w:type="spellEnd"/>
          </w:p>
          <w:p w:rsidR="00E040C1" w:rsidRPr="00E35F22" w:rsidRDefault="00E040C1" w:rsidP="00BD4E03">
            <w:pPr>
              <w:rPr>
                <w:b/>
                <w:color w:val="1D1B11" w:themeColor="background2" w:themeShade="1A"/>
                <w:sz w:val="22"/>
                <w:szCs w:val="22"/>
              </w:rPr>
            </w:pPr>
          </w:p>
          <w:p w:rsidR="00E040C1" w:rsidRPr="00E35F22" w:rsidRDefault="00E040C1" w:rsidP="00BD4E03">
            <w:pPr>
              <w:rPr>
                <w:b/>
                <w:color w:val="1D1B11" w:themeColor="background2" w:themeShade="1A"/>
                <w:sz w:val="22"/>
                <w:szCs w:val="22"/>
              </w:rPr>
            </w:pPr>
          </w:p>
          <w:p w:rsidR="00E040C1" w:rsidRPr="00E35F22" w:rsidRDefault="00E040C1" w:rsidP="00BD4E03">
            <w:pPr>
              <w:rPr>
                <w:b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E040C1" w:rsidRPr="00E35F22" w:rsidRDefault="00E040C1" w:rsidP="00BD4E03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>Тема урока</w:t>
            </w:r>
          </w:p>
        </w:tc>
        <w:tc>
          <w:tcPr>
            <w:tcW w:w="1417" w:type="dxa"/>
            <w:gridSpan w:val="2"/>
          </w:tcPr>
          <w:p w:rsidR="00E040C1" w:rsidRPr="00E35F22" w:rsidRDefault="00E040C1" w:rsidP="00BD4E03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>Дата проведения</w:t>
            </w:r>
          </w:p>
        </w:tc>
        <w:tc>
          <w:tcPr>
            <w:tcW w:w="6804" w:type="dxa"/>
            <w:vMerge w:val="restart"/>
          </w:tcPr>
          <w:p w:rsidR="00E040C1" w:rsidRPr="00E35F22" w:rsidRDefault="00E040C1" w:rsidP="00BD4E03">
            <w:pPr>
              <w:rPr>
                <w:b/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b/>
                <w:color w:val="1D1B11" w:themeColor="background2" w:themeShade="1A"/>
                <w:sz w:val="22"/>
                <w:szCs w:val="22"/>
                <w:lang w:eastAsia="en-US"/>
              </w:rPr>
              <w:t>Характеристика основных видов учебной деятельности</w:t>
            </w:r>
          </w:p>
        </w:tc>
        <w:tc>
          <w:tcPr>
            <w:tcW w:w="1418" w:type="dxa"/>
          </w:tcPr>
          <w:p w:rsidR="00E040C1" w:rsidRPr="00E35F22" w:rsidRDefault="00E040C1" w:rsidP="00BD4E03">
            <w:pPr>
              <w:rPr>
                <w:b/>
                <w:color w:val="1D1B11" w:themeColor="background2" w:themeShade="1A"/>
                <w:lang w:eastAsia="zh-CN"/>
              </w:rPr>
            </w:pPr>
            <w:r w:rsidRPr="00E35F22">
              <w:rPr>
                <w:b/>
                <w:color w:val="1D1B11" w:themeColor="background2" w:themeShade="1A"/>
                <w:lang w:eastAsia="zh-CN"/>
              </w:rPr>
              <w:t>тип</w:t>
            </w:r>
          </w:p>
          <w:p w:rsidR="00E040C1" w:rsidRPr="00E35F22" w:rsidRDefault="00E040C1" w:rsidP="00BD4E03">
            <w:pPr>
              <w:rPr>
                <w:b/>
                <w:color w:val="1D1B11" w:themeColor="background2" w:themeShade="1A"/>
                <w:sz w:val="22"/>
                <w:szCs w:val="22"/>
                <w:lang w:eastAsia="en-US"/>
              </w:rPr>
            </w:pPr>
            <w:r w:rsidRPr="00E35F22">
              <w:rPr>
                <w:b/>
                <w:color w:val="1D1B11" w:themeColor="background2" w:themeShade="1A"/>
                <w:lang w:eastAsia="zh-CN"/>
              </w:rPr>
              <w:t>урока</w:t>
            </w:r>
          </w:p>
        </w:tc>
        <w:tc>
          <w:tcPr>
            <w:tcW w:w="1417" w:type="dxa"/>
          </w:tcPr>
          <w:p w:rsidR="00E040C1" w:rsidRPr="00E35F22" w:rsidRDefault="00E040C1" w:rsidP="00BD4E03">
            <w:pPr>
              <w:rPr>
                <w:b/>
                <w:color w:val="1D1B11" w:themeColor="background2" w:themeShade="1A"/>
                <w:sz w:val="22"/>
                <w:szCs w:val="22"/>
                <w:lang w:eastAsia="en-US"/>
              </w:rPr>
            </w:pPr>
            <w:r w:rsidRPr="00E35F22">
              <w:rPr>
                <w:b/>
                <w:color w:val="1D1B11" w:themeColor="background2" w:themeShade="1A"/>
                <w:sz w:val="22"/>
                <w:szCs w:val="22"/>
                <w:lang w:eastAsia="en-US"/>
              </w:rPr>
              <w:t>ФОПД</w:t>
            </w:r>
          </w:p>
        </w:tc>
        <w:tc>
          <w:tcPr>
            <w:tcW w:w="1134" w:type="dxa"/>
          </w:tcPr>
          <w:p w:rsidR="00E040C1" w:rsidRPr="00E35F22" w:rsidRDefault="00E040C1" w:rsidP="00BD4E03">
            <w:pPr>
              <w:rPr>
                <w:b/>
                <w:color w:val="1D1B11" w:themeColor="background2" w:themeShade="1A"/>
                <w:sz w:val="22"/>
                <w:szCs w:val="22"/>
                <w:lang w:eastAsia="en-US"/>
              </w:rPr>
            </w:pPr>
            <w:r w:rsidRPr="00E35F22">
              <w:rPr>
                <w:b/>
                <w:color w:val="1D1B11" w:themeColor="background2" w:themeShade="1A"/>
                <w:sz w:val="22"/>
                <w:szCs w:val="22"/>
                <w:lang w:eastAsia="en-US"/>
              </w:rPr>
              <w:t>методы</w:t>
            </w:r>
          </w:p>
          <w:p w:rsidR="00E040C1" w:rsidRPr="00E35F22" w:rsidRDefault="00E040C1" w:rsidP="00BD4E03">
            <w:pPr>
              <w:rPr>
                <w:b/>
                <w:color w:val="1D1B11" w:themeColor="background2" w:themeShade="1A"/>
                <w:sz w:val="22"/>
                <w:szCs w:val="22"/>
                <w:lang w:eastAsia="en-US"/>
              </w:rPr>
            </w:pPr>
            <w:proofErr w:type="spellStart"/>
            <w:r w:rsidRPr="00E35F22">
              <w:rPr>
                <w:b/>
                <w:color w:val="1D1B11" w:themeColor="background2" w:themeShade="1A"/>
                <w:sz w:val="22"/>
                <w:szCs w:val="22"/>
                <w:lang w:eastAsia="en-US"/>
              </w:rPr>
              <w:t>орг.ПД</w:t>
            </w:r>
            <w:proofErr w:type="spellEnd"/>
          </w:p>
        </w:tc>
        <w:tc>
          <w:tcPr>
            <w:tcW w:w="1134" w:type="dxa"/>
          </w:tcPr>
          <w:p w:rsidR="00E040C1" w:rsidRPr="00E35F22" w:rsidRDefault="00E040C1" w:rsidP="00BD4E03">
            <w:pPr>
              <w:rPr>
                <w:b/>
                <w:color w:val="1D1B11" w:themeColor="background2" w:themeShade="1A"/>
                <w:sz w:val="22"/>
                <w:szCs w:val="22"/>
                <w:lang w:eastAsia="en-US"/>
              </w:rPr>
            </w:pPr>
            <w:r w:rsidRPr="00E35F22">
              <w:rPr>
                <w:b/>
                <w:color w:val="1D1B11" w:themeColor="background2" w:themeShade="1A"/>
                <w:sz w:val="22"/>
                <w:szCs w:val="22"/>
                <w:lang w:eastAsia="en-US"/>
              </w:rPr>
              <w:t>Д/</w:t>
            </w:r>
            <w:proofErr w:type="spellStart"/>
            <w:r w:rsidRPr="00E35F22">
              <w:rPr>
                <w:b/>
                <w:color w:val="1D1B11" w:themeColor="background2" w:themeShade="1A"/>
                <w:sz w:val="22"/>
                <w:szCs w:val="22"/>
                <w:lang w:eastAsia="en-US"/>
              </w:rPr>
              <w:t>з</w:t>
            </w:r>
            <w:proofErr w:type="spellEnd"/>
          </w:p>
        </w:tc>
      </w:tr>
      <w:tr w:rsidR="00E35F22" w:rsidRPr="00E35F22" w:rsidTr="00E040C1">
        <w:trPr>
          <w:cantSplit/>
          <w:trHeight w:val="553"/>
        </w:trPr>
        <w:tc>
          <w:tcPr>
            <w:tcW w:w="851" w:type="dxa"/>
            <w:vMerge/>
          </w:tcPr>
          <w:p w:rsidR="00E040C1" w:rsidRPr="00E35F22" w:rsidRDefault="00E040C1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040C1" w:rsidRPr="00E35F22" w:rsidRDefault="00E040C1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9" w:type="dxa"/>
          </w:tcPr>
          <w:p w:rsidR="00E040C1" w:rsidRPr="00E35F22" w:rsidRDefault="00E040C1" w:rsidP="00BD4E03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>план</w:t>
            </w:r>
          </w:p>
        </w:tc>
        <w:tc>
          <w:tcPr>
            <w:tcW w:w="708" w:type="dxa"/>
          </w:tcPr>
          <w:p w:rsidR="00E040C1" w:rsidRPr="00E35F22" w:rsidRDefault="00E040C1" w:rsidP="00BD4E03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>факт</w:t>
            </w:r>
          </w:p>
        </w:tc>
        <w:tc>
          <w:tcPr>
            <w:tcW w:w="6804" w:type="dxa"/>
            <w:vMerge/>
          </w:tcPr>
          <w:p w:rsidR="00E040C1" w:rsidRPr="00E35F22" w:rsidRDefault="00E040C1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418" w:type="dxa"/>
          </w:tcPr>
          <w:p w:rsidR="00E040C1" w:rsidRPr="00E35F22" w:rsidRDefault="00E040C1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417" w:type="dxa"/>
          </w:tcPr>
          <w:p w:rsidR="00E040C1" w:rsidRPr="00E35F22" w:rsidRDefault="00E040C1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E040C1" w:rsidRPr="00E35F22" w:rsidRDefault="00E040C1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</w:tcPr>
          <w:p w:rsidR="00E040C1" w:rsidRPr="00E35F22" w:rsidRDefault="00E040C1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</w:tr>
      <w:tr w:rsidR="00E35F22" w:rsidRPr="00E35F22" w:rsidTr="00A87D73">
        <w:trPr>
          <w:cantSplit/>
          <w:trHeight w:val="403"/>
        </w:trPr>
        <w:tc>
          <w:tcPr>
            <w:tcW w:w="15593" w:type="dxa"/>
            <w:gridSpan w:val="9"/>
          </w:tcPr>
          <w:p w:rsidR="00E040C1" w:rsidRPr="00E35F22" w:rsidRDefault="00E040C1" w:rsidP="00BD4E03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>Вводный урок (1ч)</w:t>
            </w:r>
          </w:p>
        </w:tc>
      </w:tr>
      <w:tr w:rsidR="00E35F22" w:rsidRPr="00E35F22" w:rsidTr="00A87D73">
        <w:trPr>
          <w:cantSplit/>
          <w:trHeight w:val="3683"/>
        </w:trPr>
        <w:tc>
          <w:tcPr>
            <w:tcW w:w="851" w:type="dxa"/>
          </w:tcPr>
          <w:p w:rsidR="0041564F" w:rsidRPr="00E35F22" w:rsidRDefault="0041564F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1564F" w:rsidRPr="00E35F22" w:rsidRDefault="0041564F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Вводный урок. Первичный </w:t>
            </w:r>
            <w:proofErr w:type="spellStart"/>
            <w:r w:rsidRPr="00E35F22">
              <w:rPr>
                <w:color w:val="1D1B11" w:themeColor="background2" w:themeShade="1A"/>
                <w:sz w:val="22"/>
                <w:szCs w:val="22"/>
              </w:rPr>
              <w:t>нструктаж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по ТБ.</w:t>
            </w:r>
          </w:p>
          <w:p w:rsidR="0041564F" w:rsidRPr="00E35F22" w:rsidRDefault="0041564F" w:rsidP="00BD4E03">
            <w:pPr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9" w:type="dxa"/>
          </w:tcPr>
          <w:p w:rsidR="0041564F" w:rsidRPr="00E35F22" w:rsidRDefault="0041564F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8" w:type="dxa"/>
          </w:tcPr>
          <w:p w:rsidR="0041564F" w:rsidRPr="00E35F22" w:rsidRDefault="0041564F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6804" w:type="dxa"/>
          </w:tcPr>
          <w:p w:rsidR="0041564F" w:rsidRPr="00E35F22" w:rsidRDefault="0041564F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Ознакомиться с содержанием и задачами курса «Технология»;</w:t>
            </w:r>
          </w:p>
          <w:p w:rsidR="0041564F" w:rsidRPr="00E35F22" w:rsidRDefault="0041564F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Научатся контролировать свои действия по точному и оперативному ориентированию в учебнике;</w:t>
            </w:r>
          </w:p>
          <w:p w:rsidR="0041564F" w:rsidRPr="00E35F22" w:rsidRDefault="0041564F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принимать учебную задачу; </w:t>
            </w:r>
          </w:p>
          <w:p w:rsidR="0041564F" w:rsidRPr="00E35F22" w:rsidRDefault="0041564F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технологии принадлежностей и материалов. </w:t>
            </w:r>
          </w:p>
          <w:p w:rsidR="0041564F" w:rsidRPr="00E35F22" w:rsidRDefault="0041564F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Соблюдать правила безопасности труда. </w:t>
            </w:r>
          </w:p>
          <w:p w:rsidR="0041564F" w:rsidRPr="00E35F22" w:rsidRDefault="0041564F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Осваивать задачи курса технология.</w:t>
            </w:r>
          </w:p>
          <w:p w:rsidR="0041564F" w:rsidRPr="00E35F22" w:rsidRDefault="0041564F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Научатся слушать учителя и одноклассников, инициативно сотрудничать в поиске и сборе информации, отвечать на вопросы, делать выводы.</w:t>
            </w:r>
          </w:p>
          <w:p w:rsidR="0041564F" w:rsidRPr="00E35F22" w:rsidRDefault="0041564F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418" w:type="dxa"/>
          </w:tcPr>
          <w:p w:rsidR="0041564F" w:rsidRPr="00E35F22" w:rsidRDefault="0041564F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64F" w:rsidRPr="00E35F22" w:rsidRDefault="0041564F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Групповая, индивидуальная,</w:t>
            </w:r>
          </w:p>
          <w:p w:rsidR="0041564F" w:rsidRPr="00E35F22" w:rsidRDefault="0041564F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фронтальная эвристическая беседа, демонстрация, работа в рабочей тетради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64F" w:rsidRPr="00E35F22" w:rsidRDefault="0041564F" w:rsidP="00BD4E03">
            <w:pPr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 xml:space="preserve">Объяснительно – иллюстративный, репродуктивный, частично-поисковый </w:t>
            </w:r>
          </w:p>
          <w:p w:rsidR="0041564F" w:rsidRPr="00E35F22" w:rsidRDefault="0041564F" w:rsidP="00BD4E03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134" w:type="dxa"/>
          </w:tcPr>
          <w:p w:rsidR="0041564F" w:rsidRPr="00E35F22" w:rsidRDefault="00A87D7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Ст. 4</w:t>
            </w:r>
          </w:p>
        </w:tc>
      </w:tr>
      <w:tr w:rsidR="00E35F22" w:rsidRPr="00E35F22" w:rsidTr="00A87D73">
        <w:trPr>
          <w:cantSplit/>
          <w:trHeight w:val="449"/>
        </w:trPr>
        <w:tc>
          <w:tcPr>
            <w:tcW w:w="15593" w:type="dxa"/>
            <w:gridSpan w:val="9"/>
          </w:tcPr>
          <w:p w:rsidR="0041564F" w:rsidRPr="00E35F22" w:rsidRDefault="0041564F" w:rsidP="00BD4E03">
            <w:pPr>
              <w:pStyle w:val="aa"/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>Интерьер жилого дома (3ч )</w:t>
            </w:r>
          </w:p>
        </w:tc>
      </w:tr>
      <w:tr w:rsidR="00E35F22" w:rsidRPr="00E35F22" w:rsidTr="00A87D73">
        <w:trPr>
          <w:cantSplit/>
          <w:trHeight w:val="2738"/>
        </w:trPr>
        <w:tc>
          <w:tcPr>
            <w:tcW w:w="851" w:type="dxa"/>
          </w:tcPr>
          <w:p w:rsidR="0041564F" w:rsidRPr="00E35F22" w:rsidRDefault="0041564F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41564F" w:rsidRPr="00E35F22" w:rsidRDefault="0041564F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proofErr w:type="spellStart"/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И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н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те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ь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е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жилого</w:t>
            </w:r>
            <w:proofErr w:type="spellEnd"/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 xml:space="preserve"> дома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.</w:t>
            </w:r>
          </w:p>
          <w:p w:rsidR="0041564F" w:rsidRPr="00E35F22" w:rsidRDefault="0041564F" w:rsidP="00BD4E03">
            <w:pPr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9" w:type="dxa"/>
          </w:tcPr>
          <w:p w:rsidR="0041564F" w:rsidRPr="00E35F22" w:rsidRDefault="0041564F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8" w:type="dxa"/>
          </w:tcPr>
          <w:p w:rsidR="0041564F" w:rsidRPr="00E35F22" w:rsidRDefault="0041564F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6804" w:type="dxa"/>
          </w:tcPr>
          <w:p w:rsidR="0041564F" w:rsidRPr="00E35F22" w:rsidRDefault="0041564F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Находить и представлять информацию об устройстве современного жилого дома, квартиры, комнаты. </w:t>
            </w:r>
          </w:p>
          <w:p w:rsidR="0041564F" w:rsidRPr="00E35F22" w:rsidRDefault="0041564F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Делать планировку комнаты подростка с помощью шаблонов и ПК. </w:t>
            </w:r>
          </w:p>
          <w:p w:rsidR="0041564F" w:rsidRPr="00E35F22" w:rsidRDefault="0041564F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Выполнять эскизы с целью подбора материалов и цветового решения комнаты. </w:t>
            </w:r>
          </w:p>
          <w:p w:rsidR="0041564F" w:rsidRPr="00E35F22" w:rsidRDefault="0041564F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Изучить  эргономические, санитарно-гигиенические, эстетические требования к интерьеру. </w:t>
            </w:r>
          </w:p>
          <w:p w:rsidR="0041564F" w:rsidRPr="00E35F22" w:rsidRDefault="0041564F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Изучать виды занавесей для окон и выполнять макет оформления окон.</w:t>
            </w:r>
          </w:p>
          <w:p w:rsidR="0041564F" w:rsidRPr="00E35F22" w:rsidRDefault="0041564F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Практическая работа №1 «Декоративное оформление интерьера»</w:t>
            </w:r>
          </w:p>
          <w:p w:rsidR="0041564F" w:rsidRPr="00E35F22" w:rsidRDefault="0041564F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Выполнять электронную презентацию по одной из тем: «Виды штор», «Стили оформления интерьера»</w:t>
            </w:r>
          </w:p>
        </w:tc>
        <w:tc>
          <w:tcPr>
            <w:tcW w:w="1418" w:type="dxa"/>
          </w:tcPr>
          <w:p w:rsidR="0041564F" w:rsidRPr="00E35F22" w:rsidRDefault="0041564F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64F" w:rsidRPr="00E35F22" w:rsidRDefault="0041564F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индивидуальная,</w:t>
            </w:r>
          </w:p>
          <w:p w:rsidR="0041564F" w:rsidRPr="00E35F22" w:rsidRDefault="0041564F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фронтальная эвристическая беседа, демонстрация, работа в рабочей тетради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64F" w:rsidRPr="00E35F22" w:rsidRDefault="0041564F" w:rsidP="00BD4E03">
            <w:pPr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 xml:space="preserve">Объяснительно – иллюстративный, частично-поисковый </w:t>
            </w:r>
          </w:p>
          <w:p w:rsidR="0041564F" w:rsidRPr="00E35F22" w:rsidRDefault="0041564F" w:rsidP="00BD4E03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134" w:type="dxa"/>
          </w:tcPr>
          <w:p w:rsidR="0041564F" w:rsidRPr="00E35F22" w:rsidRDefault="00A87D7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Стр. 5 - 19</w:t>
            </w:r>
          </w:p>
        </w:tc>
      </w:tr>
      <w:tr w:rsidR="00E35F22" w:rsidRPr="00E35F22" w:rsidTr="00A87D73">
        <w:trPr>
          <w:cantSplit/>
        </w:trPr>
        <w:tc>
          <w:tcPr>
            <w:tcW w:w="851" w:type="dxa"/>
          </w:tcPr>
          <w:p w:rsidR="0041564F" w:rsidRPr="00E35F22" w:rsidRDefault="0041564F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3-4</w:t>
            </w:r>
          </w:p>
        </w:tc>
        <w:tc>
          <w:tcPr>
            <w:tcW w:w="1418" w:type="dxa"/>
          </w:tcPr>
          <w:p w:rsidR="0041564F" w:rsidRPr="00E35F22" w:rsidRDefault="0041564F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Комнатные растения в интерьере.</w:t>
            </w:r>
          </w:p>
          <w:p w:rsidR="0041564F" w:rsidRPr="00E35F22" w:rsidRDefault="0041564F" w:rsidP="00BD4E03">
            <w:pPr>
              <w:rPr>
                <w:color w:val="1D1B11" w:themeColor="background2" w:themeShade="1A"/>
                <w:sz w:val="22"/>
                <w:szCs w:val="22"/>
              </w:rPr>
            </w:pPr>
          </w:p>
          <w:p w:rsidR="0041564F" w:rsidRPr="00E35F22" w:rsidRDefault="0041564F" w:rsidP="00BD4E03">
            <w:pPr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9" w:type="dxa"/>
          </w:tcPr>
          <w:p w:rsidR="0041564F" w:rsidRPr="00E35F22" w:rsidRDefault="0041564F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8" w:type="dxa"/>
          </w:tcPr>
          <w:p w:rsidR="0041564F" w:rsidRPr="00E35F22" w:rsidRDefault="0041564F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6804" w:type="dxa"/>
          </w:tcPr>
          <w:p w:rsidR="0041564F" w:rsidRPr="00E35F22" w:rsidRDefault="0041564F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Ознакомиться с элементами декоративного оформления комнатными растениями.</w:t>
            </w:r>
          </w:p>
          <w:p w:rsidR="0041564F" w:rsidRPr="00E35F22" w:rsidRDefault="0041564F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Находить и представлять информацию о приёмах размещения комнатных растений, об их происхождении. </w:t>
            </w:r>
          </w:p>
          <w:p w:rsidR="0041564F" w:rsidRPr="00E35F22" w:rsidRDefault="0041564F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Понимать значение понятий, связанных с уходом за растениями. </w:t>
            </w:r>
          </w:p>
          <w:p w:rsidR="0041564F" w:rsidRPr="00E35F22" w:rsidRDefault="0041564F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Ознакомиться с информацией выращивания комнатных растений.</w:t>
            </w:r>
          </w:p>
          <w:p w:rsidR="0041564F" w:rsidRPr="00E35F22" w:rsidRDefault="0041564F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Изучить  технологию перевалки (пересадки) комнатных растений. </w:t>
            </w:r>
          </w:p>
          <w:p w:rsidR="0041564F" w:rsidRPr="00E35F22" w:rsidRDefault="0041564F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Знакомиться с профессией садовник</w:t>
            </w:r>
          </w:p>
          <w:p w:rsidR="0041564F" w:rsidRPr="00E35F22" w:rsidRDefault="0041564F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Осуществлять поиск информации из разных источников.</w:t>
            </w:r>
          </w:p>
        </w:tc>
        <w:tc>
          <w:tcPr>
            <w:tcW w:w="1418" w:type="dxa"/>
          </w:tcPr>
          <w:p w:rsidR="0041564F" w:rsidRPr="00E35F22" w:rsidRDefault="0041564F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64F" w:rsidRPr="00E35F22" w:rsidRDefault="0041564F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 xml:space="preserve">Групповая, </w:t>
            </w:r>
          </w:p>
          <w:p w:rsidR="0041564F" w:rsidRPr="00E35F22" w:rsidRDefault="0041564F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фронтальная эвристическая беседа, демонстрация, работа в рабочей тетради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64F" w:rsidRPr="00E35F22" w:rsidRDefault="0041564F" w:rsidP="00BD4E03">
            <w:pPr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Объяснительно – иллюстративный, репродуктивный</w:t>
            </w:r>
          </w:p>
          <w:p w:rsidR="0041564F" w:rsidRPr="00E35F22" w:rsidRDefault="0041564F" w:rsidP="00BD4E03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134" w:type="dxa"/>
          </w:tcPr>
          <w:p w:rsidR="0041564F" w:rsidRPr="00E35F22" w:rsidRDefault="00A87D7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Стр. 20 -28 </w:t>
            </w:r>
          </w:p>
        </w:tc>
      </w:tr>
      <w:tr w:rsidR="00E35F22" w:rsidRPr="00E35F22" w:rsidTr="00BD4E03">
        <w:trPr>
          <w:cantSplit/>
          <w:trHeight w:val="475"/>
        </w:trPr>
        <w:tc>
          <w:tcPr>
            <w:tcW w:w="15593" w:type="dxa"/>
            <w:gridSpan w:val="9"/>
          </w:tcPr>
          <w:p w:rsidR="0041564F" w:rsidRPr="00E35F22" w:rsidRDefault="0041564F" w:rsidP="00BD4E03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>Т</w:t>
            </w:r>
            <w:r w:rsidRPr="00E35F22">
              <w:rPr>
                <w:b/>
                <w:color w:val="1D1B11" w:themeColor="background2" w:themeShade="1A"/>
                <w:spacing w:val="1"/>
                <w:sz w:val="22"/>
                <w:szCs w:val="22"/>
              </w:rPr>
              <w:t>е</w:t>
            </w:r>
            <w:r w:rsidRPr="00E35F22">
              <w:rPr>
                <w:b/>
                <w:color w:val="1D1B11" w:themeColor="background2" w:themeShade="1A"/>
                <w:spacing w:val="2"/>
                <w:sz w:val="22"/>
                <w:szCs w:val="22"/>
              </w:rPr>
              <w:t>х</w:t>
            </w:r>
            <w:r w:rsidRPr="00E35F22">
              <w:rPr>
                <w:b/>
                <w:color w:val="1D1B11" w:themeColor="background2" w:themeShade="1A"/>
                <w:spacing w:val="-3"/>
                <w:sz w:val="22"/>
                <w:szCs w:val="22"/>
              </w:rPr>
              <w:t>н</w:t>
            </w:r>
            <w:r w:rsidRPr="00E35F22">
              <w:rPr>
                <w:b/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b/>
                <w:color w:val="1D1B11" w:themeColor="background2" w:themeShade="1A"/>
                <w:spacing w:val="-1"/>
                <w:sz w:val="22"/>
                <w:szCs w:val="22"/>
              </w:rPr>
              <w:t>л</w:t>
            </w:r>
            <w:r w:rsidRPr="00E35F22">
              <w:rPr>
                <w:b/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b/>
                <w:color w:val="1D1B11" w:themeColor="background2" w:themeShade="1A"/>
                <w:spacing w:val="-2"/>
                <w:sz w:val="22"/>
                <w:szCs w:val="22"/>
              </w:rPr>
              <w:t>г</w:t>
            </w:r>
            <w:r w:rsidRPr="00E35F22">
              <w:rPr>
                <w:b/>
                <w:color w:val="1D1B11" w:themeColor="background2" w:themeShade="1A"/>
                <w:spacing w:val="-1"/>
                <w:sz w:val="22"/>
                <w:szCs w:val="22"/>
              </w:rPr>
              <w:t>и</w:t>
            </w:r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 xml:space="preserve">и </w:t>
            </w:r>
            <w:proofErr w:type="spellStart"/>
            <w:r w:rsidRPr="00E35F22">
              <w:rPr>
                <w:b/>
                <w:color w:val="1D1B11" w:themeColor="background2" w:themeShade="1A"/>
                <w:spacing w:val="2"/>
                <w:w w:val="107"/>
                <w:sz w:val="22"/>
                <w:szCs w:val="22"/>
              </w:rPr>
              <w:t>т</w:t>
            </w:r>
            <w:r w:rsidRPr="00E35F22">
              <w:rPr>
                <w:b/>
                <w:color w:val="1D1B11" w:themeColor="background2" w:themeShade="1A"/>
                <w:w w:val="107"/>
                <w:sz w:val="22"/>
                <w:szCs w:val="22"/>
              </w:rPr>
              <w:t>в</w:t>
            </w:r>
            <w:r w:rsidRPr="00E35F22">
              <w:rPr>
                <w:b/>
                <w:color w:val="1D1B11" w:themeColor="background2" w:themeShade="1A"/>
                <w:spacing w:val="2"/>
                <w:w w:val="107"/>
                <w:sz w:val="22"/>
                <w:szCs w:val="22"/>
              </w:rPr>
              <w:t>о</w:t>
            </w:r>
            <w:r w:rsidRPr="00E35F22">
              <w:rPr>
                <w:b/>
                <w:color w:val="1D1B11" w:themeColor="background2" w:themeShade="1A"/>
                <w:w w:val="107"/>
                <w:sz w:val="22"/>
                <w:szCs w:val="22"/>
              </w:rPr>
              <w:t>рч</w:t>
            </w:r>
            <w:r w:rsidRPr="00E35F22">
              <w:rPr>
                <w:b/>
                <w:color w:val="1D1B11" w:themeColor="background2" w:themeShade="1A"/>
                <w:spacing w:val="1"/>
                <w:w w:val="107"/>
                <w:sz w:val="22"/>
                <w:szCs w:val="22"/>
              </w:rPr>
              <w:t>ес</w:t>
            </w:r>
            <w:r w:rsidRPr="00E35F22">
              <w:rPr>
                <w:b/>
                <w:color w:val="1D1B11" w:themeColor="background2" w:themeShade="1A"/>
                <w:spacing w:val="-3"/>
                <w:w w:val="107"/>
                <w:sz w:val="22"/>
                <w:szCs w:val="22"/>
              </w:rPr>
              <w:t>к</w:t>
            </w:r>
            <w:r w:rsidRPr="00E35F22">
              <w:rPr>
                <w:b/>
                <w:color w:val="1D1B11" w:themeColor="background2" w:themeShade="1A"/>
                <w:spacing w:val="2"/>
                <w:w w:val="107"/>
                <w:sz w:val="22"/>
                <w:szCs w:val="22"/>
              </w:rPr>
              <w:t>о</w:t>
            </w:r>
            <w:r w:rsidRPr="00E35F22">
              <w:rPr>
                <w:b/>
                <w:color w:val="1D1B11" w:themeColor="background2" w:themeShade="1A"/>
                <w:w w:val="107"/>
                <w:sz w:val="22"/>
                <w:szCs w:val="22"/>
              </w:rPr>
              <w:t>й</w:t>
            </w:r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>и</w:t>
            </w:r>
            <w:r w:rsidRPr="00E35F22">
              <w:rPr>
                <w:b/>
                <w:color w:val="1D1B11" w:themeColor="background2" w:themeShade="1A"/>
                <w:spacing w:val="2"/>
                <w:w w:val="106"/>
                <w:sz w:val="22"/>
                <w:szCs w:val="22"/>
              </w:rPr>
              <w:t>о</w:t>
            </w:r>
            <w:r w:rsidRPr="00E35F22">
              <w:rPr>
                <w:b/>
                <w:color w:val="1D1B11" w:themeColor="background2" w:themeShade="1A"/>
                <w:spacing w:val="-3"/>
                <w:w w:val="106"/>
                <w:sz w:val="22"/>
                <w:szCs w:val="22"/>
              </w:rPr>
              <w:t>п</w:t>
            </w:r>
            <w:r w:rsidRPr="00E35F22">
              <w:rPr>
                <w:b/>
                <w:color w:val="1D1B11" w:themeColor="background2" w:themeShade="1A"/>
                <w:w w:val="106"/>
                <w:sz w:val="22"/>
                <w:szCs w:val="22"/>
              </w:rPr>
              <w:t>ы</w:t>
            </w:r>
            <w:r w:rsidRPr="00E35F22">
              <w:rPr>
                <w:b/>
                <w:color w:val="1D1B11" w:themeColor="background2" w:themeShade="1A"/>
                <w:spacing w:val="2"/>
                <w:w w:val="106"/>
                <w:sz w:val="22"/>
                <w:szCs w:val="22"/>
              </w:rPr>
              <w:t>т</w:t>
            </w:r>
            <w:r w:rsidRPr="00E35F22">
              <w:rPr>
                <w:b/>
                <w:color w:val="1D1B11" w:themeColor="background2" w:themeShade="1A"/>
                <w:spacing w:val="-1"/>
                <w:w w:val="106"/>
                <w:sz w:val="22"/>
                <w:szCs w:val="22"/>
              </w:rPr>
              <w:t>ни</w:t>
            </w:r>
            <w:r w:rsidRPr="00E35F22">
              <w:rPr>
                <w:b/>
                <w:color w:val="1D1B11" w:themeColor="background2" w:themeShade="1A"/>
                <w:w w:val="106"/>
                <w:sz w:val="22"/>
                <w:szCs w:val="22"/>
              </w:rPr>
              <w:t>ч</w:t>
            </w:r>
            <w:r w:rsidRPr="00E35F22">
              <w:rPr>
                <w:b/>
                <w:color w:val="1D1B11" w:themeColor="background2" w:themeShade="1A"/>
                <w:spacing w:val="1"/>
                <w:w w:val="106"/>
                <w:sz w:val="22"/>
                <w:szCs w:val="22"/>
              </w:rPr>
              <w:t>ес</w:t>
            </w:r>
            <w:r w:rsidRPr="00E35F22">
              <w:rPr>
                <w:b/>
                <w:color w:val="1D1B11" w:themeColor="background2" w:themeShade="1A"/>
                <w:spacing w:val="-1"/>
                <w:w w:val="106"/>
                <w:sz w:val="22"/>
                <w:szCs w:val="22"/>
              </w:rPr>
              <w:t>к</w:t>
            </w:r>
            <w:r w:rsidRPr="00E35F22">
              <w:rPr>
                <w:b/>
                <w:color w:val="1D1B11" w:themeColor="background2" w:themeShade="1A"/>
                <w:spacing w:val="2"/>
                <w:w w:val="106"/>
                <w:sz w:val="22"/>
                <w:szCs w:val="22"/>
              </w:rPr>
              <w:t>о</w:t>
            </w:r>
            <w:r w:rsidRPr="00E35F22">
              <w:rPr>
                <w:b/>
                <w:color w:val="1D1B11" w:themeColor="background2" w:themeShade="1A"/>
                <w:w w:val="106"/>
                <w:sz w:val="22"/>
                <w:szCs w:val="22"/>
              </w:rPr>
              <w:t>йд</w:t>
            </w:r>
            <w:r w:rsidRPr="00E35F22">
              <w:rPr>
                <w:b/>
                <w:color w:val="1D1B11" w:themeColor="background2" w:themeShade="1A"/>
                <w:spacing w:val="1"/>
                <w:w w:val="106"/>
                <w:sz w:val="22"/>
                <w:szCs w:val="22"/>
              </w:rPr>
              <w:t>е</w:t>
            </w:r>
            <w:r w:rsidRPr="00E35F22">
              <w:rPr>
                <w:b/>
                <w:color w:val="1D1B11" w:themeColor="background2" w:themeShade="1A"/>
                <w:spacing w:val="-3"/>
                <w:w w:val="106"/>
                <w:sz w:val="22"/>
                <w:szCs w:val="22"/>
              </w:rPr>
              <w:t>я</w:t>
            </w:r>
            <w:r w:rsidRPr="00E35F22">
              <w:rPr>
                <w:b/>
                <w:color w:val="1D1B11" w:themeColor="background2" w:themeShade="1A"/>
                <w:spacing w:val="2"/>
                <w:w w:val="106"/>
                <w:sz w:val="22"/>
                <w:szCs w:val="22"/>
              </w:rPr>
              <w:t>т</w:t>
            </w:r>
            <w:r w:rsidRPr="00E35F22">
              <w:rPr>
                <w:b/>
                <w:color w:val="1D1B11" w:themeColor="background2" w:themeShade="1A"/>
                <w:spacing w:val="1"/>
                <w:w w:val="106"/>
                <w:sz w:val="22"/>
                <w:szCs w:val="22"/>
              </w:rPr>
              <w:t>е</w:t>
            </w:r>
            <w:r w:rsidRPr="00E35F22">
              <w:rPr>
                <w:b/>
                <w:color w:val="1D1B11" w:themeColor="background2" w:themeShade="1A"/>
                <w:spacing w:val="-1"/>
                <w:w w:val="106"/>
                <w:sz w:val="22"/>
                <w:szCs w:val="22"/>
              </w:rPr>
              <w:t>л</w:t>
            </w:r>
            <w:r w:rsidRPr="00E35F22">
              <w:rPr>
                <w:b/>
                <w:color w:val="1D1B11" w:themeColor="background2" w:themeShade="1A"/>
                <w:spacing w:val="1"/>
                <w:w w:val="106"/>
                <w:sz w:val="22"/>
                <w:szCs w:val="22"/>
              </w:rPr>
              <w:t>ь</w:t>
            </w:r>
            <w:r w:rsidRPr="00E35F22">
              <w:rPr>
                <w:b/>
                <w:color w:val="1D1B11" w:themeColor="background2" w:themeShade="1A"/>
                <w:spacing w:val="-1"/>
                <w:w w:val="106"/>
                <w:sz w:val="22"/>
                <w:szCs w:val="22"/>
              </w:rPr>
              <w:t>н</w:t>
            </w:r>
            <w:r w:rsidRPr="00E35F22">
              <w:rPr>
                <w:b/>
                <w:color w:val="1D1B11" w:themeColor="background2" w:themeShade="1A"/>
                <w:spacing w:val="2"/>
                <w:w w:val="106"/>
                <w:sz w:val="22"/>
                <w:szCs w:val="22"/>
              </w:rPr>
              <w:t>о</w:t>
            </w:r>
            <w:r w:rsidRPr="00E35F22">
              <w:rPr>
                <w:b/>
                <w:color w:val="1D1B11" w:themeColor="background2" w:themeShade="1A"/>
                <w:spacing w:val="-2"/>
                <w:w w:val="106"/>
                <w:sz w:val="22"/>
                <w:szCs w:val="22"/>
              </w:rPr>
              <w:t>с</w:t>
            </w:r>
            <w:r w:rsidRPr="00E35F22">
              <w:rPr>
                <w:b/>
                <w:color w:val="1D1B11" w:themeColor="background2" w:themeShade="1A"/>
                <w:spacing w:val="2"/>
                <w:w w:val="106"/>
                <w:sz w:val="22"/>
                <w:szCs w:val="22"/>
              </w:rPr>
              <w:t>т</w:t>
            </w:r>
            <w:r w:rsidRPr="00E35F22">
              <w:rPr>
                <w:b/>
                <w:color w:val="1D1B11" w:themeColor="background2" w:themeShade="1A"/>
                <w:w w:val="106"/>
                <w:sz w:val="22"/>
                <w:szCs w:val="22"/>
              </w:rPr>
              <w:t>и.</w:t>
            </w:r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>Творческий</w:t>
            </w:r>
            <w:proofErr w:type="spellEnd"/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 xml:space="preserve"> проект «Растения в интерьере жилого дома»</w:t>
            </w:r>
            <w:r w:rsidRPr="00E35F22">
              <w:rPr>
                <w:b/>
                <w:color w:val="1D1B11" w:themeColor="background2" w:themeShade="1A"/>
                <w:w w:val="106"/>
                <w:sz w:val="22"/>
                <w:szCs w:val="22"/>
              </w:rPr>
              <w:t>(2ч)</w:t>
            </w:r>
          </w:p>
        </w:tc>
      </w:tr>
      <w:tr w:rsidR="00BD4E03" w:rsidRPr="00E35F22" w:rsidTr="00BD4E03">
        <w:trPr>
          <w:cantSplit/>
          <w:trHeight w:val="475"/>
        </w:trPr>
        <w:tc>
          <w:tcPr>
            <w:tcW w:w="851" w:type="dxa"/>
          </w:tcPr>
          <w:p w:rsidR="00BD4E03" w:rsidRPr="00E35F22" w:rsidRDefault="00BD4E03" w:rsidP="00BD4E03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5-6</w:t>
            </w:r>
          </w:p>
        </w:tc>
        <w:tc>
          <w:tcPr>
            <w:tcW w:w="1418" w:type="dxa"/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Творческий проект «Растения в интерьере жилого дома»</w:t>
            </w:r>
          </w:p>
          <w:p w:rsidR="00BD4E03" w:rsidRPr="00E35F22" w:rsidRDefault="00BD4E03" w:rsidP="00BD4E03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9" w:type="dxa"/>
          </w:tcPr>
          <w:p w:rsidR="00BD4E03" w:rsidRPr="00E35F22" w:rsidRDefault="00BD4E03" w:rsidP="00BD4E03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8" w:type="dxa"/>
          </w:tcPr>
          <w:p w:rsidR="00BD4E03" w:rsidRPr="00E35F22" w:rsidRDefault="00BD4E03" w:rsidP="00BD4E03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6804" w:type="dxa"/>
          </w:tcPr>
          <w:p w:rsidR="00BD4E03" w:rsidRPr="00E35F22" w:rsidRDefault="00BD4E03" w:rsidP="00BD4E03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Знакомиться с примерами творческих проектов шестиклассников. </w:t>
            </w:r>
          </w:p>
          <w:p w:rsidR="00BD4E03" w:rsidRPr="00E35F22" w:rsidRDefault="00BD4E03" w:rsidP="00BD4E03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Повторить  этапы выполнения проекта. </w:t>
            </w:r>
          </w:p>
          <w:p w:rsidR="00BD4E03" w:rsidRPr="00E35F22" w:rsidRDefault="00BD4E03" w:rsidP="00BD4E03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Определять цель и задачи проектной деятельности.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Выбирать и обосновывать тему будущего проекта.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Анализировать обоснование выбора проекта. </w:t>
            </w:r>
          </w:p>
          <w:p w:rsidR="00BD4E03" w:rsidRPr="00E35F22" w:rsidRDefault="00BD4E03" w:rsidP="00BD4E03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Подготовить  поисковый (подготовительный), технологический этапы 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Выполнять  эскизную разработку.  Получить дополнительные  сведения в литературе и Интернете.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Создавать технологическую карту в соответствии последовательности выполнения проекта.</w:t>
            </w:r>
          </w:p>
          <w:p w:rsidR="00BD4E03" w:rsidRPr="00E35F22" w:rsidRDefault="00BD4E03" w:rsidP="00BD4E03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418" w:type="dxa"/>
          </w:tcPr>
          <w:p w:rsidR="00BD4E03" w:rsidRPr="00E35F22" w:rsidRDefault="00BD4E03" w:rsidP="00D5202E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Комбинированный</w:t>
            </w:r>
          </w:p>
        </w:tc>
        <w:tc>
          <w:tcPr>
            <w:tcW w:w="1417" w:type="dxa"/>
          </w:tcPr>
          <w:p w:rsidR="00BD4E03" w:rsidRPr="00E35F22" w:rsidRDefault="00BD4E03" w:rsidP="00D5202E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Групповая, индивидуальная,</w:t>
            </w:r>
          </w:p>
          <w:p w:rsidR="00BD4E03" w:rsidRPr="00E35F22" w:rsidRDefault="00BD4E03" w:rsidP="00D5202E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фронтальная эвристическая беседа, демонстрация, работа в рабочей тетради</w:t>
            </w:r>
          </w:p>
        </w:tc>
        <w:tc>
          <w:tcPr>
            <w:tcW w:w="1134" w:type="dxa"/>
          </w:tcPr>
          <w:p w:rsidR="00BD4E03" w:rsidRPr="00E35F22" w:rsidRDefault="00BD4E03" w:rsidP="00D5202E">
            <w:pPr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 xml:space="preserve">Объяснительно – иллюстративный, репродуктивный, частично-поисковый </w:t>
            </w:r>
          </w:p>
          <w:p w:rsidR="00BD4E03" w:rsidRPr="00E35F22" w:rsidRDefault="00BD4E03" w:rsidP="00D5202E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134" w:type="dxa"/>
          </w:tcPr>
          <w:p w:rsidR="00BD4E03" w:rsidRPr="00E35F22" w:rsidRDefault="00BD4E03" w:rsidP="00D5202E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Стр. 29 - 32 </w:t>
            </w:r>
          </w:p>
        </w:tc>
      </w:tr>
      <w:tr w:rsidR="00BD4E03" w:rsidRPr="00E35F22" w:rsidTr="00A87D73">
        <w:trPr>
          <w:cantSplit/>
          <w:trHeight w:val="2473"/>
        </w:trPr>
        <w:tc>
          <w:tcPr>
            <w:tcW w:w="851" w:type="dxa"/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418" w:type="dxa"/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9" w:type="dxa"/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8" w:type="dxa"/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6804" w:type="dxa"/>
          </w:tcPr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В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ы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лн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я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ть </w:t>
            </w:r>
            <w:proofErr w:type="spellStart"/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к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а</w:t>
            </w:r>
            <w:r w:rsidRPr="00E35F22">
              <w:rPr>
                <w:color w:val="1D1B11" w:themeColor="background2" w:themeShade="1A"/>
                <w:spacing w:val="-3"/>
                <w:sz w:val="22"/>
                <w:szCs w:val="22"/>
              </w:rPr>
              <w:t>з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д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л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у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«Растения в интерьере жилого дома»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.</w:t>
            </w:r>
          </w:p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spacing w:before="3"/>
              <w:ind w:right="30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фо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м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л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я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ть </w:t>
            </w:r>
            <w:proofErr w:type="spellStart"/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ф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ли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ои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яс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н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и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ль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н</w:t>
            </w:r>
            <w:r w:rsidRPr="00E35F22">
              <w:rPr>
                <w:color w:val="1D1B11" w:themeColor="background2" w:themeShade="1A"/>
                <w:spacing w:val="-3"/>
                <w:sz w:val="22"/>
                <w:szCs w:val="22"/>
              </w:rPr>
              <w:t>у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юз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аписк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у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E35F22">
              <w:rPr>
                <w:color w:val="1D1B11" w:themeColor="background2" w:themeShade="1A"/>
                <w:sz w:val="22"/>
                <w:szCs w:val="22"/>
              </w:rPr>
              <w:t>ктв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че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с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к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му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ек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pacing w:val="-3"/>
                <w:sz w:val="22"/>
                <w:szCs w:val="22"/>
              </w:rPr>
              <w:t>у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.</w:t>
            </w:r>
          </w:p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ind w:right="34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од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г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а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в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л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и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в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а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ть э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л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ек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н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н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у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ю </w:t>
            </w:r>
            <w:proofErr w:type="spellStart"/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</w:t>
            </w:r>
            <w:r w:rsidRPr="00E35F22">
              <w:rPr>
                <w:color w:val="1D1B11" w:themeColor="background2" w:themeShade="1A"/>
                <w:spacing w:val="-3"/>
                <w:sz w:val="22"/>
                <w:szCs w:val="22"/>
              </w:rPr>
              <w:t>з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ен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а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ци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ю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е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к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а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>.</w:t>
            </w:r>
          </w:p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spacing w:before="2"/>
              <w:ind w:right="32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Проработать </w:t>
            </w:r>
            <w:proofErr w:type="spellStart"/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д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к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л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а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дк</w:t>
            </w:r>
            <w:r w:rsidRPr="00E35F22">
              <w:rPr>
                <w:color w:val="1D1B11" w:themeColor="background2" w:themeShade="1A"/>
                <w:spacing w:val="-3"/>
                <w:sz w:val="22"/>
                <w:szCs w:val="22"/>
              </w:rPr>
              <w:t>з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а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щ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и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те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E35F22">
              <w:rPr>
                <w:color w:val="1D1B11" w:themeColor="background2" w:themeShade="1A"/>
                <w:sz w:val="22"/>
                <w:szCs w:val="22"/>
              </w:rPr>
              <w:t>тв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чес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к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г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ек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а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>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Обосновать расчет затрат при выполнении проекта.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Обосновывать экологические проблемы. 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Осуществлять самоконтроль и оценку качества мини проекта..</w:t>
            </w:r>
          </w:p>
          <w:p w:rsidR="00BD4E03" w:rsidRPr="00E35F22" w:rsidRDefault="00BD4E03" w:rsidP="00BD4E03">
            <w:pPr>
              <w:widowControl w:val="0"/>
              <w:tabs>
                <w:tab w:val="left" w:pos="1580"/>
                <w:tab w:val="left" w:pos="2760"/>
                <w:tab w:val="left" w:pos="3240"/>
              </w:tabs>
              <w:autoSpaceDE w:val="0"/>
              <w:autoSpaceDN w:val="0"/>
              <w:adjustRightInd w:val="0"/>
              <w:ind w:right="-20"/>
              <w:rPr>
                <w:color w:val="1D1B11" w:themeColor="background2" w:themeShade="1A"/>
                <w:sz w:val="22"/>
                <w:szCs w:val="22"/>
              </w:rPr>
            </w:pPr>
            <w:proofErr w:type="spellStart"/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За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щ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и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щ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а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тьтв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че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ск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и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й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ек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</w:t>
            </w:r>
            <w:proofErr w:type="spellEnd"/>
          </w:p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spacing w:before="2"/>
              <w:ind w:right="32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Анализировать ошибки</w:t>
            </w:r>
          </w:p>
        </w:tc>
        <w:tc>
          <w:tcPr>
            <w:tcW w:w="1418" w:type="dxa"/>
          </w:tcPr>
          <w:p w:rsidR="00BD4E03" w:rsidRPr="00E35F22" w:rsidRDefault="00BD4E03" w:rsidP="00BD4E03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134" w:type="dxa"/>
          </w:tcPr>
          <w:p w:rsidR="00BD4E03" w:rsidRPr="00E35F22" w:rsidRDefault="00BD4E03" w:rsidP="00BD4E03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color w:val="1D1B11" w:themeColor="background2" w:themeShade="1A"/>
                <w:sz w:val="22"/>
                <w:szCs w:val="22"/>
              </w:rPr>
            </w:pPr>
          </w:p>
        </w:tc>
      </w:tr>
      <w:tr w:rsidR="00BD4E03" w:rsidRPr="00E35F22" w:rsidTr="00A87D73">
        <w:trPr>
          <w:cantSplit/>
          <w:trHeight w:val="259"/>
        </w:trPr>
        <w:tc>
          <w:tcPr>
            <w:tcW w:w="15593" w:type="dxa"/>
            <w:gridSpan w:val="9"/>
          </w:tcPr>
          <w:p w:rsidR="00BD4E03" w:rsidRPr="00E35F22" w:rsidRDefault="00BD4E03" w:rsidP="00BD4E03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>Кулинария (13 ч)</w:t>
            </w:r>
          </w:p>
          <w:p w:rsidR="00BD4E03" w:rsidRPr="00E35F22" w:rsidRDefault="00BD4E03" w:rsidP="00BD4E03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</w:p>
        </w:tc>
      </w:tr>
      <w:tr w:rsidR="00BD4E03" w:rsidRPr="00E35F22" w:rsidTr="00A87D73">
        <w:trPr>
          <w:cantSplit/>
        </w:trPr>
        <w:tc>
          <w:tcPr>
            <w:tcW w:w="851" w:type="dxa"/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7-8-9</w:t>
            </w:r>
          </w:p>
        </w:tc>
        <w:tc>
          <w:tcPr>
            <w:tcW w:w="1418" w:type="dxa"/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Рыба и нерыбные продукты моря.</w:t>
            </w:r>
          </w:p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9" w:type="dxa"/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8" w:type="dxa"/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6804" w:type="dxa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Организовывать рабочее место.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Овладевать навыками личной гигиены при приготовлении пищи. 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 Подбирать инструменты и приспособления для механической и кулинарной обработки рыбы.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Изучать </w:t>
            </w:r>
            <w:proofErr w:type="spellStart"/>
            <w:r w:rsidRPr="00E35F22">
              <w:rPr>
                <w:color w:val="1D1B11" w:themeColor="background2" w:themeShade="1A"/>
                <w:sz w:val="22"/>
                <w:szCs w:val="22"/>
              </w:rPr>
              <w:t>технологиюпервичнойобработки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 рыбы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Определять свежесть рыбы органолептическими методами. Определять срок годности рыбных консервов и их маркировка. Планировать последовательность технологических операций по приготовлению рыбных блюд. Оттаивать и выполнять механическую кулинарную обработку свежемороженой рыбы. Выполнять механическую обработку чешуйчатой рыбы. Разделывать солёную рыбу. Осваивать безопасные приёмы труда.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Изучить виды тепловой обработки рыбы, технологии приготовления. </w:t>
            </w:r>
          </w:p>
          <w:p w:rsidR="00BD4E03" w:rsidRPr="00E35F22" w:rsidRDefault="00BD4E03" w:rsidP="00BD4E03">
            <w:pPr>
              <w:pStyle w:val="aa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Изучить ассортимент нерыбных продуктов моря и технологии приготовления блюд из них.</w:t>
            </w:r>
          </w:p>
          <w:p w:rsidR="00BD4E03" w:rsidRPr="00E35F22" w:rsidRDefault="00BD4E03" w:rsidP="00BD4E03">
            <w:pPr>
              <w:pStyle w:val="aa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Научиться  определять степень готовности рыбных блюд.</w:t>
            </w:r>
          </w:p>
          <w:p w:rsidR="00BD4E03" w:rsidRPr="00E35F22" w:rsidRDefault="00BD4E03" w:rsidP="00BD4E03">
            <w:pPr>
              <w:pStyle w:val="aa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Знакомиться с профессией повар.</w:t>
            </w:r>
          </w:p>
          <w:p w:rsidR="00BD4E03" w:rsidRPr="00E35F22" w:rsidRDefault="00BD4E03" w:rsidP="00BD4E03">
            <w:pPr>
              <w:pStyle w:val="aa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Находить и представлять информацию о блюдах из рыбы и морепродуктов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Лабораторная работа №1 «Определение свежести рыбы»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Требования к качеству готовых блюд.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Практическая работа № 3 «Приготовление блюда из рыбы»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Подобрать рецепты блюд, отвечающие принципам рационального питания.</w:t>
            </w:r>
          </w:p>
        </w:tc>
        <w:tc>
          <w:tcPr>
            <w:tcW w:w="1418" w:type="dxa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Групповая, индивидуальная,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фронтальная эвристическая беседа, демонстрация, работа в рабочей тетради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 xml:space="preserve">Объяснительно – иллюстративный, репродуктивный, частично-поисковый </w:t>
            </w:r>
          </w:p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134" w:type="dxa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Стр. 33 - 50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</w:p>
        </w:tc>
      </w:tr>
      <w:tr w:rsidR="00BD4E03" w:rsidRPr="00E35F22" w:rsidTr="00A87D73">
        <w:trPr>
          <w:cantSplit/>
        </w:trPr>
        <w:tc>
          <w:tcPr>
            <w:tcW w:w="851" w:type="dxa"/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lastRenderedPageBreak/>
              <w:t>10-11-12-13</w:t>
            </w:r>
          </w:p>
        </w:tc>
        <w:tc>
          <w:tcPr>
            <w:tcW w:w="1418" w:type="dxa"/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Мясо. Блюда из мяса</w:t>
            </w:r>
          </w:p>
        </w:tc>
        <w:tc>
          <w:tcPr>
            <w:tcW w:w="709" w:type="dxa"/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8" w:type="dxa"/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6804" w:type="dxa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Изучать виды мяса и мясных продуктов, технологию первичной обработки.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Определять качество мяса органолептическими методами. Подбирать инструменты и приспособления для механической и кулинарной обработки мяса.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Лабораторная работа №3 «Определение доброкачественности мяса и мясных продуктов»</w:t>
            </w:r>
          </w:p>
          <w:p w:rsidR="00BD4E03" w:rsidRPr="00E35F22" w:rsidRDefault="00BD4E03" w:rsidP="00BD4E03">
            <w:pPr>
              <w:pStyle w:val="aa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Осваивать механическую кулинарную обработку мяса.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Изучать технологии приготовления блюд из мяса: варки, жарки, тушения, </w:t>
            </w:r>
            <w:proofErr w:type="spellStart"/>
            <w:r w:rsidRPr="00E35F22">
              <w:rPr>
                <w:color w:val="1D1B11" w:themeColor="background2" w:themeShade="1A"/>
                <w:sz w:val="22"/>
                <w:szCs w:val="22"/>
              </w:rPr>
              <w:t>запекания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, изделий из рубленного мяса, требования к качеству готовых блюд. 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Соблюдать последовательность приготовления блюда по инструкционной карте.</w:t>
            </w:r>
          </w:p>
          <w:p w:rsidR="00BD4E03" w:rsidRPr="00E35F22" w:rsidRDefault="00BD4E03" w:rsidP="00BD4E03">
            <w:pPr>
              <w:pStyle w:val="aa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Отработать безопасные приёмы труда.  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Овладевать навыками деловых, уважительных, культурных отношений со всеми членами бригады    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Находить и предъявлять  информацию  о значении и происхождении мясных блюд.</w:t>
            </w:r>
          </w:p>
        </w:tc>
        <w:tc>
          <w:tcPr>
            <w:tcW w:w="1418" w:type="dxa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индивидуальная,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фронтальная эвристическая беседа, демонстрация, работа в рабочей тетради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 xml:space="preserve">Объяснительно – иллюстративный, репродуктивный, частично-поисковый </w:t>
            </w:r>
          </w:p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134" w:type="dxa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Стр. 61 -66</w:t>
            </w:r>
          </w:p>
        </w:tc>
      </w:tr>
      <w:tr w:rsidR="00BD4E03" w:rsidRPr="00E35F22" w:rsidTr="00A87D73">
        <w:trPr>
          <w:cantSplit/>
        </w:trPr>
        <w:tc>
          <w:tcPr>
            <w:tcW w:w="851" w:type="dxa"/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14-15-16</w:t>
            </w:r>
          </w:p>
        </w:tc>
        <w:tc>
          <w:tcPr>
            <w:tcW w:w="1418" w:type="dxa"/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Технология приготовления первых блюд. </w:t>
            </w:r>
          </w:p>
        </w:tc>
        <w:tc>
          <w:tcPr>
            <w:tcW w:w="709" w:type="dxa"/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8" w:type="dxa"/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6804" w:type="dxa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Изучить классификацию супов, технологию приготовления первых блюд. 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Соблюдать правила безопасной работы с горячими жидкостями.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Освоить технологию приготовления заправочного супа.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Практическая работа №7 «Приготовление заправочного супа»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Осуществлять поиск информации из разных источников об истории приготовления знаменитых во всем мире супов.</w:t>
            </w:r>
          </w:p>
        </w:tc>
        <w:tc>
          <w:tcPr>
            <w:tcW w:w="1418" w:type="dxa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Групповая, индивидуальная,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фронтальная эвристическая беседа, демонстрация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 xml:space="preserve">Объяснительно – иллюстративный, репродуктивный, частично-поисковый </w:t>
            </w:r>
          </w:p>
        </w:tc>
        <w:tc>
          <w:tcPr>
            <w:tcW w:w="1134" w:type="dxa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Стр. 67- 72 </w:t>
            </w:r>
          </w:p>
        </w:tc>
      </w:tr>
      <w:tr w:rsidR="00BD4E03" w:rsidRPr="00E35F22" w:rsidTr="00A87D73">
        <w:trPr>
          <w:cantSplit/>
        </w:trPr>
        <w:tc>
          <w:tcPr>
            <w:tcW w:w="851" w:type="dxa"/>
          </w:tcPr>
          <w:p w:rsidR="00BD4E03" w:rsidRPr="00E35F22" w:rsidRDefault="00BD4E03" w:rsidP="00CE2AD5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17-18-19</w:t>
            </w:r>
          </w:p>
        </w:tc>
        <w:tc>
          <w:tcPr>
            <w:tcW w:w="1418" w:type="dxa"/>
          </w:tcPr>
          <w:p w:rsidR="00BD4E03" w:rsidRPr="00E35F22" w:rsidRDefault="00BD4E03" w:rsidP="00CE2AD5">
            <w:pPr>
              <w:widowControl w:val="0"/>
              <w:tabs>
                <w:tab w:val="left" w:pos="1200"/>
                <w:tab w:val="left" w:pos="1640"/>
                <w:tab w:val="left" w:pos="3680"/>
              </w:tabs>
              <w:autoSpaceDE w:val="0"/>
              <w:autoSpaceDN w:val="0"/>
              <w:adjustRightInd w:val="0"/>
              <w:ind w:left="21" w:right="-20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 xml:space="preserve">Этикет. </w:t>
            </w:r>
          </w:p>
          <w:p w:rsidR="00BD4E03" w:rsidRPr="00E35F22" w:rsidRDefault="00BD4E03" w:rsidP="00CE2AD5">
            <w:pPr>
              <w:rPr>
                <w:color w:val="1D1B11" w:themeColor="background2" w:themeShade="1A"/>
                <w:sz w:val="22"/>
                <w:szCs w:val="22"/>
              </w:rPr>
            </w:pPr>
            <w:proofErr w:type="spellStart"/>
            <w:r w:rsidRPr="00E35F22">
              <w:rPr>
                <w:color w:val="1D1B11" w:themeColor="background2" w:themeShade="1A"/>
                <w:sz w:val="22"/>
                <w:szCs w:val="22"/>
              </w:rPr>
              <w:t>Се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-3"/>
                <w:sz w:val="22"/>
                <w:szCs w:val="22"/>
              </w:rPr>
              <w:t>в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и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в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к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а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с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л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акобеду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>. Тест</w:t>
            </w:r>
          </w:p>
        </w:tc>
        <w:tc>
          <w:tcPr>
            <w:tcW w:w="709" w:type="dxa"/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8" w:type="dxa"/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6804" w:type="dxa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Изучать привила сервировки стола к обеду, основные правила этикета.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Подбирать столовое бельё для сервировки стола к обеду. 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Подбирать столовые приборы и посуду для обеда.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Составлять меню обеда. 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Рассчитывать количество и стоимость продуктов для приготовления обеда.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418" w:type="dxa"/>
          </w:tcPr>
          <w:p w:rsidR="00BD4E03" w:rsidRPr="00E35F22" w:rsidRDefault="00BD4E03" w:rsidP="003F7F2E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3F7F2E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Групповая, индивидуальная,</w:t>
            </w:r>
          </w:p>
          <w:p w:rsidR="00BD4E03" w:rsidRPr="00E35F22" w:rsidRDefault="00BD4E03" w:rsidP="003F7F2E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фронтальная эвристическая беседа, демонстрация, работа в рабочей тетради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3F7F2E">
            <w:pPr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 xml:space="preserve">Объяснительно – иллюстративный, репродуктивный, частично-поисковый </w:t>
            </w:r>
          </w:p>
          <w:p w:rsidR="00BD4E03" w:rsidRPr="00E35F22" w:rsidRDefault="00BD4E03" w:rsidP="003F7F2E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134" w:type="dxa"/>
          </w:tcPr>
          <w:p w:rsidR="00BD4E03" w:rsidRPr="00E35F22" w:rsidRDefault="00BD4E03" w:rsidP="003F7F2E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Стр. 73 - 77</w:t>
            </w:r>
          </w:p>
        </w:tc>
      </w:tr>
      <w:tr w:rsidR="00BD4E03" w:rsidRPr="00E35F22" w:rsidTr="00A87D73">
        <w:trPr>
          <w:cantSplit/>
        </w:trPr>
        <w:tc>
          <w:tcPr>
            <w:tcW w:w="851" w:type="dxa"/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418" w:type="dxa"/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9" w:type="dxa"/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8" w:type="dxa"/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6804" w:type="dxa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Выполнять сервировку стола к обеду, овладевая навыками эстетического оформления стола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Складывать салфетки.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Практическая работа №8 «Приготовление обеда. Сервировка стола к обеду»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Участвовать в творческой деятельности эстетического характера.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Осуществлять поиск информации из разных источников об истории сервировки стола.</w:t>
            </w:r>
          </w:p>
        </w:tc>
        <w:tc>
          <w:tcPr>
            <w:tcW w:w="1418" w:type="dxa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134" w:type="dxa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</w:p>
        </w:tc>
      </w:tr>
      <w:tr w:rsidR="00BD4E03" w:rsidRPr="00E35F22" w:rsidTr="00A87D73">
        <w:trPr>
          <w:cantSplit/>
        </w:trPr>
        <w:tc>
          <w:tcPr>
            <w:tcW w:w="15593" w:type="dxa"/>
            <w:gridSpan w:val="9"/>
          </w:tcPr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>Т</w:t>
            </w:r>
            <w:r w:rsidRPr="00E35F22">
              <w:rPr>
                <w:b/>
                <w:color w:val="1D1B11" w:themeColor="background2" w:themeShade="1A"/>
                <w:spacing w:val="1"/>
                <w:sz w:val="22"/>
                <w:szCs w:val="22"/>
              </w:rPr>
              <w:t>е</w:t>
            </w:r>
            <w:r w:rsidRPr="00E35F22">
              <w:rPr>
                <w:b/>
                <w:color w:val="1D1B11" w:themeColor="background2" w:themeShade="1A"/>
                <w:spacing w:val="2"/>
                <w:sz w:val="22"/>
                <w:szCs w:val="22"/>
              </w:rPr>
              <w:t>х</w:t>
            </w:r>
            <w:r w:rsidRPr="00E35F22">
              <w:rPr>
                <w:b/>
                <w:color w:val="1D1B11" w:themeColor="background2" w:themeShade="1A"/>
                <w:spacing w:val="-3"/>
                <w:sz w:val="22"/>
                <w:szCs w:val="22"/>
              </w:rPr>
              <w:t>н</w:t>
            </w:r>
            <w:r w:rsidRPr="00E35F22">
              <w:rPr>
                <w:b/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b/>
                <w:color w:val="1D1B11" w:themeColor="background2" w:themeShade="1A"/>
                <w:spacing w:val="-1"/>
                <w:sz w:val="22"/>
                <w:szCs w:val="22"/>
              </w:rPr>
              <w:t>л</w:t>
            </w:r>
            <w:r w:rsidRPr="00E35F22">
              <w:rPr>
                <w:b/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b/>
                <w:color w:val="1D1B11" w:themeColor="background2" w:themeShade="1A"/>
                <w:spacing w:val="-2"/>
                <w:sz w:val="22"/>
                <w:szCs w:val="22"/>
              </w:rPr>
              <w:t>г</w:t>
            </w:r>
            <w:r w:rsidRPr="00E35F22">
              <w:rPr>
                <w:b/>
                <w:color w:val="1D1B11" w:themeColor="background2" w:themeShade="1A"/>
                <w:spacing w:val="-1"/>
                <w:sz w:val="22"/>
                <w:szCs w:val="22"/>
              </w:rPr>
              <w:t>и</w:t>
            </w:r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 xml:space="preserve">и </w:t>
            </w:r>
            <w:proofErr w:type="spellStart"/>
            <w:r w:rsidRPr="00E35F22">
              <w:rPr>
                <w:b/>
                <w:color w:val="1D1B11" w:themeColor="background2" w:themeShade="1A"/>
                <w:spacing w:val="3"/>
                <w:sz w:val="22"/>
                <w:szCs w:val="22"/>
              </w:rPr>
              <w:t>творческой</w:t>
            </w:r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>и</w:t>
            </w:r>
            <w:r w:rsidRPr="00E35F22">
              <w:rPr>
                <w:b/>
                <w:color w:val="1D1B11" w:themeColor="background2" w:themeShade="1A"/>
                <w:spacing w:val="2"/>
                <w:w w:val="106"/>
                <w:sz w:val="22"/>
                <w:szCs w:val="22"/>
              </w:rPr>
              <w:t>о</w:t>
            </w:r>
            <w:r w:rsidRPr="00E35F22">
              <w:rPr>
                <w:b/>
                <w:color w:val="1D1B11" w:themeColor="background2" w:themeShade="1A"/>
                <w:spacing w:val="-3"/>
                <w:w w:val="106"/>
                <w:sz w:val="22"/>
                <w:szCs w:val="22"/>
              </w:rPr>
              <w:t>п</w:t>
            </w:r>
            <w:r w:rsidRPr="00E35F22">
              <w:rPr>
                <w:b/>
                <w:color w:val="1D1B11" w:themeColor="background2" w:themeShade="1A"/>
                <w:w w:val="106"/>
                <w:sz w:val="22"/>
                <w:szCs w:val="22"/>
              </w:rPr>
              <w:t>ы</w:t>
            </w:r>
            <w:r w:rsidRPr="00E35F22">
              <w:rPr>
                <w:b/>
                <w:color w:val="1D1B11" w:themeColor="background2" w:themeShade="1A"/>
                <w:spacing w:val="2"/>
                <w:w w:val="106"/>
                <w:sz w:val="22"/>
                <w:szCs w:val="22"/>
              </w:rPr>
              <w:t>т</w:t>
            </w:r>
            <w:r w:rsidRPr="00E35F22">
              <w:rPr>
                <w:b/>
                <w:color w:val="1D1B11" w:themeColor="background2" w:themeShade="1A"/>
                <w:spacing w:val="-1"/>
                <w:w w:val="106"/>
                <w:sz w:val="22"/>
                <w:szCs w:val="22"/>
              </w:rPr>
              <w:t>ни</w:t>
            </w:r>
            <w:r w:rsidRPr="00E35F22">
              <w:rPr>
                <w:b/>
                <w:color w:val="1D1B11" w:themeColor="background2" w:themeShade="1A"/>
                <w:w w:val="106"/>
                <w:sz w:val="22"/>
                <w:szCs w:val="22"/>
              </w:rPr>
              <w:t>ч</w:t>
            </w:r>
            <w:r w:rsidRPr="00E35F22">
              <w:rPr>
                <w:b/>
                <w:color w:val="1D1B11" w:themeColor="background2" w:themeShade="1A"/>
                <w:spacing w:val="1"/>
                <w:w w:val="106"/>
                <w:sz w:val="22"/>
                <w:szCs w:val="22"/>
              </w:rPr>
              <w:t>ес</w:t>
            </w:r>
            <w:r w:rsidRPr="00E35F22">
              <w:rPr>
                <w:b/>
                <w:color w:val="1D1B11" w:themeColor="background2" w:themeShade="1A"/>
                <w:spacing w:val="-1"/>
                <w:w w:val="106"/>
                <w:sz w:val="22"/>
                <w:szCs w:val="22"/>
              </w:rPr>
              <w:t>к</w:t>
            </w:r>
            <w:r w:rsidRPr="00E35F22">
              <w:rPr>
                <w:b/>
                <w:color w:val="1D1B11" w:themeColor="background2" w:themeShade="1A"/>
                <w:spacing w:val="2"/>
                <w:w w:val="106"/>
                <w:sz w:val="22"/>
                <w:szCs w:val="22"/>
              </w:rPr>
              <w:t>о</w:t>
            </w:r>
            <w:r w:rsidRPr="00E35F22">
              <w:rPr>
                <w:b/>
                <w:color w:val="1D1B11" w:themeColor="background2" w:themeShade="1A"/>
                <w:w w:val="106"/>
                <w:sz w:val="22"/>
                <w:szCs w:val="22"/>
              </w:rPr>
              <w:t>йд</w:t>
            </w:r>
            <w:r w:rsidRPr="00E35F22">
              <w:rPr>
                <w:b/>
                <w:color w:val="1D1B11" w:themeColor="background2" w:themeShade="1A"/>
                <w:spacing w:val="1"/>
                <w:w w:val="106"/>
                <w:sz w:val="22"/>
                <w:szCs w:val="22"/>
              </w:rPr>
              <w:t>е</w:t>
            </w:r>
            <w:r w:rsidRPr="00E35F22">
              <w:rPr>
                <w:b/>
                <w:color w:val="1D1B11" w:themeColor="background2" w:themeShade="1A"/>
                <w:spacing w:val="-3"/>
                <w:w w:val="106"/>
                <w:sz w:val="22"/>
                <w:szCs w:val="22"/>
              </w:rPr>
              <w:t>я</w:t>
            </w:r>
            <w:r w:rsidRPr="00E35F22">
              <w:rPr>
                <w:b/>
                <w:color w:val="1D1B11" w:themeColor="background2" w:themeShade="1A"/>
                <w:spacing w:val="2"/>
                <w:w w:val="106"/>
                <w:sz w:val="22"/>
                <w:szCs w:val="22"/>
              </w:rPr>
              <w:t>т</w:t>
            </w:r>
            <w:r w:rsidRPr="00E35F22">
              <w:rPr>
                <w:b/>
                <w:color w:val="1D1B11" w:themeColor="background2" w:themeShade="1A"/>
                <w:spacing w:val="1"/>
                <w:w w:val="106"/>
                <w:sz w:val="22"/>
                <w:szCs w:val="22"/>
              </w:rPr>
              <w:t>е</w:t>
            </w:r>
            <w:r w:rsidRPr="00E35F22">
              <w:rPr>
                <w:b/>
                <w:color w:val="1D1B11" w:themeColor="background2" w:themeShade="1A"/>
                <w:spacing w:val="-1"/>
                <w:w w:val="106"/>
                <w:sz w:val="22"/>
                <w:szCs w:val="22"/>
              </w:rPr>
              <w:t>л</w:t>
            </w:r>
            <w:r w:rsidRPr="00E35F22">
              <w:rPr>
                <w:b/>
                <w:color w:val="1D1B11" w:themeColor="background2" w:themeShade="1A"/>
                <w:spacing w:val="1"/>
                <w:w w:val="106"/>
                <w:sz w:val="22"/>
                <w:szCs w:val="22"/>
              </w:rPr>
              <w:t>ь</w:t>
            </w:r>
            <w:r w:rsidRPr="00E35F22">
              <w:rPr>
                <w:b/>
                <w:color w:val="1D1B11" w:themeColor="background2" w:themeShade="1A"/>
                <w:spacing w:val="-1"/>
                <w:w w:val="106"/>
                <w:sz w:val="22"/>
                <w:szCs w:val="22"/>
              </w:rPr>
              <w:t>н</w:t>
            </w:r>
            <w:r w:rsidRPr="00E35F22">
              <w:rPr>
                <w:b/>
                <w:color w:val="1D1B11" w:themeColor="background2" w:themeShade="1A"/>
                <w:spacing w:val="2"/>
                <w:w w:val="106"/>
                <w:sz w:val="22"/>
                <w:szCs w:val="22"/>
              </w:rPr>
              <w:t>о</w:t>
            </w:r>
            <w:r w:rsidRPr="00E35F22">
              <w:rPr>
                <w:b/>
                <w:color w:val="1D1B11" w:themeColor="background2" w:themeShade="1A"/>
                <w:spacing w:val="-2"/>
                <w:w w:val="106"/>
                <w:sz w:val="22"/>
                <w:szCs w:val="22"/>
              </w:rPr>
              <w:t>с</w:t>
            </w:r>
            <w:r w:rsidRPr="00E35F22">
              <w:rPr>
                <w:b/>
                <w:color w:val="1D1B11" w:themeColor="background2" w:themeShade="1A"/>
                <w:spacing w:val="2"/>
                <w:w w:val="106"/>
                <w:sz w:val="22"/>
                <w:szCs w:val="22"/>
              </w:rPr>
              <w:t>т</w:t>
            </w:r>
            <w:r w:rsidRPr="00E35F22">
              <w:rPr>
                <w:b/>
                <w:color w:val="1D1B11" w:themeColor="background2" w:themeShade="1A"/>
                <w:w w:val="106"/>
                <w:sz w:val="22"/>
                <w:szCs w:val="22"/>
              </w:rPr>
              <w:t>и.Т</w:t>
            </w:r>
            <w:r w:rsidRPr="00E35F22">
              <w:rPr>
                <w:b/>
                <w:color w:val="1D1B11" w:themeColor="background2" w:themeShade="1A"/>
                <w:spacing w:val="-1"/>
                <w:sz w:val="22"/>
                <w:szCs w:val="22"/>
              </w:rPr>
              <w:t>ворческий</w:t>
            </w:r>
            <w:proofErr w:type="spellEnd"/>
            <w:r w:rsidRPr="00E35F22">
              <w:rPr>
                <w:b/>
                <w:color w:val="1D1B11" w:themeColor="background2" w:themeShade="1A"/>
                <w:spacing w:val="-1"/>
                <w:sz w:val="22"/>
                <w:szCs w:val="22"/>
              </w:rPr>
              <w:t xml:space="preserve"> проект «Приготовление воскресного семейного обеда»(</w:t>
            </w:r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>4ч)</w:t>
            </w:r>
          </w:p>
        </w:tc>
      </w:tr>
      <w:tr w:rsidR="00BD4E03" w:rsidRPr="00E35F22" w:rsidTr="00A87D73">
        <w:trPr>
          <w:cantSplit/>
        </w:trPr>
        <w:tc>
          <w:tcPr>
            <w:tcW w:w="851" w:type="dxa"/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20-21</w:t>
            </w:r>
          </w:p>
        </w:tc>
        <w:tc>
          <w:tcPr>
            <w:tcW w:w="1418" w:type="dxa"/>
          </w:tcPr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Творческий проект 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«Воскресный семейный обед»</w:t>
            </w:r>
          </w:p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9" w:type="dxa"/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8" w:type="dxa"/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6804" w:type="dxa"/>
          </w:tcPr>
          <w:p w:rsidR="00BD4E03" w:rsidRPr="00E35F22" w:rsidRDefault="00BD4E03" w:rsidP="00BD4E03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Знакомиться с примерами творческих проектов предшественников </w:t>
            </w:r>
          </w:p>
          <w:p w:rsidR="00BD4E03" w:rsidRPr="00E35F22" w:rsidRDefault="00BD4E03" w:rsidP="00BD4E03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Обсуждать примеры проблемных ситуаций.</w:t>
            </w:r>
          </w:p>
          <w:p w:rsidR="00BD4E03" w:rsidRPr="00E35F22" w:rsidRDefault="00BD4E03" w:rsidP="00BD4E03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Определять цель и задачи проектной деятельности.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Провести исследовательскую работу по теме.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Анализировать обоснование выбора проекта. </w:t>
            </w:r>
          </w:p>
          <w:p w:rsidR="00BD4E03" w:rsidRPr="00E35F22" w:rsidRDefault="00BD4E03" w:rsidP="00BD4E03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Выполняют поисковый (подготовительный), технологический этапы 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Выполнять эскизную разработку «Сервировки стола к обеду» 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Получить дополнительные сведения в литературе и Интернете.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Создавать технологическую карту в соответствии последовательности выполнения проекта.</w:t>
            </w:r>
          </w:p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В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ы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лн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я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ть </w:t>
            </w:r>
            <w:proofErr w:type="spellStart"/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к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тпо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а</w:t>
            </w:r>
            <w:r w:rsidRPr="00E35F22">
              <w:rPr>
                <w:color w:val="1D1B11" w:themeColor="background2" w:themeShade="1A"/>
                <w:spacing w:val="-3"/>
                <w:sz w:val="22"/>
                <w:szCs w:val="22"/>
              </w:rPr>
              <w:t>з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д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л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у 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«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Сервировка стола к обеду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»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.</w:t>
            </w:r>
          </w:p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spacing w:before="3"/>
              <w:ind w:right="30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фо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м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л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я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ть </w:t>
            </w:r>
            <w:proofErr w:type="spellStart"/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ф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ли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ои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яс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н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и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ль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н</w:t>
            </w:r>
            <w:r w:rsidRPr="00E35F22">
              <w:rPr>
                <w:color w:val="1D1B11" w:themeColor="background2" w:themeShade="1A"/>
                <w:spacing w:val="-3"/>
                <w:sz w:val="22"/>
                <w:szCs w:val="22"/>
              </w:rPr>
              <w:t>у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юз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аписк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у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E35F22">
              <w:rPr>
                <w:color w:val="1D1B11" w:themeColor="background2" w:themeShade="1A"/>
                <w:sz w:val="22"/>
                <w:szCs w:val="22"/>
              </w:rPr>
              <w:t>ктв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че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с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к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му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ек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pacing w:val="-3"/>
                <w:sz w:val="22"/>
                <w:szCs w:val="22"/>
              </w:rPr>
              <w:t>у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.</w:t>
            </w:r>
          </w:p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ind w:right="34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од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г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а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в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л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и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в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а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ть э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л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ек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н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н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у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ю </w:t>
            </w:r>
            <w:proofErr w:type="spellStart"/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</w:t>
            </w:r>
            <w:r w:rsidRPr="00E35F22">
              <w:rPr>
                <w:color w:val="1D1B11" w:themeColor="background2" w:themeShade="1A"/>
                <w:spacing w:val="-3"/>
                <w:sz w:val="22"/>
                <w:szCs w:val="22"/>
              </w:rPr>
              <w:t>з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ен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а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ци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ю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е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к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а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>.</w:t>
            </w:r>
          </w:p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spacing w:before="2"/>
              <w:ind w:right="32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Проработать </w:t>
            </w:r>
            <w:proofErr w:type="spellStart"/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д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к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л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а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дк</w:t>
            </w:r>
            <w:r w:rsidRPr="00E35F22">
              <w:rPr>
                <w:color w:val="1D1B11" w:themeColor="background2" w:themeShade="1A"/>
                <w:spacing w:val="-3"/>
                <w:sz w:val="22"/>
                <w:szCs w:val="22"/>
              </w:rPr>
              <w:t>з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а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щ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и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те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E35F22">
              <w:rPr>
                <w:color w:val="1D1B11" w:themeColor="background2" w:themeShade="1A"/>
                <w:sz w:val="22"/>
                <w:szCs w:val="22"/>
              </w:rPr>
              <w:t>тв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чес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к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г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ек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а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BD4E03" w:rsidRPr="00E35F22" w:rsidRDefault="00BD4E03" w:rsidP="00BD4E03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индивидуальная,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фронтальная эвристическая беседа, демонстрация, работа в рабочей тетради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 xml:space="preserve">репродуктивный, частично-поисковый </w:t>
            </w:r>
          </w:p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134" w:type="dxa"/>
          </w:tcPr>
          <w:p w:rsidR="00BD4E03" w:rsidRPr="00E35F22" w:rsidRDefault="00BD4E03" w:rsidP="00BD4E03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Подготовить презентацию</w:t>
            </w:r>
          </w:p>
        </w:tc>
      </w:tr>
      <w:tr w:rsidR="00BD4E03" w:rsidRPr="00E35F22" w:rsidTr="00A87D73">
        <w:trPr>
          <w:cantSplit/>
        </w:trPr>
        <w:tc>
          <w:tcPr>
            <w:tcW w:w="851" w:type="dxa"/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22-23</w:t>
            </w:r>
          </w:p>
        </w:tc>
        <w:tc>
          <w:tcPr>
            <w:tcW w:w="1418" w:type="dxa"/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Презентация проекта 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«Воскресный семейный обед»</w:t>
            </w:r>
          </w:p>
        </w:tc>
        <w:tc>
          <w:tcPr>
            <w:tcW w:w="709" w:type="dxa"/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8" w:type="dxa"/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6804" w:type="dxa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Выполняют заключительный этап проекта. Обосновать расчет расхода продуктов.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Осуществлять самоконтроль и оценку качества мини проекта.</w:t>
            </w:r>
          </w:p>
          <w:p w:rsidR="00BD4E03" w:rsidRPr="00E35F22" w:rsidRDefault="00BD4E03" w:rsidP="00BD4E03">
            <w:pPr>
              <w:widowControl w:val="0"/>
              <w:tabs>
                <w:tab w:val="left" w:pos="1580"/>
                <w:tab w:val="left" w:pos="2760"/>
                <w:tab w:val="left" w:pos="3240"/>
              </w:tabs>
              <w:autoSpaceDE w:val="0"/>
              <w:autoSpaceDN w:val="0"/>
              <w:adjustRightInd w:val="0"/>
              <w:ind w:right="-20"/>
              <w:rPr>
                <w:color w:val="1D1B11" w:themeColor="background2" w:themeShade="1A"/>
                <w:sz w:val="22"/>
                <w:szCs w:val="22"/>
              </w:rPr>
            </w:pPr>
            <w:proofErr w:type="spellStart"/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За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щ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и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щ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а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тьтв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че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ск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и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й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ек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</w:t>
            </w:r>
            <w:proofErr w:type="spellEnd"/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Анализировать ошибки</w:t>
            </w:r>
          </w:p>
        </w:tc>
        <w:tc>
          <w:tcPr>
            <w:tcW w:w="1418" w:type="dxa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Групповая, индивидуальная,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фронтальная эвристическая беседа, демонстрация, работа в рабочей тетради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 xml:space="preserve">Объяснительно – иллюстративный, репродуктивный, частично-поисковый </w:t>
            </w:r>
          </w:p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134" w:type="dxa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</w:p>
        </w:tc>
      </w:tr>
      <w:tr w:rsidR="00BD4E03" w:rsidRPr="00E35F22" w:rsidTr="00A87D73">
        <w:trPr>
          <w:cantSplit/>
          <w:trHeight w:val="271"/>
        </w:trPr>
        <w:tc>
          <w:tcPr>
            <w:tcW w:w="15593" w:type="dxa"/>
            <w:gridSpan w:val="9"/>
          </w:tcPr>
          <w:p w:rsidR="00BD4E03" w:rsidRPr="00E35F22" w:rsidRDefault="00BD4E03" w:rsidP="00BD4E03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>Материаловедение (4 ч)</w:t>
            </w:r>
          </w:p>
          <w:p w:rsidR="00BD4E03" w:rsidRPr="00E35F22" w:rsidRDefault="00BD4E03" w:rsidP="00BD4E03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</w:p>
        </w:tc>
      </w:tr>
      <w:tr w:rsidR="00BD4E03" w:rsidRPr="00E35F22" w:rsidTr="00A87D73">
        <w:trPr>
          <w:cantSplit/>
        </w:trPr>
        <w:tc>
          <w:tcPr>
            <w:tcW w:w="851" w:type="dxa"/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lastRenderedPageBreak/>
              <w:t>24-25-26-27</w:t>
            </w:r>
          </w:p>
        </w:tc>
        <w:tc>
          <w:tcPr>
            <w:tcW w:w="1418" w:type="dxa"/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Текстильные материалы из химических волокон.</w:t>
            </w:r>
          </w:p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9" w:type="dxa"/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8" w:type="dxa"/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6804" w:type="dxa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Изучать производство нетканых и  текстильных материалов из химических волокон, виды и свойства тканей из них.</w:t>
            </w:r>
          </w:p>
          <w:p w:rsidR="00BD4E03" w:rsidRPr="00E35F22" w:rsidRDefault="00BD4E03" w:rsidP="00BD4E03">
            <w:pPr>
              <w:pStyle w:val="aa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Находить и представлять информацию о современных материалах из химических волокон</w:t>
            </w:r>
          </w:p>
          <w:p w:rsidR="00BD4E03" w:rsidRPr="00E35F22" w:rsidRDefault="00BD4E03" w:rsidP="00BD4E03">
            <w:pPr>
              <w:pStyle w:val="aa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и об их применении в текстиле.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Ознакомиться с   характеристиками различных видов волокон и тканей по  коллекциям. 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Лабораторная работа №5 «Изучение свойств текстильных материалов из химических волокон»</w:t>
            </w:r>
          </w:p>
          <w:p w:rsidR="00BD4E03" w:rsidRPr="00E35F22" w:rsidRDefault="00BD4E03" w:rsidP="00BD4E03">
            <w:pPr>
              <w:pStyle w:val="aa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Составлять коллекции тканей и нетканых материалов из химических волокон. Исследовать свойства текстильных материалов из химических волокон. Подбирать ткань по волокнистому составу для различных швейных изделий. </w:t>
            </w:r>
          </w:p>
          <w:p w:rsidR="00BD4E03" w:rsidRPr="00E35F22" w:rsidRDefault="00BD4E03" w:rsidP="00BD4E03">
            <w:pPr>
              <w:pStyle w:val="aa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Оформлять результаты исследований.</w:t>
            </w:r>
          </w:p>
          <w:p w:rsidR="00BD4E03" w:rsidRPr="00E35F22" w:rsidRDefault="00BD4E03" w:rsidP="00BD4E03">
            <w:pPr>
              <w:pStyle w:val="aa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Знакомиться с профессией оператор на производстве химических волокон 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Оформлять результаты исследований.</w:t>
            </w:r>
          </w:p>
        </w:tc>
        <w:tc>
          <w:tcPr>
            <w:tcW w:w="1418" w:type="dxa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Групповая, индивидуальная,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фронтальная эвристическая беседа, демонстрация, работа в рабочей тетради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 xml:space="preserve">Объяснительно – иллюстративный, репродуктивный, частично-поисковый </w:t>
            </w:r>
          </w:p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134" w:type="dxa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Стр. 83</w:t>
            </w:r>
          </w:p>
        </w:tc>
      </w:tr>
      <w:tr w:rsidR="00BD4E03" w:rsidRPr="00E35F22" w:rsidTr="00A87D73">
        <w:trPr>
          <w:cantSplit/>
        </w:trPr>
        <w:tc>
          <w:tcPr>
            <w:tcW w:w="15593" w:type="dxa"/>
            <w:gridSpan w:val="9"/>
          </w:tcPr>
          <w:p w:rsidR="00BD4E03" w:rsidRPr="00E35F22" w:rsidRDefault="00BD4E03" w:rsidP="00BD4E03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>Конструирование швейных изделий (4 ч)</w:t>
            </w:r>
          </w:p>
          <w:p w:rsidR="00BD4E03" w:rsidRPr="00E35F22" w:rsidRDefault="00BD4E03" w:rsidP="00BD4E03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</w:p>
        </w:tc>
      </w:tr>
      <w:tr w:rsidR="00BD4E03" w:rsidRPr="00E35F22" w:rsidTr="00A87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28-29-30-31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Конструирование плечевой одежды.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Анализировать особенности фигуры человека различных типов.</w:t>
            </w:r>
          </w:p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Изучать правила снятия мерок с фигуры человека и записывать результаты измерений.</w:t>
            </w:r>
          </w:p>
          <w:p w:rsidR="00BD4E03" w:rsidRPr="00E35F22" w:rsidRDefault="00BD4E03" w:rsidP="00BD4E03">
            <w:pPr>
              <w:pStyle w:val="aa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Рассчитывать по формулам отдельные элементы чертежей швейных изделий.</w:t>
            </w:r>
          </w:p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Находить и представлять информацию об истории швейных изделий </w:t>
            </w:r>
          </w:p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Практическая работа №9 «Снятие мерок» построение чертежа </w:t>
            </w:r>
          </w:p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Строить чертёж основы плечевого изделия  в масштабе 1:4 и в натуральную величину с цельнокроеным рукавом по своим меркам. </w:t>
            </w:r>
          </w:p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Практическая работа «Построение </w:t>
            </w:r>
            <w:proofErr w:type="spellStart"/>
            <w:r w:rsidRPr="00E35F22">
              <w:rPr>
                <w:color w:val="1D1B11" w:themeColor="background2" w:themeShade="1A"/>
                <w:sz w:val="22"/>
                <w:szCs w:val="22"/>
              </w:rPr>
              <w:t>чертежашвейного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изделия с цельнокроеным рукавом»</w:t>
            </w:r>
          </w:p>
          <w:p w:rsidR="00BD4E03" w:rsidRPr="00E35F22" w:rsidRDefault="00BD4E03" w:rsidP="00BD4E03">
            <w:pPr>
              <w:pStyle w:val="aa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Рассчитывать количество ткани на изделие.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Находить и представлять информацию значения слова «туника».</w:t>
            </w:r>
          </w:p>
          <w:p w:rsidR="00BD4E03" w:rsidRPr="00E35F22" w:rsidRDefault="00BD4E03" w:rsidP="00BD4E03">
            <w:pPr>
              <w:pStyle w:val="aa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Знакомиться с профессией закройщика.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 xml:space="preserve">Групповая, 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фронтальная эвристическая беседа, демонстрация, работа в рабочей тетради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Объяснительно – иллюстративный, репродуктивный</w:t>
            </w:r>
          </w:p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Стр. 89 -94</w:t>
            </w:r>
          </w:p>
        </w:tc>
      </w:tr>
      <w:tr w:rsidR="00BD4E03" w:rsidRPr="00E35F22" w:rsidTr="00A87D73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pStyle w:val="aa"/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>Моделирование швейных изделий (4 ч)</w:t>
            </w:r>
          </w:p>
          <w:p w:rsidR="00BD4E03" w:rsidRPr="00E35F22" w:rsidRDefault="00BD4E03" w:rsidP="00BD4E03">
            <w:pPr>
              <w:pStyle w:val="aa"/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</w:p>
        </w:tc>
      </w:tr>
      <w:tr w:rsidR="00BD4E03" w:rsidRPr="00E35F22" w:rsidTr="00A87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lastRenderedPageBreak/>
              <w:t>32-33-34-35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Моделирование плевой одежды. </w:t>
            </w:r>
          </w:p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Изучать приёмы моделирования плечевой одежды с застёжкой на пуговицах. Изучать приёмы моделирования отрезной плечевой одежды. Моделировать проектное швейное изделие. Изготовлять выкройки дополнительных деталей изделия: </w:t>
            </w:r>
            <w:proofErr w:type="spellStart"/>
            <w:r w:rsidRPr="00E35F22">
              <w:rPr>
                <w:color w:val="1D1B11" w:themeColor="background2" w:themeShade="1A"/>
                <w:sz w:val="22"/>
                <w:szCs w:val="22"/>
              </w:rPr>
              <w:t>подкройных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обтачек 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br/>
              <w:t xml:space="preserve">и т. д. 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Готовить выкройку проектного изделия к раскрою. 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Знакомиться с профессией технолог-конструктор швейного производства, художник по костюмам.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Соблюдать правила безопасной работы с ножницами.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Практическая работа №10 «Моделирование и подготовка выкроек к раскрою»</w:t>
            </w:r>
          </w:p>
          <w:p w:rsidR="00BD4E03" w:rsidRPr="00E35F22" w:rsidRDefault="00BD4E03" w:rsidP="00BD4E03">
            <w:pPr>
              <w:pStyle w:val="aa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Выполнять эскиз проектного изделия. </w:t>
            </w:r>
          </w:p>
          <w:p w:rsidR="00BD4E03" w:rsidRPr="00E35F22" w:rsidRDefault="00BD4E03" w:rsidP="00BD4E03">
            <w:pPr>
              <w:pStyle w:val="aa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Изучать приёмы моделирования формы выреза горловины.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Групповая, индивидуальная,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фронтальная эвристическая беседа, демонстрация, работа в рабочей тетради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 xml:space="preserve">Объяснительно – иллюстративный, репродуктивный, частично-поисковый </w:t>
            </w:r>
          </w:p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Стр. 89 -110 </w:t>
            </w:r>
          </w:p>
        </w:tc>
      </w:tr>
      <w:tr w:rsidR="00BD4E03" w:rsidRPr="00E35F22" w:rsidTr="00A87D73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>Машиноведение</w:t>
            </w:r>
            <w:r w:rsidRPr="00E35F22">
              <w:rPr>
                <w:b/>
                <w:color w:val="1D1B11" w:themeColor="background2" w:themeShade="1A"/>
                <w:spacing w:val="-2"/>
                <w:sz w:val="22"/>
                <w:szCs w:val="22"/>
              </w:rPr>
              <w:t>(</w:t>
            </w:r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 xml:space="preserve">4 </w:t>
            </w:r>
            <w:r w:rsidRPr="00E35F22">
              <w:rPr>
                <w:b/>
                <w:color w:val="1D1B11" w:themeColor="background2" w:themeShade="1A"/>
                <w:spacing w:val="1"/>
                <w:sz w:val="22"/>
                <w:szCs w:val="22"/>
              </w:rPr>
              <w:t>ч</w:t>
            </w:r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>)</w:t>
            </w:r>
          </w:p>
          <w:p w:rsidR="00BD4E03" w:rsidRPr="00E35F22" w:rsidRDefault="00BD4E03" w:rsidP="00BD4E03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</w:p>
        </w:tc>
      </w:tr>
      <w:tr w:rsidR="00BD4E03" w:rsidRPr="00E35F22" w:rsidTr="00A87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36-37-38-39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Работа на швейной машине. Тест</w:t>
            </w:r>
          </w:p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</w:p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Изучать основные узлы швейной машины с электрическим приводом.</w:t>
            </w:r>
          </w:p>
          <w:p w:rsidR="00BD4E03" w:rsidRPr="00E35F22" w:rsidRDefault="00BD4E03" w:rsidP="00BD4E03">
            <w:pPr>
              <w:pStyle w:val="aa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Изучать устройство машинной иглы. Выполнять замену машинной иглы. Определять вид дефекта строчки по её виду. Изучать устройство регулятора натяжения верхней нитки. Подготавливать швейную машину к работе. Выполнять регулирование качества зигзагообразной и прямой строчек с помощью регулятора натяжения верхней нитки.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Практическая работа №14 «Устранение дефектов машинной строчки»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Ознакомиться с приспособлениями к швейной машине.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Выполнять обмётывание петли на швейной машине. Пришивать пуговицу с помощью швейной машины. Овладевать безопасными приёмами работы на швейной машине. Находить и предъявлять информацию о фурнитуре для одежды, об истории пуговиц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Практическая работа №15 «Применение приспособлений к швейной машине»</w:t>
            </w:r>
          </w:p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Находить и предъявлять информацию об истории возникновения пуговиц.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Чисть и смазывать швейную машину.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Групповая, индивидуальная,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фронтальная эвристическая беседа, демонстрация, работа в рабочей тетради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 xml:space="preserve">Объяснительно – иллюстративный, репродуктивный, частично-поисковый </w:t>
            </w:r>
          </w:p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Стр. 113 - 125</w:t>
            </w:r>
          </w:p>
        </w:tc>
      </w:tr>
      <w:tr w:rsidR="00BD4E03" w:rsidRPr="00E35F22" w:rsidTr="00A87D73">
        <w:trPr>
          <w:cantSplit/>
          <w:trHeight w:val="443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center"/>
              <w:rPr>
                <w:b/>
                <w:color w:val="1D1B11" w:themeColor="background2" w:themeShade="1A"/>
                <w:spacing w:val="-2"/>
                <w:sz w:val="22"/>
                <w:szCs w:val="22"/>
              </w:rPr>
            </w:pPr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>Технология изготовления шв</w:t>
            </w:r>
            <w:r w:rsidRPr="00E35F22">
              <w:rPr>
                <w:b/>
                <w:color w:val="1D1B11" w:themeColor="background2" w:themeShade="1A"/>
                <w:spacing w:val="1"/>
                <w:sz w:val="22"/>
                <w:szCs w:val="22"/>
              </w:rPr>
              <w:t>ей</w:t>
            </w:r>
            <w:r w:rsidRPr="00E35F22">
              <w:rPr>
                <w:b/>
                <w:color w:val="1D1B11" w:themeColor="background2" w:themeShade="1A"/>
                <w:spacing w:val="-1"/>
                <w:sz w:val="22"/>
                <w:szCs w:val="22"/>
              </w:rPr>
              <w:t>ны</w:t>
            </w:r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 xml:space="preserve">х </w:t>
            </w:r>
            <w:r w:rsidRPr="00E35F22">
              <w:rPr>
                <w:b/>
                <w:color w:val="1D1B11" w:themeColor="background2" w:themeShade="1A"/>
                <w:spacing w:val="1"/>
                <w:sz w:val="22"/>
                <w:szCs w:val="22"/>
              </w:rPr>
              <w:t>и</w:t>
            </w:r>
            <w:r w:rsidRPr="00E35F22">
              <w:rPr>
                <w:b/>
                <w:color w:val="1D1B11" w:themeColor="background2" w:themeShade="1A"/>
                <w:spacing w:val="-3"/>
                <w:sz w:val="22"/>
                <w:szCs w:val="22"/>
              </w:rPr>
              <w:t>з</w:t>
            </w:r>
            <w:r w:rsidRPr="00E35F22">
              <w:rPr>
                <w:b/>
                <w:color w:val="1D1B11" w:themeColor="background2" w:themeShade="1A"/>
                <w:spacing w:val="2"/>
                <w:sz w:val="22"/>
                <w:szCs w:val="22"/>
              </w:rPr>
              <w:t>д</w:t>
            </w:r>
            <w:r w:rsidRPr="00E35F22">
              <w:rPr>
                <w:b/>
                <w:color w:val="1D1B11" w:themeColor="background2" w:themeShade="1A"/>
                <w:spacing w:val="1"/>
                <w:sz w:val="22"/>
                <w:szCs w:val="22"/>
              </w:rPr>
              <w:t>е</w:t>
            </w:r>
            <w:r w:rsidRPr="00E35F22">
              <w:rPr>
                <w:b/>
                <w:color w:val="1D1B11" w:themeColor="background2" w:themeShade="1A"/>
                <w:spacing w:val="-1"/>
                <w:sz w:val="22"/>
                <w:szCs w:val="22"/>
              </w:rPr>
              <w:t>ли</w:t>
            </w:r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>й(</w:t>
            </w:r>
            <w:r w:rsidRPr="00E35F22">
              <w:rPr>
                <w:b/>
                <w:color w:val="1D1B11" w:themeColor="background2" w:themeShade="1A"/>
                <w:spacing w:val="-1"/>
                <w:sz w:val="22"/>
                <w:szCs w:val="22"/>
              </w:rPr>
              <w:t>15</w:t>
            </w:r>
            <w:r w:rsidRPr="00E35F22">
              <w:rPr>
                <w:b/>
                <w:color w:val="1D1B11" w:themeColor="background2" w:themeShade="1A"/>
                <w:spacing w:val="1"/>
                <w:sz w:val="22"/>
                <w:szCs w:val="22"/>
              </w:rPr>
              <w:t xml:space="preserve"> ч</w:t>
            </w:r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>).</w:t>
            </w:r>
          </w:p>
          <w:p w:rsidR="00BD4E03" w:rsidRPr="00E35F22" w:rsidRDefault="00BD4E03" w:rsidP="00BD4E03">
            <w:pPr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</w:p>
        </w:tc>
      </w:tr>
      <w:tr w:rsidR="00BD4E03" w:rsidRPr="00E35F22" w:rsidTr="00A87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lastRenderedPageBreak/>
              <w:t>40-41-42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Раскрой плечевой одежды. </w:t>
            </w:r>
          </w:p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</w:p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Выполнять экономную раскладку выкроек на ткани, </w:t>
            </w:r>
            <w:proofErr w:type="spellStart"/>
            <w:r w:rsidRPr="00E35F22">
              <w:rPr>
                <w:color w:val="1D1B11" w:themeColor="background2" w:themeShade="1A"/>
                <w:sz w:val="22"/>
                <w:szCs w:val="22"/>
              </w:rPr>
              <w:t>обмеловку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с учетом припусков на швы и направления долевой нити.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Изучить технологическую последовательность подготовки ткани к раскрою.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Выкраивать детали швейного изделия из ткани и прокладки. 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Практическая работа №11 «Раскрой швейного изделия»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Освоить технологию дублирования деталей.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Дублировать детали кроя клеевой прокладкой.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Практическая работа №12«Дублирование деталей клеевой прокладкой»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Выполнять правила безопасной работы утюгом.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Изучить правила переноса линий выкройки на детали кроя, технологии выполнения операций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Практическая работа №13 «Изготовление образцов ручных швов» 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Изготавливать образцы ручных работ: перенос линий выкройки на детали кроя с помощью прямых копировальных стежков; примётывание; </w:t>
            </w:r>
            <w:proofErr w:type="spellStart"/>
            <w:r w:rsidRPr="00E35F22">
              <w:rPr>
                <w:color w:val="1D1B11" w:themeColor="background2" w:themeShade="1A"/>
                <w:sz w:val="22"/>
                <w:szCs w:val="22"/>
              </w:rPr>
              <w:t>вымётывание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. 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Соблюдать требования к выполнению ручных работ.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Иметь представление о технологе-конструкторе. 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Находить  и представлять информацию о видах клеевых прокладок.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индивидуальная,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фронтальная эвристическая беседа, демонстрация, работа в рабочей тетради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 xml:space="preserve">Объяснительно – иллюстративный, репродуктивный, частично-поисковый </w:t>
            </w:r>
          </w:p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Стр. 126 - 127</w:t>
            </w:r>
          </w:p>
        </w:tc>
      </w:tr>
      <w:tr w:rsidR="00BD4E03" w:rsidRPr="00E35F22" w:rsidTr="00A87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43-44-45</w:t>
            </w:r>
          </w:p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rPr>
                <w:color w:val="1D1B11" w:themeColor="background2" w:themeShade="1A"/>
                <w:spacing w:val="-1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Подготовка и проведение примерки изделия </w:t>
            </w:r>
          </w:p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widowControl w:val="0"/>
              <w:tabs>
                <w:tab w:val="left" w:pos="2180"/>
                <w:tab w:val="left" w:pos="3400"/>
              </w:tabs>
              <w:autoSpaceDE w:val="0"/>
              <w:autoSpaceDN w:val="0"/>
              <w:adjustRightInd w:val="0"/>
              <w:ind w:right="-20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 xml:space="preserve">Изучить последовательность подготовки и проведения примерки изделия, технологии обработки мелких деталей.  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Практическая работа №17 «Обработка мелких деталей»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Практическая работа №18 «Примерка изделия»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Проводить примерку  изделия.  Устранять дефекты после примерки. Обрабатывать  изделие по индивидуальному плану. Осуществлять самоконтроль и оценку качества  изделия, анализировать ошибки. Находить и представлять информацию об истории швейных изделий, одежды. Овладевать безопасными приёмами труда.  </w:t>
            </w:r>
          </w:p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color w:val="1D1B11" w:themeColor="background2" w:themeShade="1A"/>
                <w:spacing w:val="-1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Соблюдать технологическую последовательность при обработке деталей кроя.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widowControl w:val="0"/>
              <w:tabs>
                <w:tab w:val="left" w:pos="2180"/>
                <w:tab w:val="left" w:pos="3400"/>
              </w:tabs>
              <w:autoSpaceDE w:val="0"/>
              <w:autoSpaceDN w:val="0"/>
              <w:adjustRightInd w:val="0"/>
              <w:ind w:right="-20"/>
              <w:rPr>
                <w:color w:val="1D1B11" w:themeColor="background2" w:themeShade="1A"/>
                <w:spacing w:val="-1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Групповая, индивидуальная,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фронтальная эвристическая беседа, демонстрация, работа в рабочей тетради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 xml:space="preserve">Объяснительно – иллюстративный, репродуктивный, частично-поисковый </w:t>
            </w:r>
          </w:p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widowControl w:val="0"/>
              <w:tabs>
                <w:tab w:val="left" w:pos="2180"/>
                <w:tab w:val="left" w:pos="3400"/>
              </w:tabs>
              <w:autoSpaceDE w:val="0"/>
              <w:autoSpaceDN w:val="0"/>
              <w:adjustRightInd w:val="0"/>
              <w:ind w:right="-20"/>
              <w:rPr>
                <w:color w:val="1D1B11" w:themeColor="background2" w:themeShade="1A"/>
                <w:spacing w:val="-1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Стр. 128 - 131</w:t>
            </w:r>
          </w:p>
        </w:tc>
      </w:tr>
      <w:tr w:rsidR="00BD4E03" w:rsidRPr="00E35F22" w:rsidTr="00A87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lastRenderedPageBreak/>
              <w:t>46-47-48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Технология обработки основных швов. </w:t>
            </w:r>
          </w:p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color w:val="1D1B11" w:themeColor="background2" w:themeShade="1A"/>
                <w:spacing w:val="-1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 xml:space="preserve"> Изучить технологии обработки среднего шва с застёжкой и разрезом, плечевых швов, нижних срезов рукавов.</w:t>
            </w:r>
          </w:p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color w:val="1D1B11" w:themeColor="background2" w:themeShade="1A"/>
                <w:spacing w:val="-1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 xml:space="preserve">Соблюдать технологическую последовательность и требования к выполнению операций по обработке срезов. Изучать 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технологию обработки боковых срезов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Практическая работа №19 «Обработка срезов шва спинки, плечевых, боковых и нижних срезов рукавов»</w:t>
            </w:r>
          </w:p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с</w:t>
            </w:r>
            <w:r w:rsidRPr="00E35F22">
              <w:rPr>
                <w:color w:val="1D1B11" w:themeColor="background2" w:themeShade="1A"/>
                <w:spacing w:val="-3"/>
                <w:sz w:val="22"/>
                <w:szCs w:val="22"/>
              </w:rPr>
              <w:t>у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щ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ес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тв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л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я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ть 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са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м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к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н</w:t>
            </w:r>
            <w:r w:rsidRPr="00E35F22">
              <w:rPr>
                <w:color w:val="1D1B11" w:themeColor="background2" w:themeShade="1A"/>
                <w:spacing w:val="-3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л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ь. </w:t>
            </w:r>
          </w:p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ind w:left="-108" w:right="33" w:firstLine="108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 xml:space="preserve">Соблюдать </w:t>
            </w:r>
            <w:proofErr w:type="spellStart"/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б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з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па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с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ны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е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ие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м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ы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т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-3"/>
                <w:sz w:val="22"/>
                <w:szCs w:val="22"/>
              </w:rPr>
              <w:t>у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д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color w:val="1D1B11" w:themeColor="background2" w:themeShade="1A"/>
                <w:spacing w:val="-1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Групповая, индивидуальная,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фронтальная эвристическая беседа, демонстрация, работа в рабочей тетради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 xml:space="preserve">Объяснительно – иллюстративный, репродуктивный, частично-поисковый </w:t>
            </w:r>
          </w:p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color w:val="1D1B11" w:themeColor="background2" w:themeShade="1A"/>
                <w:spacing w:val="-1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Стр. 132 - 134</w:t>
            </w:r>
          </w:p>
        </w:tc>
      </w:tr>
      <w:tr w:rsidR="00BD4E03" w:rsidRPr="00E35F22" w:rsidTr="00A87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49-50-51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Технология обработки срезов </w:t>
            </w:r>
            <w:proofErr w:type="spellStart"/>
            <w:r w:rsidRPr="00E35F22">
              <w:rPr>
                <w:color w:val="1D1B11" w:themeColor="background2" w:themeShade="1A"/>
                <w:sz w:val="22"/>
                <w:szCs w:val="22"/>
              </w:rPr>
              <w:t>подкройной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обтачкой.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color w:val="1D1B11" w:themeColor="background2" w:themeShade="1A"/>
                <w:spacing w:val="-1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 xml:space="preserve">Изучать технологию обработки срезов </w:t>
            </w:r>
            <w:proofErr w:type="spellStart"/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покройной</w:t>
            </w:r>
            <w:proofErr w:type="spellEnd"/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 xml:space="preserve"> обтачкой с расположением её на лицевой и изнаночной стороне, обработки застёжки </w:t>
            </w:r>
            <w:proofErr w:type="spellStart"/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подбортом</w:t>
            </w:r>
            <w:proofErr w:type="spellEnd"/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 xml:space="preserve">. 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Практическая работа №20 «Обработка горловины и застёжки проектного изделия»</w:t>
            </w:r>
          </w:p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color w:val="1D1B11" w:themeColor="background2" w:themeShade="1A"/>
                <w:spacing w:val="-1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 xml:space="preserve">Соблюдать технологическую последовательность и требования к выполнению операций. </w:t>
            </w:r>
          </w:p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с</w:t>
            </w:r>
            <w:r w:rsidRPr="00E35F22">
              <w:rPr>
                <w:color w:val="1D1B11" w:themeColor="background2" w:themeShade="1A"/>
                <w:spacing w:val="-3"/>
                <w:sz w:val="22"/>
                <w:szCs w:val="22"/>
              </w:rPr>
              <w:t>у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щ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ес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тв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л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я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ть 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са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м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к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н</w:t>
            </w:r>
            <w:r w:rsidRPr="00E35F22">
              <w:rPr>
                <w:color w:val="1D1B11" w:themeColor="background2" w:themeShade="1A"/>
                <w:spacing w:val="-3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л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ь. </w:t>
            </w:r>
          </w:p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ind w:left="-108" w:right="33" w:firstLine="108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Соблюдат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ь </w:t>
            </w:r>
            <w:proofErr w:type="spellStart"/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б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з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па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с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ны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е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ие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м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ы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т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-3"/>
                <w:sz w:val="22"/>
                <w:szCs w:val="22"/>
              </w:rPr>
              <w:t>у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д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color w:val="1D1B11" w:themeColor="background2" w:themeShade="1A"/>
                <w:spacing w:val="-1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Групповая, индивидуальная,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фронтальная эвристическая беседа, демонстрация, работа в рабочей тетради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 xml:space="preserve">Объяснительно – иллюстративный, репродуктивный, частично-поисковый </w:t>
            </w:r>
          </w:p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color w:val="1D1B11" w:themeColor="background2" w:themeShade="1A"/>
                <w:spacing w:val="-1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Стр. 135 -139</w:t>
            </w:r>
          </w:p>
        </w:tc>
      </w:tr>
      <w:tr w:rsidR="00BD4E03" w:rsidRPr="00E35F22" w:rsidTr="00A87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52-53-54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Обработка нижнего среза изделия. 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 xml:space="preserve">Изучить 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технология обработки нижнего среза изделия. Окончательная отделка изделия Практическая работа №22 «Обработка нижнего среза изделия, окончательная отделка изделия»</w:t>
            </w:r>
          </w:p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spacing w:before="3"/>
              <w:ind w:left="-108" w:right="33" w:firstLine="108"/>
              <w:rPr>
                <w:color w:val="1D1B11" w:themeColor="background2" w:themeShade="1A"/>
                <w:spacing w:val="-1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Выполнять влажно-тепловую обработку готового изделия.</w:t>
            </w:r>
          </w:p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spacing w:before="3"/>
              <w:ind w:left="-108" w:right="33" w:firstLine="108"/>
              <w:rPr>
                <w:color w:val="1D1B11" w:themeColor="background2" w:themeShade="1A"/>
                <w:spacing w:val="-1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Предусмотреть художественную отделку к изготовленному изделию.</w:t>
            </w:r>
          </w:p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spacing w:before="3"/>
              <w:ind w:left="-108" w:right="33" w:firstLine="108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Н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а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х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д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и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ть </w:t>
            </w:r>
            <w:proofErr w:type="spellStart"/>
            <w:r w:rsidRPr="00E35F22">
              <w:rPr>
                <w:color w:val="1D1B11" w:themeColor="background2" w:themeShade="1A"/>
                <w:sz w:val="22"/>
                <w:szCs w:val="22"/>
              </w:rPr>
              <w:t>и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е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д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ъ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я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в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л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я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ть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и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н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ф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м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а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ци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ю </w:t>
            </w:r>
            <w:proofErr w:type="spellStart"/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б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ис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ор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и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ишв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й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н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ы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х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и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з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д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</w:t>
            </w:r>
            <w:r w:rsidRPr="00E35F22">
              <w:rPr>
                <w:color w:val="1D1B11" w:themeColor="background2" w:themeShade="1A"/>
                <w:spacing w:val="-3"/>
                <w:sz w:val="22"/>
                <w:szCs w:val="22"/>
              </w:rPr>
              <w:t>л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ий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,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од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е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ж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д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ы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>.</w:t>
            </w:r>
          </w:p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spacing w:before="3"/>
              <w:ind w:left="-108" w:right="33" w:firstLine="108"/>
              <w:rPr>
                <w:color w:val="1D1B11" w:themeColor="background2" w:themeShade="1A"/>
                <w:spacing w:val="-1"/>
                <w:sz w:val="22"/>
                <w:szCs w:val="22"/>
              </w:rPr>
            </w:pPr>
            <w:proofErr w:type="spellStart"/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Зн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а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к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м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и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ь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сяс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фе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с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си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я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ми </w:t>
            </w:r>
            <w:proofErr w:type="spellStart"/>
            <w:r w:rsidRPr="00E35F22">
              <w:rPr>
                <w:color w:val="1D1B11" w:themeColor="background2" w:themeShade="1A"/>
                <w:sz w:val="22"/>
                <w:szCs w:val="22"/>
              </w:rPr>
              <w:t>з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ак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й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щ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и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ки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но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pacing w:val="-1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Групповая, индивидуальная,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фронтальная эвристическая беседа, демонстрация, работа в рабочей тетради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 xml:space="preserve">Объяснительно – иллюстративный, репродуктивный, частично-поисковый </w:t>
            </w:r>
          </w:p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pacing w:val="-1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Стр. 140</w:t>
            </w:r>
          </w:p>
        </w:tc>
      </w:tr>
      <w:tr w:rsidR="00BD4E03" w:rsidRPr="00E35F22" w:rsidTr="00A87D73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bCs/>
                <w:color w:val="1D1B11" w:themeColor="background2" w:themeShade="1A"/>
                <w:sz w:val="22"/>
                <w:szCs w:val="22"/>
              </w:rPr>
            </w:pPr>
            <w:proofErr w:type="spellStart"/>
            <w:r w:rsidRPr="00E35F22">
              <w:rPr>
                <w:b/>
                <w:color w:val="1D1B11" w:themeColor="background2" w:themeShade="1A"/>
                <w:spacing w:val="-1"/>
                <w:w w:val="104"/>
                <w:sz w:val="22"/>
                <w:szCs w:val="22"/>
              </w:rPr>
              <w:t>Х</w:t>
            </w:r>
            <w:r w:rsidRPr="00E35F22">
              <w:rPr>
                <w:b/>
                <w:color w:val="1D1B11" w:themeColor="background2" w:themeShade="1A"/>
                <w:spacing w:val="2"/>
                <w:w w:val="104"/>
                <w:sz w:val="22"/>
                <w:szCs w:val="22"/>
              </w:rPr>
              <w:t>у</w:t>
            </w:r>
            <w:r w:rsidRPr="00E35F22">
              <w:rPr>
                <w:b/>
                <w:color w:val="1D1B11" w:themeColor="background2" w:themeShade="1A"/>
                <w:w w:val="104"/>
                <w:sz w:val="22"/>
                <w:szCs w:val="22"/>
              </w:rPr>
              <w:t>д</w:t>
            </w:r>
            <w:r w:rsidRPr="00E35F22">
              <w:rPr>
                <w:b/>
                <w:color w:val="1D1B11" w:themeColor="background2" w:themeShade="1A"/>
                <w:spacing w:val="2"/>
                <w:w w:val="104"/>
                <w:sz w:val="22"/>
                <w:szCs w:val="22"/>
              </w:rPr>
              <w:t>о</w:t>
            </w:r>
            <w:r w:rsidRPr="00E35F22">
              <w:rPr>
                <w:b/>
                <w:color w:val="1D1B11" w:themeColor="background2" w:themeShade="1A"/>
                <w:spacing w:val="-2"/>
                <w:w w:val="104"/>
                <w:sz w:val="22"/>
                <w:szCs w:val="22"/>
              </w:rPr>
              <w:t>ж</w:t>
            </w:r>
            <w:r w:rsidRPr="00E35F22">
              <w:rPr>
                <w:b/>
                <w:color w:val="1D1B11" w:themeColor="background2" w:themeShade="1A"/>
                <w:spacing w:val="1"/>
                <w:w w:val="104"/>
                <w:sz w:val="22"/>
                <w:szCs w:val="22"/>
              </w:rPr>
              <w:t>е</w:t>
            </w:r>
            <w:r w:rsidRPr="00E35F22">
              <w:rPr>
                <w:b/>
                <w:color w:val="1D1B11" w:themeColor="background2" w:themeShade="1A"/>
                <w:spacing w:val="-2"/>
                <w:w w:val="104"/>
                <w:sz w:val="22"/>
                <w:szCs w:val="22"/>
              </w:rPr>
              <w:t>с</w:t>
            </w:r>
            <w:r w:rsidRPr="00E35F22">
              <w:rPr>
                <w:b/>
                <w:color w:val="1D1B11" w:themeColor="background2" w:themeShade="1A"/>
                <w:spacing w:val="-1"/>
                <w:w w:val="104"/>
                <w:sz w:val="22"/>
                <w:szCs w:val="22"/>
              </w:rPr>
              <w:t>т</w:t>
            </w:r>
            <w:r w:rsidRPr="00E35F22">
              <w:rPr>
                <w:b/>
                <w:color w:val="1D1B11" w:themeColor="background2" w:themeShade="1A"/>
                <w:w w:val="104"/>
                <w:sz w:val="22"/>
                <w:szCs w:val="22"/>
              </w:rPr>
              <w:t>в</w:t>
            </w:r>
            <w:r w:rsidRPr="00E35F22">
              <w:rPr>
                <w:b/>
                <w:color w:val="1D1B11" w:themeColor="background2" w:themeShade="1A"/>
                <w:spacing w:val="1"/>
                <w:w w:val="104"/>
                <w:sz w:val="22"/>
                <w:szCs w:val="22"/>
              </w:rPr>
              <w:t>е</w:t>
            </w:r>
            <w:r w:rsidRPr="00E35F22">
              <w:rPr>
                <w:b/>
                <w:color w:val="1D1B11" w:themeColor="background2" w:themeShade="1A"/>
                <w:spacing w:val="-1"/>
                <w:w w:val="104"/>
                <w:sz w:val="22"/>
                <w:szCs w:val="22"/>
              </w:rPr>
              <w:t>нн</w:t>
            </w:r>
            <w:r w:rsidRPr="00E35F22">
              <w:rPr>
                <w:b/>
                <w:color w:val="1D1B11" w:themeColor="background2" w:themeShade="1A"/>
                <w:w w:val="104"/>
                <w:sz w:val="22"/>
                <w:szCs w:val="22"/>
              </w:rPr>
              <w:t>ые</w:t>
            </w:r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>р</w:t>
            </w:r>
            <w:r w:rsidRPr="00E35F22">
              <w:rPr>
                <w:b/>
                <w:color w:val="1D1B11" w:themeColor="background2" w:themeShade="1A"/>
                <w:spacing w:val="1"/>
                <w:sz w:val="22"/>
                <w:szCs w:val="22"/>
              </w:rPr>
              <w:t>емё</w:t>
            </w:r>
            <w:r w:rsidRPr="00E35F22">
              <w:rPr>
                <w:b/>
                <w:color w:val="1D1B11" w:themeColor="background2" w:themeShade="1A"/>
                <w:spacing w:val="-2"/>
                <w:sz w:val="22"/>
                <w:szCs w:val="22"/>
              </w:rPr>
              <w:t>с</w:t>
            </w:r>
            <w:r w:rsidRPr="00E35F22">
              <w:rPr>
                <w:b/>
                <w:color w:val="1D1B11" w:themeColor="background2" w:themeShade="1A"/>
                <w:spacing w:val="1"/>
                <w:sz w:val="22"/>
                <w:szCs w:val="22"/>
              </w:rPr>
              <w:t>л</w:t>
            </w:r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>а</w:t>
            </w:r>
            <w:proofErr w:type="spellEnd"/>
            <w:r w:rsidRPr="00E35F22">
              <w:rPr>
                <w:b/>
                <w:bCs/>
                <w:color w:val="1D1B11" w:themeColor="background2" w:themeShade="1A"/>
                <w:spacing w:val="-2"/>
                <w:sz w:val="22"/>
                <w:szCs w:val="22"/>
              </w:rPr>
              <w:t>(</w:t>
            </w:r>
            <w:r w:rsidRPr="00E35F22">
              <w:rPr>
                <w:b/>
                <w:bCs/>
                <w:color w:val="1D1B11" w:themeColor="background2" w:themeShade="1A"/>
                <w:sz w:val="22"/>
                <w:szCs w:val="22"/>
              </w:rPr>
              <w:t xml:space="preserve">6 </w:t>
            </w:r>
            <w:r w:rsidRPr="00E35F22">
              <w:rPr>
                <w:b/>
                <w:color w:val="1D1B11" w:themeColor="background2" w:themeShade="1A"/>
                <w:w w:val="112"/>
                <w:sz w:val="22"/>
                <w:szCs w:val="22"/>
              </w:rPr>
              <w:t>ч</w:t>
            </w:r>
            <w:r w:rsidRPr="00E35F22">
              <w:rPr>
                <w:b/>
                <w:bCs/>
                <w:color w:val="1D1B11" w:themeColor="background2" w:themeShade="1A"/>
                <w:sz w:val="22"/>
                <w:szCs w:val="22"/>
              </w:rPr>
              <w:t>)</w:t>
            </w:r>
          </w:p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color w:val="1D1B11" w:themeColor="background2" w:themeShade="1A"/>
                <w:spacing w:val="-1"/>
                <w:w w:val="104"/>
                <w:sz w:val="22"/>
                <w:szCs w:val="22"/>
              </w:rPr>
            </w:pPr>
          </w:p>
        </w:tc>
      </w:tr>
      <w:tr w:rsidR="00BD4E03" w:rsidRPr="00E35F22" w:rsidTr="00A87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lastRenderedPageBreak/>
              <w:t>55-56-57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 xml:space="preserve">Основы технологии вязания крючком. </w:t>
            </w:r>
          </w:p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1D1B11" w:themeColor="background2" w:themeShade="1A"/>
                <w:spacing w:val="-1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 xml:space="preserve">Изучать  ассортимент вязаных изделий,  применение их в современной моде.  </w:t>
            </w:r>
          </w:p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 xml:space="preserve"> Ознакомиться </w:t>
            </w:r>
            <w:proofErr w:type="spellStart"/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с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л</w:t>
            </w:r>
            <w:r w:rsidRPr="00E35F22">
              <w:rPr>
                <w:color w:val="1D1B11" w:themeColor="background2" w:themeShade="1A"/>
                <w:spacing w:val="-3"/>
                <w:sz w:val="22"/>
                <w:szCs w:val="22"/>
              </w:rPr>
              <w:t>у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ч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ш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и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ми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а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б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тами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м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ас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е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в 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д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к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а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и</w:t>
            </w:r>
            <w:r w:rsidRPr="00E35F22">
              <w:rPr>
                <w:color w:val="1D1B11" w:themeColor="background2" w:themeShade="1A"/>
                <w:spacing w:val="-3"/>
                <w:sz w:val="22"/>
                <w:szCs w:val="22"/>
              </w:rPr>
              <w:t>в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н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-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и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к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л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а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д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н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г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о 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иск</w:t>
            </w:r>
            <w:r w:rsidRPr="00E35F22">
              <w:rPr>
                <w:color w:val="1D1B11" w:themeColor="background2" w:themeShade="1A"/>
                <w:spacing w:val="-3"/>
                <w:sz w:val="22"/>
                <w:szCs w:val="22"/>
              </w:rPr>
              <w:t>у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сс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тва.</w:t>
            </w:r>
          </w:p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ind w:right="31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Изучать и  подбирать материалы и инструменты для вязания. </w:t>
            </w:r>
          </w:p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ind w:right="31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Уметь организовывать рабочее место.</w:t>
            </w:r>
          </w:p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ind w:right="31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Вязать образцы крючком. Зарисовывать и фотографировать наиболее интересные вязаные изделия.</w:t>
            </w:r>
          </w:p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ind w:right="31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Знакомиться с профессией вязальщица текстильно-галантерейных изделий. </w:t>
            </w:r>
          </w:p>
          <w:p w:rsidR="00BD4E03" w:rsidRPr="00E35F22" w:rsidRDefault="00BD4E03" w:rsidP="00BD4E03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Практическая работа №23 «Вывязывание полотна из столбиков без </w:t>
            </w:r>
            <w:proofErr w:type="spellStart"/>
            <w:r w:rsidRPr="00E35F22">
              <w:rPr>
                <w:color w:val="1D1B11" w:themeColor="background2" w:themeShade="1A"/>
                <w:sz w:val="22"/>
                <w:szCs w:val="22"/>
              </w:rPr>
              <w:t>накида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несколькими способами»</w:t>
            </w:r>
          </w:p>
          <w:p w:rsidR="00BD4E03" w:rsidRPr="00E35F22" w:rsidRDefault="00BD4E03" w:rsidP="00BD4E03">
            <w:pPr>
              <w:widowControl w:val="0"/>
              <w:tabs>
                <w:tab w:val="left" w:pos="1940"/>
                <w:tab w:val="left" w:pos="4060"/>
              </w:tabs>
              <w:autoSpaceDE w:val="0"/>
              <w:autoSpaceDN w:val="0"/>
              <w:adjustRightInd w:val="0"/>
              <w:ind w:right="-20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Осваивать приемы вязания столбиков без </w:t>
            </w:r>
            <w:proofErr w:type="spellStart"/>
            <w:r w:rsidRPr="00E35F22">
              <w:rPr>
                <w:color w:val="1D1B11" w:themeColor="background2" w:themeShade="1A"/>
                <w:sz w:val="22"/>
                <w:szCs w:val="22"/>
              </w:rPr>
              <w:t>накида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1D1B11" w:themeColor="background2" w:themeShade="1A"/>
                <w:spacing w:val="-1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Групповая, индивидуальная,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фронтальная эвристическая беседа, демонстрация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 xml:space="preserve">Объяснительно – иллюстративный, репродуктивный, частично-поисковый </w:t>
            </w:r>
          </w:p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1D1B11" w:themeColor="background2" w:themeShade="1A"/>
                <w:spacing w:val="-1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Стр. 150 - 162</w:t>
            </w:r>
          </w:p>
        </w:tc>
      </w:tr>
      <w:tr w:rsidR="00BD4E03" w:rsidRPr="00E35F22" w:rsidTr="00A87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58-59-60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Вязание по кругу.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rPr>
                <w:color w:val="1D1B11" w:themeColor="background2" w:themeShade="1A"/>
                <w:spacing w:val="1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 xml:space="preserve">Освоить способы вязания по кругу. </w:t>
            </w:r>
          </w:p>
          <w:p w:rsidR="00BD4E03" w:rsidRPr="00E35F22" w:rsidRDefault="00BD4E03" w:rsidP="00BD4E03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Практическая работа №24 «Выполнение плотного вязания по кругу»</w:t>
            </w:r>
          </w:p>
          <w:p w:rsidR="00BD4E03" w:rsidRPr="00E35F22" w:rsidRDefault="00BD4E03" w:rsidP="00BD4E03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Соблюдать технику безопасности и СГ требования  при выполнении практической работы.</w:t>
            </w:r>
          </w:p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Находить и представлять информацию об истории вязания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rPr>
                <w:color w:val="1D1B11" w:themeColor="background2" w:themeShade="1A"/>
                <w:spacing w:val="1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Групповая, индивидуальная,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фронтальная эвристическая беседа, демонстрация, работа в рабочей тетради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 xml:space="preserve">Объяснительно – иллюстративный, репродуктивный, частично-поисковый </w:t>
            </w:r>
          </w:p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rPr>
                <w:color w:val="1D1B11" w:themeColor="background2" w:themeShade="1A"/>
                <w:spacing w:val="1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Стр. 163- 172</w:t>
            </w:r>
          </w:p>
        </w:tc>
      </w:tr>
      <w:tr w:rsidR="00BD4E03" w:rsidRPr="00E35F22" w:rsidTr="00A87D73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>Т</w:t>
            </w:r>
            <w:r w:rsidRPr="00E35F22">
              <w:rPr>
                <w:b/>
                <w:color w:val="1D1B11" w:themeColor="background2" w:themeShade="1A"/>
                <w:spacing w:val="1"/>
                <w:sz w:val="22"/>
                <w:szCs w:val="22"/>
              </w:rPr>
              <w:t>е</w:t>
            </w:r>
            <w:r w:rsidRPr="00E35F22">
              <w:rPr>
                <w:b/>
                <w:color w:val="1D1B11" w:themeColor="background2" w:themeShade="1A"/>
                <w:spacing w:val="2"/>
                <w:sz w:val="22"/>
                <w:szCs w:val="22"/>
              </w:rPr>
              <w:t>х</w:t>
            </w:r>
            <w:r w:rsidRPr="00E35F22">
              <w:rPr>
                <w:b/>
                <w:color w:val="1D1B11" w:themeColor="background2" w:themeShade="1A"/>
                <w:spacing w:val="-3"/>
                <w:sz w:val="22"/>
                <w:szCs w:val="22"/>
              </w:rPr>
              <w:t>н</w:t>
            </w:r>
            <w:r w:rsidRPr="00E35F22">
              <w:rPr>
                <w:b/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b/>
                <w:color w:val="1D1B11" w:themeColor="background2" w:themeShade="1A"/>
                <w:spacing w:val="-1"/>
                <w:sz w:val="22"/>
                <w:szCs w:val="22"/>
              </w:rPr>
              <w:t>л</w:t>
            </w:r>
            <w:r w:rsidRPr="00E35F22">
              <w:rPr>
                <w:b/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b/>
                <w:color w:val="1D1B11" w:themeColor="background2" w:themeShade="1A"/>
                <w:spacing w:val="-2"/>
                <w:sz w:val="22"/>
                <w:szCs w:val="22"/>
              </w:rPr>
              <w:t>г</w:t>
            </w:r>
            <w:r w:rsidRPr="00E35F22">
              <w:rPr>
                <w:b/>
                <w:color w:val="1D1B11" w:themeColor="background2" w:themeShade="1A"/>
                <w:spacing w:val="-1"/>
                <w:sz w:val="22"/>
                <w:szCs w:val="22"/>
              </w:rPr>
              <w:t>и</w:t>
            </w:r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 xml:space="preserve">и </w:t>
            </w:r>
            <w:proofErr w:type="spellStart"/>
            <w:r w:rsidRPr="00E35F22">
              <w:rPr>
                <w:b/>
                <w:color w:val="1D1B11" w:themeColor="background2" w:themeShade="1A"/>
                <w:spacing w:val="2"/>
                <w:w w:val="107"/>
                <w:sz w:val="22"/>
                <w:szCs w:val="22"/>
              </w:rPr>
              <w:t>т</w:t>
            </w:r>
            <w:r w:rsidRPr="00E35F22">
              <w:rPr>
                <w:b/>
                <w:color w:val="1D1B11" w:themeColor="background2" w:themeShade="1A"/>
                <w:w w:val="107"/>
                <w:sz w:val="22"/>
                <w:szCs w:val="22"/>
              </w:rPr>
              <w:t>в</w:t>
            </w:r>
            <w:r w:rsidRPr="00E35F22">
              <w:rPr>
                <w:b/>
                <w:color w:val="1D1B11" w:themeColor="background2" w:themeShade="1A"/>
                <w:spacing w:val="2"/>
                <w:w w:val="107"/>
                <w:sz w:val="22"/>
                <w:szCs w:val="22"/>
              </w:rPr>
              <w:t>о</w:t>
            </w:r>
            <w:r w:rsidRPr="00E35F22">
              <w:rPr>
                <w:b/>
                <w:color w:val="1D1B11" w:themeColor="background2" w:themeShade="1A"/>
                <w:w w:val="107"/>
                <w:sz w:val="22"/>
                <w:szCs w:val="22"/>
              </w:rPr>
              <w:t>рч</w:t>
            </w:r>
            <w:r w:rsidRPr="00E35F22">
              <w:rPr>
                <w:b/>
                <w:color w:val="1D1B11" w:themeColor="background2" w:themeShade="1A"/>
                <w:spacing w:val="1"/>
                <w:w w:val="107"/>
                <w:sz w:val="22"/>
                <w:szCs w:val="22"/>
              </w:rPr>
              <w:t>ес</w:t>
            </w:r>
            <w:r w:rsidRPr="00E35F22">
              <w:rPr>
                <w:b/>
                <w:color w:val="1D1B11" w:themeColor="background2" w:themeShade="1A"/>
                <w:spacing w:val="-3"/>
                <w:w w:val="107"/>
                <w:sz w:val="22"/>
                <w:szCs w:val="22"/>
              </w:rPr>
              <w:t>к</w:t>
            </w:r>
            <w:r w:rsidRPr="00E35F22">
              <w:rPr>
                <w:b/>
                <w:color w:val="1D1B11" w:themeColor="background2" w:themeShade="1A"/>
                <w:spacing w:val="2"/>
                <w:w w:val="107"/>
                <w:sz w:val="22"/>
                <w:szCs w:val="22"/>
              </w:rPr>
              <w:t>о</w:t>
            </w:r>
            <w:r w:rsidRPr="00E35F22">
              <w:rPr>
                <w:b/>
                <w:color w:val="1D1B11" w:themeColor="background2" w:themeShade="1A"/>
                <w:w w:val="107"/>
                <w:sz w:val="22"/>
                <w:szCs w:val="22"/>
              </w:rPr>
              <w:t>й</w:t>
            </w:r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>и</w:t>
            </w:r>
            <w:r w:rsidRPr="00E35F22">
              <w:rPr>
                <w:b/>
                <w:color w:val="1D1B11" w:themeColor="background2" w:themeShade="1A"/>
                <w:spacing w:val="2"/>
                <w:w w:val="106"/>
                <w:sz w:val="22"/>
                <w:szCs w:val="22"/>
              </w:rPr>
              <w:t>о</w:t>
            </w:r>
            <w:r w:rsidRPr="00E35F22">
              <w:rPr>
                <w:b/>
                <w:color w:val="1D1B11" w:themeColor="background2" w:themeShade="1A"/>
                <w:spacing w:val="-3"/>
                <w:w w:val="106"/>
                <w:sz w:val="22"/>
                <w:szCs w:val="22"/>
              </w:rPr>
              <w:t>п</w:t>
            </w:r>
            <w:r w:rsidRPr="00E35F22">
              <w:rPr>
                <w:b/>
                <w:color w:val="1D1B11" w:themeColor="background2" w:themeShade="1A"/>
                <w:w w:val="106"/>
                <w:sz w:val="22"/>
                <w:szCs w:val="22"/>
              </w:rPr>
              <w:t>ы</w:t>
            </w:r>
            <w:r w:rsidRPr="00E35F22">
              <w:rPr>
                <w:b/>
                <w:color w:val="1D1B11" w:themeColor="background2" w:themeShade="1A"/>
                <w:spacing w:val="2"/>
                <w:w w:val="106"/>
                <w:sz w:val="22"/>
                <w:szCs w:val="22"/>
              </w:rPr>
              <w:t>т</w:t>
            </w:r>
            <w:r w:rsidRPr="00E35F22">
              <w:rPr>
                <w:b/>
                <w:color w:val="1D1B11" w:themeColor="background2" w:themeShade="1A"/>
                <w:spacing w:val="-1"/>
                <w:w w:val="106"/>
                <w:sz w:val="22"/>
                <w:szCs w:val="22"/>
              </w:rPr>
              <w:t>ни</w:t>
            </w:r>
            <w:r w:rsidRPr="00E35F22">
              <w:rPr>
                <w:b/>
                <w:color w:val="1D1B11" w:themeColor="background2" w:themeShade="1A"/>
                <w:w w:val="106"/>
                <w:sz w:val="22"/>
                <w:szCs w:val="22"/>
              </w:rPr>
              <w:t>ч</w:t>
            </w:r>
            <w:r w:rsidRPr="00E35F22">
              <w:rPr>
                <w:b/>
                <w:color w:val="1D1B11" w:themeColor="background2" w:themeShade="1A"/>
                <w:spacing w:val="1"/>
                <w:w w:val="106"/>
                <w:sz w:val="22"/>
                <w:szCs w:val="22"/>
              </w:rPr>
              <w:t>ес</w:t>
            </w:r>
            <w:r w:rsidRPr="00E35F22">
              <w:rPr>
                <w:b/>
                <w:color w:val="1D1B11" w:themeColor="background2" w:themeShade="1A"/>
                <w:spacing w:val="-1"/>
                <w:w w:val="106"/>
                <w:sz w:val="22"/>
                <w:szCs w:val="22"/>
              </w:rPr>
              <w:t>к</w:t>
            </w:r>
            <w:r w:rsidRPr="00E35F22">
              <w:rPr>
                <w:b/>
                <w:color w:val="1D1B11" w:themeColor="background2" w:themeShade="1A"/>
                <w:spacing w:val="2"/>
                <w:w w:val="106"/>
                <w:sz w:val="22"/>
                <w:szCs w:val="22"/>
              </w:rPr>
              <w:t>о</w:t>
            </w:r>
            <w:r w:rsidRPr="00E35F22">
              <w:rPr>
                <w:b/>
                <w:color w:val="1D1B11" w:themeColor="background2" w:themeShade="1A"/>
                <w:w w:val="106"/>
                <w:sz w:val="22"/>
                <w:szCs w:val="22"/>
              </w:rPr>
              <w:t>йд</w:t>
            </w:r>
            <w:r w:rsidRPr="00E35F22">
              <w:rPr>
                <w:b/>
                <w:color w:val="1D1B11" w:themeColor="background2" w:themeShade="1A"/>
                <w:spacing w:val="1"/>
                <w:w w:val="106"/>
                <w:sz w:val="22"/>
                <w:szCs w:val="22"/>
              </w:rPr>
              <w:t>е</w:t>
            </w:r>
            <w:r w:rsidRPr="00E35F22">
              <w:rPr>
                <w:b/>
                <w:color w:val="1D1B11" w:themeColor="background2" w:themeShade="1A"/>
                <w:spacing w:val="-3"/>
                <w:w w:val="106"/>
                <w:sz w:val="22"/>
                <w:szCs w:val="22"/>
              </w:rPr>
              <w:t>я</w:t>
            </w:r>
            <w:r w:rsidRPr="00E35F22">
              <w:rPr>
                <w:b/>
                <w:color w:val="1D1B11" w:themeColor="background2" w:themeShade="1A"/>
                <w:spacing w:val="2"/>
                <w:w w:val="106"/>
                <w:sz w:val="22"/>
                <w:szCs w:val="22"/>
              </w:rPr>
              <w:t>т</w:t>
            </w:r>
            <w:r w:rsidRPr="00E35F22">
              <w:rPr>
                <w:b/>
                <w:color w:val="1D1B11" w:themeColor="background2" w:themeShade="1A"/>
                <w:spacing w:val="1"/>
                <w:w w:val="106"/>
                <w:sz w:val="22"/>
                <w:szCs w:val="22"/>
              </w:rPr>
              <w:t>е</w:t>
            </w:r>
            <w:r w:rsidRPr="00E35F22">
              <w:rPr>
                <w:b/>
                <w:color w:val="1D1B11" w:themeColor="background2" w:themeShade="1A"/>
                <w:spacing w:val="-1"/>
                <w:w w:val="106"/>
                <w:sz w:val="22"/>
                <w:szCs w:val="22"/>
              </w:rPr>
              <w:t>л</w:t>
            </w:r>
            <w:r w:rsidRPr="00E35F22">
              <w:rPr>
                <w:b/>
                <w:color w:val="1D1B11" w:themeColor="background2" w:themeShade="1A"/>
                <w:spacing w:val="1"/>
                <w:w w:val="106"/>
                <w:sz w:val="22"/>
                <w:szCs w:val="22"/>
              </w:rPr>
              <w:t>ь</w:t>
            </w:r>
            <w:r w:rsidRPr="00E35F22">
              <w:rPr>
                <w:b/>
                <w:color w:val="1D1B11" w:themeColor="background2" w:themeShade="1A"/>
                <w:spacing w:val="-1"/>
                <w:w w:val="106"/>
                <w:sz w:val="22"/>
                <w:szCs w:val="22"/>
              </w:rPr>
              <w:t>н</w:t>
            </w:r>
            <w:r w:rsidRPr="00E35F22">
              <w:rPr>
                <w:b/>
                <w:color w:val="1D1B11" w:themeColor="background2" w:themeShade="1A"/>
                <w:spacing w:val="2"/>
                <w:w w:val="106"/>
                <w:sz w:val="22"/>
                <w:szCs w:val="22"/>
              </w:rPr>
              <w:t>о</w:t>
            </w:r>
            <w:r w:rsidRPr="00E35F22">
              <w:rPr>
                <w:b/>
                <w:color w:val="1D1B11" w:themeColor="background2" w:themeShade="1A"/>
                <w:spacing w:val="-2"/>
                <w:w w:val="106"/>
                <w:sz w:val="22"/>
                <w:szCs w:val="22"/>
              </w:rPr>
              <w:t>с</w:t>
            </w:r>
            <w:r w:rsidRPr="00E35F22">
              <w:rPr>
                <w:b/>
                <w:color w:val="1D1B11" w:themeColor="background2" w:themeShade="1A"/>
                <w:spacing w:val="2"/>
                <w:w w:val="106"/>
                <w:sz w:val="22"/>
                <w:szCs w:val="22"/>
              </w:rPr>
              <w:t>т</w:t>
            </w:r>
            <w:r w:rsidRPr="00E35F22">
              <w:rPr>
                <w:b/>
                <w:color w:val="1D1B11" w:themeColor="background2" w:themeShade="1A"/>
                <w:w w:val="106"/>
                <w:sz w:val="22"/>
                <w:szCs w:val="22"/>
              </w:rPr>
              <w:t>и.Т</w:t>
            </w:r>
            <w:r w:rsidRPr="00E35F22">
              <w:rPr>
                <w:b/>
                <w:color w:val="1D1B11" w:themeColor="background2" w:themeShade="1A"/>
                <w:spacing w:val="-1"/>
                <w:sz w:val="22"/>
                <w:szCs w:val="22"/>
              </w:rPr>
              <w:t>ворческий</w:t>
            </w:r>
            <w:proofErr w:type="spellEnd"/>
            <w:r w:rsidRPr="00E35F22">
              <w:rPr>
                <w:b/>
                <w:color w:val="1D1B11" w:themeColor="background2" w:themeShade="1A"/>
                <w:spacing w:val="-1"/>
                <w:sz w:val="22"/>
                <w:szCs w:val="22"/>
              </w:rPr>
              <w:t xml:space="preserve"> проект </w:t>
            </w:r>
            <w:r w:rsidRPr="00E35F22">
              <w:rPr>
                <w:b/>
                <w:color w:val="1D1B11" w:themeColor="background2" w:themeShade="1A"/>
                <w:sz w:val="22"/>
                <w:szCs w:val="22"/>
              </w:rPr>
              <w:t>«Диванная подушка» (6 ч)</w:t>
            </w:r>
          </w:p>
        </w:tc>
      </w:tr>
      <w:tr w:rsidR="00BD4E03" w:rsidRPr="00E35F22" w:rsidTr="00BD4E0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A93361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61-62-63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A93361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Выполнение творческого проекта «Диванная подушка»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jc w:val="center"/>
              <w:rPr>
                <w:b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Определять цель и задачи проектной деятельности.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Просмотреть сайты интернета, журналы мод, Познакомиться с новыми тенденциями моды на аксессуары.  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Проанализировать  и разработать первоначальные идеи, отвечающие критериям выбора изделия.  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Подобрать альтернативные изделия, выбрать подходящее.</w:t>
            </w:r>
          </w:p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Создавать технологическую карту в соответствии последовательности выполнения изделия.</w:t>
            </w:r>
          </w:p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Подобрать инструменты и материалы соответствующие выбранному изделию. В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ы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лн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я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ть </w:t>
            </w:r>
            <w:proofErr w:type="spellStart"/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к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а</w:t>
            </w:r>
            <w:r w:rsidRPr="00E35F22">
              <w:rPr>
                <w:color w:val="1D1B11" w:themeColor="background2" w:themeShade="1A"/>
                <w:spacing w:val="-3"/>
                <w:sz w:val="22"/>
                <w:szCs w:val="22"/>
              </w:rPr>
              <w:t>з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д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л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у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«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Вяжем аксессуары крючком или спицами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»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Обосновать расчет денежных затрат.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Определиться в необходимости рекламы.</w:t>
            </w:r>
          </w:p>
          <w:p w:rsidR="00BD4E03" w:rsidRPr="00E35F22" w:rsidRDefault="00BD4E03" w:rsidP="00BD4E03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rPr>
                <w:b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903A24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903A24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Групповая, индивидуальная,</w:t>
            </w:r>
          </w:p>
          <w:p w:rsidR="00BD4E03" w:rsidRPr="00E35F22" w:rsidRDefault="00BD4E03" w:rsidP="00903A24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фронтальная эвристическая беседа, демонстрация, работа в рабочей тетради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903A24">
            <w:pPr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 xml:space="preserve">Объяснительно – иллюстративный, репродуктивный, частично-поисковый </w:t>
            </w:r>
          </w:p>
          <w:p w:rsidR="00BD4E03" w:rsidRPr="00E35F22" w:rsidRDefault="00BD4E03" w:rsidP="00903A24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903A24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Подготовить презентацию</w:t>
            </w:r>
          </w:p>
        </w:tc>
      </w:tr>
      <w:tr w:rsidR="00BD4E03" w:rsidRPr="00E35F22" w:rsidTr="00A87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spacing w:before="3"/>
              <w:ind w:right="30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фо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м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л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я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ть </w:t>
            </w:r>
            <w:proofErr w:type="spellStart"/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ф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ли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ои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яс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н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и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ль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н</w:t>
            </w:r>
            <w:r w:rsidRPr="00E35F22">
              <w:rPr>
                <w:color w:val="1D1B11" w:themeColor="background2" w:themeShade="1A"/>
                <w:spacing w:val="-3"/>
                <w:sz w:val="22"/>
                <w:szCs w:val="22"/>
              </w:rPr>
              <w:t>у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юз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аписк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у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E35F22">
              <w:rPr>
                <w:color w:val="1D1B11" w:themeColor="background2" w:themeShade="1A"/>
                <w:sz w:val="22"/>
                <w:szCs w:val="22"/>
              </w:rPr>
              <w:t>ктв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че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с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к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му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 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ек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pacing w:val="-3"/>
                <w:sz w:val="22"/>
                <w:szCs w:val="22"/>
              </w:rPr>
              <w:t>у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од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г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а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в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л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и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в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а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ть э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л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ек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н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н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у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ю </w:t>
            </w:r>
            <w:proofErr w:type="spellStart"/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</w:t>
            </w:r>
            <w:r w:rsidRPr="00E35F22">
              <w:rPr>
                <w:color w:val="1D1B11" w:themeColor="background2" w:themeShade="1A"/>
                <w:spacing w:val="-3"/>
                <w:sz w:val="22"/>
                <w:szCs w:val="22"/>
              </w:rPr>
              <w:t>з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ен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а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ци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ю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е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к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т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а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color w:val="1D1B11" w:themeColor="background2" w:themeShade="1A"/>
                <w:sz w:val="22"/>
                <w:szCs w:val="22"/>
              </w:rPr>
            </w:pPr>
          </w:p>
        </w:tc>
      </w:tr>
      <w:tr w:rsidR="00BD4E03" w:rsidRPr="00E35F22" w:rsidTr="00A87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64-65-66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Защита творческого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spacing w:before="2"/>
              <w:ind w:right="32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Осуществлять самоконтроль и оценку качества готового изделия, анализировать ошибки. 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Провести экспертную оценку и  самооценку.</w:t>
            </w:r>
          </w:p>
          <w:p w:rsidR="00BD4E03" w:rsidRPr="00E35F22" w:rsidRDefault="00BD4E03" w:rsidP="00BD4E03">
            <w:pPr>
              <w:widowControl w:val="0"/>
              <w:tabs>
                <w:tab w:val="left" w:pos="1580"/>
                <w:tab w:val="left" w:pos="2760"/>
                <w:tab w:val="left" w:pos="3240"/>
              </w:tabs>
              <w:autoSpaceDE w:val="0"/>
              <w:autoSpaceDN w:val="0"/>
              <w:adjustRightInd w:val="0"/>
              <w:ind w:right="-20"/>
              <w:rPr>
                <w:color w:val="1D1B11" w:themeColor="background2" w:themeShade="1A"/>
                <w:sz w:val="22"/>
                <w:szCs w:val="22"/>
              </w:rPr>
            </w:pPr>
            <w:proofErr w:type="spellStart"/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За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щ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и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титьтв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че</w:t>
            </w:r>
            <w:r w:rsidRPr="00E35F22">
              <w:rPr>
                <w:color w:val="1D1B11" w:themeColor="background2" w:themeShade="1A"/>
                <w:spacing w:val="-2"/>
                <w:sz w:val="22"/>
                <w:szCs w:val="22"/>
              </w:rPr>
              <w:t>ск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и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й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п</w:t>
            </w:r>
            <w:r w:rsidRPr="00E35F22">
              <w:rPr>
                <w:color w:val="1D1B11" w:themeColor="background2" w:themeShade="1A"/>
                <w:spacing w:val="-1"/>
                <w:sz w:val="22"/>
                <w:szCs w:val="22"/>
              </w:rPr>
              <w:t>р</w:t>
            </w:r>
            <w:r w:rsidRPr="00E35F22">
              <w:rPr>
                <w:color w:val="1D1B11" w:themeColor="background2" w:themeShade="1A"/>
                <w:spacing w:val="2"/>
                <w:sz w:val="22"/>
                <w:szCs w:val="22"/>
              </w:rPr>
              <w:t>о</w:t>
            </w:r>
            <w:r w:rsidRPr="00E35F22">
              <w:rPr>
                <w:color w:val="1D1B11" w:themeColor="background2" w:themeShade="1A"/>
                <w:spacing w:val="1"/>
                <w:sz w:val="22"/>
                <w:szCs w:val="22"/>
              </w:rPr>
              <w:t>ек</w:t>
            </w:r>
            <w:r w:rsidRPr="00E35F22">
              <w:rPr>
                <w:color w:val="1D1B11" w:themeColor="background2" w:themeShade="1A"/>
                <w:sz w:val="22"/>
                <w:szCs w:val="22"/>
              </w:rPr>
              <w:t>т</w:t>
            </w:r>
            <w:proofErr w:type="spellEnd"/>
            <w:r w:rsidRPr="00E35F22">
              <w:rPr>
                <w:color w:val="1D1B11" w:themeColor="background2" w:themeShade="1A"/>
                <w:sz w:val="22"/>
                <w:szCs w:val="22"/>
              </w:rPr>
              <w:t>.</w:t>
            </w:r>
          </w:p>
          <w:p w:rsidR="00BD4E03" w:rsidRPr="00E35F22" w:rsidRDefault="00BD4E03" w:rsidP="00BD4E03">
            <w:pPr>
              <w:widowControl w:val="0"/>
              <w:tabs>
                <w:tab w:val="left" w:pos="1580"/>
                <w:tab w:val="left" w:pos="2760"/>
                <w:tab w:val="left" w:pos="3240"/>
              </w:tabs>
              <w:autoSpaceDE w:val="0"/>
              <w:autoSpaceDN w:val="0"/>
              <w:adjustRightInd w:val="0"/>
              <w:ind w:right="-20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Обсуждать наиболее удачные работы.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 xml:space="preserve">Проанализировать ошибки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spacing w:before="2"/>
              <w:ind w:right="32"/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Групповая, индивидуальная,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фронтальная эвристическая беседа, демонстрация, работа в рабочей тетради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 xml:space="preserve">Объяснительно – иллюстративный, репродуктивный, частично-поисковый </w:t>
            </w:r>
          </w:p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widowControl w:val="0"/>
              <w:autoSpaceDE w:val="0"/>
              <w:autoSpaceDN w:val="0"/>
              <w:adjustRightInd w:val="0"/>
              <w:spacing w:before="2"/>
              <w:ind w:right="32"/>
              <w:rPr>
                <w:color w:val="1D1B11" w:themeColor="background2" w:themeShade="1A"/>
                <w:sz w:val="22"/>
                <w:szCs w:val="22"/>
              </w:rPr>
            </w:pPr>
          </w:p>
        </w:tc>
      </w:tr>
      <w:tr w:rsidR="00BD4E03" w:rsidRPr="00E35F22" w:rsidTr="00A87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pStyle w:val="a3"/>
              <w:ind w:left="0"/>
              <w:jc w:val="center"/>
              <w:rPr>
                <w:bCs/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bCs/>
                <w:color w:val="1D1B11" w:themeColor="background2" w:themeShade="1A"/>
                <w:sz w:val="22"/>
                <w:szCs w:val="22"/>
              </w:rPr>
              <w:t>67-68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pStyle w:val="a3"/>
              <w:ind w:left="0"/>
              <w:rPr>
                <w:bCs/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Промежуточная аттестация в форме презентации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pStyle w:val="a3"/>
              <w:ind w:left="0"/>
              <w:jc w:val="center"/>
              <w:rPr>
                <w:bCs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pStyle w:val="a3"/>
              <w:ind w:left="0"/>
              <w:jc w:val="center"/>
              <w:rPr>
                <w:bCs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Подготовка и распечатка пояснительной записки. Подготовка к защите проектов. Презентация творческих проектов.</w:t>
            </w:r>
          </w:p>
          <w:p w:rsidR="00BD4E03" w:rsidRPr="00E35F22" w:rsidRDefault="00BD4E03" w:rsidP="00BD4E03">
            <w:pPr>
              <w:pStyle w:val="a3"/>
              <w:ind w:left="0"/>
              <w:jc w:val="center"/>
              <w:rPr>
                <w:bCs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  <w:r w:rsidRPr="00E35F22">
              <w:rPr>
                <w:color w:val="1D1B11" w:themeColor="background2" w:themeShade="1A"/>
                <w:sz w:val="22"/>
                <w:szCs w:val="22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Групповая, индивидуальная,</w:t>
            </w:r>
          </w:p>
          <w:p w:rsidR="00BD4E03" w:rsidRPr="00E35F22" w:rsidRDefault="00BD4E03" w:rsidP="00BD4E03">
            <w:pPr>
              <w:jc w:val="both"/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>фронтальная эвристическая беседа, демонстрация, работа в рабочей тетради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03" w:rsidRPr="00E35F22" w:rsidRDefault="00BD4E03" w:rsidP="00BD4E03">
            <w:pPr>
              <w:rPr>
                <w:color w:val="1D1B11" w:themeColor="background2" w:themeShade="1A"/>
              </w:rPr>
            </w:pPr>
            <w:r w:rsidRPr="00E35F22">
              <w:rPr>
                <w:color w:val="1D1B11" w:themeColor="background2" w:themeShade="1A"/>
              </w:rPr>
              <w:t xml:space="preserve">Объяснительно – иллюстративный, репродуктивный, частично-поисковый </w:t>
            </w:r>
          </w:p>
          <w:p w:rsidR="00BD4E03" w:rsidRPr="00E35F22" w:rsidRDefault="00BD4E03" w:rsidP="00BD4E03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3" w:rsidRPr="00E35F22" w:rsidRDefault="00BD4E03" w:rsidP="00BD4E03">
            <w:pPr>
              <w:rPr>
                <w:color w:val="1D1B11" w:themeColor="background2" w:themeShade="1A"/>
                <w:sz w:val="22"/>
                <w:szCs w:val="22"/>
              </w:rPr>
            </w:pPr>
          </w:p>
        </w:tc>
      </w:tr>
      <w:bookmarkEnd w:id="0"/>
    </w:tbl>
    <w:p w:rsidR="00E22465" w:rsidRPr="00E35F22" w:rsidRDefault="00E22465" w:rsidP="00BD4E03">
      <w:pPr>
        <w:rPr>
          <w:color w:val="1D1B11" w:themeColor="background2" w:themeShade="1A"/>
        </w:rPr>
      </w:pPr>
    </w:p>
    <w:sectPr w:rsidR="00E22465" w:rsidRPr="00E35F22" w:rsidSect="00953831">
      <w:foot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1ED" w:rsidRDefault="000B21ED" w:rsidP="00A25031">
      <w:r>
        <w:separator/>
      </w:r>
    </w:p>
  </w:endnote>
  <w:endnote w:type="continuationSeparator" w:id="1">
    <w:p w:rsidR="000B21ED" w:rsidRDefault="000B21ED" w:rsidP="00A25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4422"/>
      <w:docPartObj>
        <w:docPartGallery w:val="Page Numbers (Bottom of Page)"/>
        <w:docPartUnique/>
      </w:docPartObj>
    </w:sdtPr>
    <w:sdtContent>
      <w:p w:rsidR="00A87D73" w:rsidRDefault="00192B05">
        <w:pPr>
          <w:pStyle w:val="a8"/>
          <w:jc w:val="center"/>
        </w:pPr>
        <w:r>
          <w:fldChar w:fldCharType="begin"/>
        </w:r>
        <w:r w:rsidR="00491A03">
          <w:instrText xml:space="preserve"> PAGE   \* MERGEFORMAT </w:instrText>
        </w:r>
        <w:r>
          <w:fldChar w:fldCharType="separate"/>
        </w:r>
        <w:r w:rsidR="00D92F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7D73" w:rsidRDefault="00A87D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1ED" w:rsidRDefault="000B21ED" w:rsidP="00A25031">
      <w:r>
        <w:separator/>
      </w:r>
    </w:p>
  </w:footnote>
  <w:footnote w:type="continuationSeparator" w:id="1">
    <w:p w:rsidR="000B21ED" w:rsidRDefault="000B21ED" w:rsidP="00A25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5BF"/>
    <w:multiLevelType w:val="multilevel"/>
    <w:tmpl w:val="A192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402FB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C95EF1"/>
    <w:multiLevelType w:val="hybridMultilevel"/>
    <w:tmpl w:val="86502C66"/>
    <w:lvl w:ilvl="0" w:tplc="F58A6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45207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8A2EC2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F47481"/>
    <w:multiLevelType w:val="hybridMultilevel"/>
    <w:tmpl w:val="B7EC5082"/>
    <w:lvl w:ilvl="0" w:tplc="041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6">
    <w:nsid w:val="0AFC04DF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FF78F2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D63E43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FA45E1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C171E"/>
    <w:multiLevelType w:val="hybridMultilevel"/>
    <w:tmpl w:val="1428BF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33427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D476964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3332571"/>
    <w:multiLevelType w:val="hybridMultilevel"/>
    <w:tmpl w:val="FD2C2CAC"/>
    <w:lvl w:ilvl="0" w:tplc="52A4B24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47093D"/>
    <w:multiLevelType w:val="hybridMultilevel"/>
    <w:tmpl w:val="F7B09D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D1DFF"/>
    <w:multiLevelType w:val="hybridMultilevel"/>
    <w:tmpl w:val="78F015D0"/>
    <w:lvl w:ilvl="0" w:tplc="041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>
    <w:nsid w:val="285C79AA"/>
    <w:multiLevelType w:val="hybridMultilevel"/>
    <w:tmpl w:val="79AACB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61555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5830A7"/>
    <w:multiLevelType w:val="hybridMultilevel"/>
    <w:tmpl w:val="9C4EDCF4"/>
    <w:lvl w:ilvl="0" w:tplc="7A5EE71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>
    <w:nsid w:val="2F2C68A6"/>
    <w:multiLevelType w:val="hybridMultilevel"/>
    <w:tmpl w:val="03BA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B147C1"/>
    <w:multiLevelType w:val="hybridMultilevel"/>
    <w:tmpl w:val="D9F07FBC"/>
    <w:lvl w:ilvl="0" w:tplc="336077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975603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3DF30D8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F8217AA"/>
    <w:multiLevelType w:val="hybridMultilevel"/>
    <w:tmpl w:val="9600011A"/>
    <w:lvl w:ilvl="0" w:tplc="C2A85C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A3AED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08B551A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D602A66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63C1574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7952B36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A3F7E0C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DE14F23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FC713BA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2E23308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4E761A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3517807"/>
    <w:multiLevelType w:val="hybridMultilevel"/>
    <w:tmpl w:val="6AA6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271B1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546093F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76729F6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119272A"/>
    <w:multiLevelType w:val="hybridMultilevel"/>
    <w:tmpl w:val="C6B6A740"/>
    <w:lvl w:ilvl="0" w:tplc="CB421E6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92AD1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20C0945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3F97B79"/>
    <w:multiLevelType w:val="hybridMultilevel"/>
    <w:tmpl w:val="6B421A6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68065FC"/>
    <w:multiLevelType w:val="hybridMultilevel"/>
    <w:tmpl w:val="E39457C8"/>
    <w:lvl w:ilvl="0" w:tplc="006A20C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9D070CD"/>
    <w:multiLevelType w:val="hybridMultilevel"/>
    <w:tmpl w:val="6BB80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103FB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A1E2DCE"/>
    <w:multiLevelType w:val="hybridMultilevel"/>
    <w:tmpl w:val="F2486400"/>
    <w:lvl w:ilvl="0" w:tplc="04190005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46">
    <w:nsid w:val="7C1E688B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C854363"/>
    <w:multiLevelType w:val="hybridMultilevel"/>
    <w:tmpl w:val="D0B2CFB8"/>
    <w:lvl w:ilvl="0" w:tplc="D57EC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0C7EA7"/>
    <w:multiLevelType w:val="hybridMultilevel"/>
    <w:tmpl w:val="28F6DF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47"/>
  </w:num>
  <w:num w:numId="4">
    <w:abstractNumId w:val="32"/>
  </w:num>
  <w:num w:numId="5">
    <w:abstractNumId w:val="40"/>
  </w:num>
  <w:num w:numId="6">
    <w:abstractNumId w:val="24"/>
  </w:num>
  <w:num w:numId="7">
    <w:abstractNumId w:val="26"/>
  </w:num>
  <w:num w:numId="8">
    <w:abstractNumId w:val="27"/>
  </w:num>
  <w:num w:numId="9">
    <w:abstractNumId w:val="21"/>
  </w:num>
  <w:num w:numId="10">
    <w:abstractNumId w:val="46"/>
  </w:num>
  <w:num w:numId="11">
    <w:abstractNumId w:val="36"/>
  </w:num>
  <w:num w:numId="12">
    <w:abstractNumId w:val="29"/>
  </w:num>
  <w:num w:numId="13">
    <w:abstractNumId w:val="35"/>
  </w:num>
  <w:num w:numId="14">
    <w:abstractNumId w:val="30"/>
  </w:num>
  <w:num w:numId="15">
    <w:abstractNumId w:val="17"/>
  </w:num>
  <w:num w:numId="16">
    <w:abstractNumId w:val="3"/>
  </w:num>
  <w:num w:numId="17">
    <w:abstractNumId w:val="12"/>
  </w:num>
  <w:num w:numId="18">
    <w:abstractNumId w:val="31"/>
  </w:num>
  <w:num w:numId="19">
    <w:abstractNumId w:val="39"/>
  </w:num>
  <w:num w:numId="20">
    <w:abstractNumId w:val="25"/>
  </w:num>
  <w:num w:numId="21">
    <w:abstractNumId w:val="1"/>
  </w:num>
  <w:num w:numId="22">
    <w:abstractNumId w:val="6"/>
  </w:num>
  <w:num w:numId="23">
    <w:abstractNumId w:val="11"/>
  </w:num>
  <w:num w:numId="24">
    <w:abstractNumId w:val="44"/>
  </w:num>
  <w:num w:numId="25">
    <w:abstractNumId w:val="33"/>
  </w:num>
  <w:num w:numId="26">
    <w:abstractNumId w:val="4"/>
  </w:num>
  <w:num w:numId="27">
    <w:abstractNumId w:val="8"/>
  </w:num>
  <w:num w:numId="28">
    <w:abstractNumId w:val="28"/>
  </w:num>
  <w:num w:numId="29">
    <w:abstractNumId w:val="37"/>
  </w:num>
  <w:num w:numId="30">
    <w:abstractNumId w:val="7"/>
  </w:num>
  <w:num w:numId="31">
    <w:abstractNumId w:val="22"/>
  </w:num>
  <w:num w:numId="32">
    <w:abstractNumId w:val="9"/>
  </w:num>
  <w:num w:numId="33">
    <w:abstractNumId w:val="15"/>
  </w:num>
  <w:num w:numId="34">
    <w:abstractNumId w:val="34"/>
  </w:num>
  <w:num w:numId="35">
    <w:abstractNumId w:val="38"/>
  </w:num>
  <w:num w:numId="36">
    <w:abstractNumId w:val="23"/>
  </w:num>
  <w:num w:numId="37">
    <w:abstractNumId w:val="14"/>
  </w:num>
  <w:num w:numId="38">
    <w:abstractNumId w:val="20"/>
  </w:num>
  <w:num w:numId="39">
    <w:abstractNumId w:val="42"/>
  </w:num>
  <w:num w:numId="40">
    <w:abstractNumId w:val="2"/>
  </w:num>
  <w:num w:numId="41">
    <w:abstractNumId w:val="18"/>
  </w:num>
  <w:num w:numId="42">
    <w:abstractNumId w:val="5"/>
  </w:num>
  <w:num w:numId="43">
    <w:abstractNumId w:val="45"/>
  </w:num>
  <w:num w:numId="44">
    <w:abstractNumId w:val="16"/>
  </w:num>
  <w:num w:numId="45">
    <w:abstractNumId w:val="10"/>
  </w:num>
  <w:num w:numId="46">
    <w:abstractNumId w:val="48"/>
  </w:num>
  <w:num w:numId="47">
    <w:abstractNumId w:val="0"/>
  </w:num>
  <w:num w:numId="48">
    <w:abstractNumId w:val="19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58A"/>
    <w:rsid w:val="000021CE"/>
    <w:rsid w:val="00003FFC"/>
    <w:rsid w:val="00027B40"/>
    <w:rsid w:val="000472F0"/>
    <w:rsid w:val="000500BF"/>
    <w:rsid w:val="00055603"/>
    <w:rsid w:val="000575E4"/>
    <w:rsid w:val="000654F8"/>
    <w:rsid w:val="00071E58"/>
    <w:rsid w:val="00076A7B"/>
    <w:rsid w:val="00077570"/>
    <w:rsid w:val="000A0D06"/>
    <w:rsid w:val="000B21ED"/>
    <w:rsid w:val="000B473B"/>
    <w:rsid w:val="000C2086"/>
    <w:rsid w:val="000C5198"/>
    <w:rsid w:val="000E3880"/>
    <w:rsid w:val="000E458A"/>
    <w:rsid w:val="000F3CAA"/>
    <w:rsid w:val="000F75CA"/>
    <w:rsid w:val="0010174D"/>
    <w:rsid w:val="001020CE"/>
    <w:rsid w:val="00106774"/>
    <w:rsid w:val="00126C2B"/>
    <w:rsid w:val="00130FE2"/>
    <w:rsid w:val="00141FA2"/>
    <w:rsid w:val="001552F8"/>
    <w:rsid w:val="001553CD"/>
    <w:rsid w:val="00166F30"/>
    <w:rsid w:val="001756D1"/>
    <w:rsid w:val="00176718"/>
    <w:rsid w:val="00192B05"/>
    <w:rsid w:val="0019328D"/>
    <w:rsid w:val="001B047A"/>
    <w:rsid w:val="001B69ED"/>
    <w:rsid w:val="001E48B7"/>
    <w:rsid w:val="001F0D3F"/>
    <w:rsid w:val="00204C6E"/>
    <w:rsid w:val="002177E9"/>
    <w:rsid w:val="00256B13"/>
    <w:rsid w:val="00257092"/>
    <w:rsid w:val="002727BF"/>
    <w:rsid w:val="00292B58"/>
    <w:rsid w:val="00297C29"/>
    <w:rsid w:val="002A00FC"/>
    <w:rsid w:val="002B34CC"/>
    <w:rsid w:val="002D4A96"/>
    <w:rsid w:val="002E0AF7"/>
    <w:rsid w:val="00315704"/>
    <w:rsid w:val="0033270C"/>
    <w:rsid w:val="0034782A"/>
    <w:rsid w:val="003516EC"/>
    <w:rsid w:val="00353EB6"/>
    <w:rsid w:val="0039185B"/>
    <w:rsid w:val="00396FF7"/>
    <w:rsid w:val="00396FF9"/>
    <w:rsid w:val="003B5661"/>
    <w:rsid w:val="003B5986"/>
    <w:rsid w:val="003C19EE"/>
    <w:rsid w:val="003F0100"/>
    <w:rsid w:val="003F7BE9"/>
    <w:rsid w:val="0041564F"/>
    <w:rsid w:val="004477AB"/>
    <w:rsid w:val="00461D06"/>
    <w:rsid w:val="00466D50"/>
    <w:rsid w:val="004716A9"/>
    <w:rsid w:val="00472DFA"/>
    <w:rsid w:val="00484044"/>
    <w:rsid w:val="00491A03"/>
    <w:rsid w:val="004A431E"/>
    <w:rsid w:val="004F3B66"/>
    <w:rsid w:val="00500896"/>
    <w:rsid w:val="00503D5C"/>
    <w:rsid w:val="005145DA"/>
    <w:rsid w:val="00526C47"/>
    <w:rsid w:val="00531240"/>
    <w:rsid w:val="00531304"/>
    <w:rsid w:val="0053193A"/>
    <w:rsid w:val="00551F2C"/>
    <w:rsid w:val="005625E3"/>
    <w:rsid w:val="00564840"/>
    <w:rsid w:val="005801E3"/>
    <w:rsid w:val="005825F5"/>
    <w:rsid w:val="005863C4"/>
    <w:rsid w:val="00586D4D"/>
    <w:rsid w:val="005B79D1"/>
    <w:rsid w:val="005E3503"/>
    <w:rsid w:val="00610C61"/>
    <w:rsid w:val="0062783E"/>
    <w:rsid w:val="00637E1E"/>
    <w:rsid w:val="006603B9"/>
    <w:rsid w:val="00666854"/>
    <w:rsid w:val="006929AA"/>
    <w:rsid w:val="006A07D3"/>
    <w:rsid w:val="006A39AF"/>
    <w:rsid w:val="006B1C3B"/>
    <w:rsid w:val="006B4C23"/>
    <w:rsid w:val="006B7D48"/>
    <w:rsid w:val="006D04C9"/>
    <w:rsid w:val="006E1F6B"/>
    <w:rsid w:val="006F18D1"/>
    <w:rsid w:val="006F7B21"/>
    <w:rsid w:val="00705939"/>
    <w:rsid w:val="007110DD"/>
    <w:rsid w:val="00713905"/>
    <w:rsid w:val="00732CB2"/>
    <w:rsid w:val="007333E0"/>
    <w:rsid w:val="00737C66"/>
    <w:rsid w:val="00765A48"/>
    <w:rsid w:val="00782B6A"/>
    <w:rsid w:val="00794B01"/>
    <w:rsid w:val="007A08BA"/>
    <w:rsid w:val="007A7AF2"/>
    <w:rsid w:val="007B1881"/>
    <w:rsid w:val="007C1407"/>
    <w:rsid w:val="007F1989"/>
    <w:rsid w:val="007F1A66"/>
    <w:rsid w:val="00811B95"/>
    <w:rsid w:val="008126AC"/>
    <w:rsid w:val="008321A4"/>
    <w:rsid w:val="00842958"/>
    <w:rsid w:val="008503AC"/>
    <w:rsid w:val="008537AE"/>
    <w:rsid w:val="00854973"/>
    <w:rsid w:val="00874891"/>
    <w:rsid w:val="0087785C"/>
    <w:rsid w:val="00885064"/>
    <w:rsid w:val="008941C9"/>
    <w:rsid w:val="008B685A"/>
    <w:rsid w:val="008D2B26"/>
    <w:rsid w:val="008E37E7"/>
    <w:rsid w:val="008E7E00"/>
    <w:rsid w:val="009008B4"/>
    <w:rsid w:val="00913C56"/>
    <w:rsid w:val="00917B75"/>
    <w:rsid w:val="0092138A"/>
    <w:rsid w:val="009336DB"/>
    <w:rsid w:val="00953831"/>
    <w:rsid w:val="00973B4C"/>
    <w:rsid w:val="00974C24"/>
    <w:rsid w:val="0098358B"/>
    <w:rsid w:val="009A4F4D"/>
    <w:rsid w:val="009B6295"/>
    <w:rsid w:val="009C36C6"/>
    <w:rsid w:val="009E60F3"/>
    <w:rsid w:val="009F59F4"/>
    <w:rsid w:val="009F6B06"/>
    <w:rsid w:val="00A02706"/>
    <w:rsid w:val="00A04051"/>
    <w:rsid w:val="00A17F27"/>
    <w:rsid w:val="00A20BFF"/>
    <w:rsid w:val="00A20FA9"/>
    <w:rsid w:val="00A25031"/>
    <w:rsid w:val="00A32BE1"/>
    <w:rsid w:val="00A54D2D"/>
    <w:rsid w:val="00A61199"/>
    <w:rsid w:val="00A63B3E"/>
    <w:rsid w:val="00A67025"/>
    <w:rsid w:val="00A735F7"/>
    <w:rsid w:val="00A75365"/>
    <w:rsid w:val="00A87D73"/>
    <w:rsid w:val="00AB46B6"/>
    <w:rsid w:val="00AD50D7"/>
    <w:rsid w:val="00B0090B"/>
    <w:rsid w:val="00B029E7"/>
    <w:rsid w:val="00B030CD"/>
    <w:rsid w:val="00B07FE7"/>
    <w:rsid w:val="00B13E51"/>
    <w:rsid w:val="00B47FD9"/>
    <w:rsid w:val="00B56460"/>
    <w:rsid w:val="00B810A6"/>
    <w:rsid w:val="00B83757"/>
    <w:rsid w:val="00B9367F"/>
    <w:rsid w:val="00BA567E"/>
    <w:rsid w:val="00BA6A43"/>
    <w:rsid w:val="00BB11EF"/>
    <w:rsid w:val="00BB2FCA"/>
    <w:rsid w:val="00BB38F7"/>
    <w:rsid w:val="00BC4A3E"/>
    <w:rsid w:val="00BD0320"/>
    <w:rsid w:val="00BD4E03"/>
    <w:rsid w:val="00BF44BB"/>
    <w:rsid w:val="00C014BA"/>
    <w:rsid w:val="00C01F09"/>
    <w:rsid w:val="00C0691E"/>
    <w:rsid w:val="00C1158C"/>
    <w:rsid w:val="00C127C4"/>
    <w:rsid w:val="00C33301"/>
    <w:rsid w:val="00C72397"/>
    <w:rsid w:val="00C801ED"/>
    <w:rsid w:val="00C928A6"/>
    <w:rsid w:val="00C97B67"/>
    <w:rsid w:val="00CB0E46"/>
    <w:rsid w:val="00CD37BF"/>
    <w:rsid w:val="00CF10E1"/>
    <w:rsid w:val="00D14006"/>
    <w:rsid w:val="00D21508"/>
    <w:rsid w:val="00D51538"/>
    <w:rsid w:val="00D54ACB"/>
    <w:rsid w:val="00D64567"/>
    <w:rsid w:val="00D66F9E"/>
    <w:rsid w:val="00D92F7F"/>
    <w:rsid w:val="00D97064"/>
    <w:rsid w:val="00D97965"/>
    <w:rsid w:val="00DA62B4"/>
    <w:rsid w:val="00DD0757"/>
    <w:rsid w:val="00DD0CAA"/>
    <w:rsid w:val="00DE1232"/>
    <w:rsid w:val="00DE30DC"/>
    <w:rsid w:val="00DE59D4"/>
    <w:rsid w:val="00DE6952"/>
    <w:rsid w:val="00E0027B"/>
    <w:rsid w:val="00E0186B"/>
    <w:rsid w:val="00E040C1"/>
    <w:rsid w:val="00E14882"/>
    <w:rsid w:val="00E22465"/>
    <w:rsid w:val="00E35F22"/>
    <w:rsid w:val="00E54A17"/>
    <w:rsid w:val="00E56ECA"/>
    <w:rsid w:val="00E5732B"/>
    <w:rsid w:val="00E63641"/>
    <w:rsid w:val="00E76D26"/>
    <w:rsid w:val="00E7797C"/>
    <w:rsid w:val="00E84B3C"/>
    <w:rsid w:val="00E942CB"/>
    <w:rsid w:val="00EB2A1C"/>
    <w:rsid w:val="00EC4BA0"/>
    <w:rsid w:val="00EC4FF0"/>
    <w:rsid w:val="00EE54D0"/>
    <w:rsid w:val="00EF4A2D"/>
    <w:rsid w:val="00EF6DC8"/>
    <w:rsid w:val="00F23D46"/>
    <w:rsid w:val="00F466A7"/>
    <w:rsid w:val="00F47A7C"/>
    <w:rsid w:val="00F47E8F"/>
    <w:rsid w:val="00F52645"/>
    <w:rsid w:val="00F52BE3"/>
    <w:rsid w:val="00F55594"/>
    <w:rsid w:val="00F56FA0"/>
    <w:rsid w:val="00F8208C"/>
    <w:rsid w:val="00F87256"/>
    <w:rsid w:val="00FB0882"/>
    <w:rsid w:val="00FC54ED"/>
    <w:rsid w:val="00FD0B69"/>
    <w:rsid w:val="00FE2A49"/>
    <w:rsid w:val="00FE2BB5"/>
    <w:rsid w:val="00FE76A2"/>
    <w:rsid w:val="00FF3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58A"/>
    <w:pPr>
      <w:ind w:left="720"/>
      <w:contextualSpacing/>
    </w:pPr>
  </w:style>
  <w:style w:type="paragraph" w:styleId="a4">
    <w:name w:val="Body Text Indent"/>
    <w:basedOn w:val="a"/>
    <w:link w:val="a5"/>
    <w:rsid w:val="000E458A"/>
    <w:pPr>
      <w:ind w:hanging="108"/>
    </w:pPr>
  </w:style>
  <w:style w:type="character" w:customStyle="1" w:styleId="a5">
    <w:name w:val="Основной текст с отступом Знак"/>
    <w:basedOn w:val="a0"/>
    <w:link w:val="a4"/>
    <w:rsid w:val="000E4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250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5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50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F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3F0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1">
    <w:name w:val="c11"/>
    <w:basedOn w:val="a0"/>
    <w:rsid w:val="003F0100"/>
  </w:style>
  <w:style w:type="paragraph" w:styleId="ab">
    <w:name w:val="Balloon Text"/>
    <w:basedOn w:val="a"/>
    <w:link w:val="ac"/>
    <w:uiPriority w:val="99"/>
    <w:semiHidden/>
    <w:unhideWhenUsed/>
    <w:rsid w:val="00B564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B56460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B56460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e">
    <w:name w:val="Текст сноски Знак"/>
    <w:basedOn w:val="a0"/>
    <w:link w:val="ad"/>
    <w:semiHidden/>
    <w:rsid w:val="00B5646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B56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B5646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564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A18C1-3638-4ACA-BA97-9973D300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22</Pages>
  <Words>7245</Words>
  <Characters>41300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2019-05-03T05:06:00Z</cp:lastPrinted>
  <dcterms:created xsi:type="dcterms:W3CDTF">2013-11-24T04:18:00Z</dcterms:created>
  <dcterms:modified xsi:type="dcterms:W3CDTF">2019-05-03T05:06:00Z</dcterms:modified>
</cp:coreProperties>
</file>