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19" w:rsidRPr="00A505A0" w:rsidRDefault="00675D19" w:rsidP="00675D19">
      <w:pPr>
        <w:spacing w:after="0" w:line="360" w:lineRule="auto"/>
        <w:ind w:left="5" w:right="24" w:firstLine="703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A505A0">
        <w:rPr>
          <w:rFonts w:ascii="Arial" w:eastAsia="Times New Roman" w:hAnsi="Arial" w:cs="Arial"/>
          <w:b/>
          <w:sz w:val="24"/>
          <w:szCs w:val="24"/>
          <w:lang w:eastAsia="ru-RU"/>
        </w:rPr>
        <w:t>Советы классным руководителям по предупреждению конфликтов</w:t>
      </w:r>
    </w:p>
    <w:p w:rsidR="00675D19" w:rsidRDefault="00675D19" w:rsidP="00675D19">
      <w:pPr>
        <w:spacing w:after="0" w:line="360" w:lineRule="auto"/>
        <w:ind w:left="5" w:right="24" w:firstLine="7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Чаще всего поведение людей в конфликтной ситуации определяется эмоциями. Конфликтующие стороны действуют соответственно своему жизненному опыту и здравому смыслу. Научиться конструктивно вести себя в конфликтах школьник, учитель, директор может эмпирическим путем. Дабы сократить этот путь можно воспользоваться научными знаниями о конфликтах.</w:t>
      </w:r>
    </w:p>
    <w:p w:rsidR="00675D19" w:rsidRPr="00A505A0" w:rsidRDefault="00675D19" w:rsidP="00675D19">
      <w:pPr>
        <w:spacing w:after="0" w:line="360" w:lineRule="auto"/>
        <w:ind w:left="5" w:right="24" w:firstLine="7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Помните, что конфликты гораздо легче предупредить, чем завершить. Чем острее и длительнее конфликт, тем труднее его закончить. Учите школьников защищать свои законные интересы без конфликтов.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Никогда не превращайте учеников в инструмент борьбы с администрацией школы, другими учителями, родителями школьников. Таким образом, вы и своих целей не добьетесь, и мнение о себе коллег и учеников испортите.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Постоянно учитесь контролировать свои негативные эмоции, учите этому школьников. В процессе общения такие эмоции выполняют отрицательные функции. Донесите до детей, что негативные эмоции: - оказывают разрушающее влияние на здоровье того, кто злится; - ухудшают качество мышления;- снижают объективность оценки окружающих;- по закону эмоционального заражения вызывают ответную неприязнь у партнера по общению.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Никогда не выясняйте отношения с детьми, родителями школьников, коллегами в присутствие учеников.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Не стремитесь радикально, быстро, лобовыми методами переделывать учеников. Перевоспитание и воспитание школьников – процесс длительный, требующий от учителя терпения, ума, такта и осторожности.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Оценивая результаты учебы и поведение школьника, всегда сначала обращайте внимание на то, что ему удалось сделать и чего достичь. Только после этого уместно и менее конфликтно сказать о недостатках ученика. Опора на положительное в обучении и воспитании учащихся, во-первых, позволяет повысить эффективность работы учителя, во-вторых, способствует профилактике конфликтов между педагогами и школьниками.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Никогда на своих уроках не давайте негативных оценок деятельности и личности других учителей, администрации школы, родителей.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 xml:space="preserve">Помните, что хорошие взаимоотношения с окружающими представляют собой не только самостоятельную, но и большую общественную ценность. </w:t>
      </w:r>
      <w:r w:rsidRPr="00A505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Говорят, что хороший человек – не профессия. Это верно. Однако, если учитель-профессионал конфликтен, такой недостаток вполне сопоставим с достоинством, связанным с хорошим знанием предмета.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Постоянно учитесь без каких-либо условий любить или, по крайней мере, уважать всех, начиная с себя. Детей в школе любить и уважать гораздо легче, чем взрослых людей. Ведь дети успели принести намного меньше ущерба окружающим и обществу по сравнению со взрослыми.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По-своему социально-психологическому статусу вы всегда выше любого ученика. Однако не стоит злоупотреблять своим учительским авторитетом. Лучше старайтесь поддерживать авторитет, повышая качество преподавания и создавая высоконравственную атмосферу в классе.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Во все времена у всех народов сложно было жить без чувства юмора. Смех способен предотвратить многие конфликты. В современной России, тем более в общеобразовательной школе, без чувства юмора вообще прожить невозможно. Учитель без чувства юмора ограничено, профессионально пригоден.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Расширяйте временные границы мировосприятия. Изучайте не только историю жизни своих предков, но и историю родного края, России, человечества, развития жизни на Земле. Все проблемы, с которыми вы сталкиваетесь, уже много раз были у других людей. Они как-то с этими трудностями справились. Значит, справитесь и вы. Жизнь коротка. Тратить ее на конфликты не очень-то умно.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Расширяйте вероятностные границы мировосприятия. Прогнозируйте развитие всех значимых событий. Учите этому школьников. Всегда прогнозируйте наилучший, наихудший и наиболее вероятный варианты развития событий.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Расширяйте содержательные границы мировосприятия. Стремитесь понять движущие силы событий. В любом возрасте необходимо расширять кругозор, развивать ум. Помните: чем больше знаешь, тем крепче спишь.</w:t>
      </w:r>
    </w:p>
    <w:p w:rsidR="00675D19" w:rsidRDefault="00675D19" w:rsidP="00675D19">
      <w:pPr>
        <w:spacing w:line="360" w:lineRule="auto"/>
        <w:rPr>
          <w:sz w:val="24"/>
          <w:szCs w:val="24"/>
        </w:rPr>
      </w:pPr>
    </w:p>
    <w:p w:rsidR="00675D19" w:rsidRDefault="00675D19" w:rsidP="00675D19">
      <w:pPr>
        <w:spacing w:line="360" w:lineRule="auto"/>
        <w:rPr>
          <w:sz w:val="24"/>
          <w:szCs w:val="24"/>
        </w:rPr>
      </w:pPr>
    </w:p>
    <w:p w:rsidR="00747008" w:rsidRDefault="00AA4ED2"/>
    <w:sectPr w:rsidR="0074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825D4"/>
    <w:multiLevelType w:val="multilevel"/>
    <w:tmpl w:val="C04E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19"/>
    <w:rsid w:val="003D797F"/>
    <w:rsid w:val="0057013B"/>
    <w:rsid w:val="00675D19"/>
    <w:rsid w:val="00AA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76F2D-CEC5-457B-B0E1-6119C9F3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Schkola</cp:lastModifiedBy>
  <cp:revision>2</cp:revision>
  <dcterms:created xsi:type="dcterms:W3CDTF">2019-03-05T08:21:00Z</dcterms:created>
  <dcterms:modified xsi:type="dcterms:W3CDTF">2019-03-05T08:21:00Z</dcterms:modified>
</cp:coreProperties>
</file>