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6C15" w:rsidRDefault="003E6C15">
      <w:pPr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bookmarkStart w:id="0" w:name="block-65893764"/>
    </w:p>
    <w:p w:rsidR="003E6C15" w:rsidRDefault="003E6C15">
      <w:pPr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3E6C15" w:rsidRDefault="003E6C15">
      <w:pPr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3E6C15" w:rsidRDefault="003E6C15">
      <w:pPr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3E6C1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75.55pt;height:402.55pt" o:ole="">
            <v:imagedata r:id="rId8" o:title=""/>
          </v:shape>
          <o:OLEObject Type="Embed" ProgID="FoxitReader.Document" ShapeID="_x0000_i1025" DrawAspect="Content" ObjectID="_1849515822" r:id="rId9"/>
        </w:object>
      </w:r>
    </w:p>
    <w:p w:rsidR="003E6C15" w:rsidRDefault="003E6C15">
      <w:pPr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D53DD1" w:rsidRPr="005D26E0" w:rsidRDefault="00681B53" w:rsidP="003E6C1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  <w:r w:rsidRPr="005D26E0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ПОЯСНИТЕЛЬНАЯ ЗАПИСКА</w:t>
      </w:r>
    </w:p>
    <w:p w:rsidR="00D53DD1" w:rsidRPr="005D26E0" w:rsidRDefault="00D53DD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D53DD1" w:rsidRPr="005D26E0" w:rsidRDefault="00681B5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Федеральная рабочая программа по учебному предмету «Русский язык» (предметная область «Русский язык и литературное чтение») (далее соответственно – программа по русскому языку, русский язык) включает пояснительную записку, содержание обучения, планируемые результаты освоения программы по русскому языку,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русскому</w:t>
      </w:r>
      <w:proofErr w:type="gramEnd"/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языку.</w:t>
      </w:r>
    </w:p>
    <w:p w:rsidR="00D53DD1" w:rsidRPr="005D26E0" w:rsidRDefault="00D53DD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53DD1" w:rsidRPr="005D26E0" w:rsidRDefault="00681B5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Пояснительная записка отражает общие цели и задачи изучения русского языка, характеристику психологических предпосылок к его изучению </w:t>
      </w:r>
      <w:proofErr w:type="gramStart"/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; место в структуре учебного плана, а также подходы к отбору содержания, к определению планируемых результатов и к структуре тематического планирования.</w:t>
      </w:r>
    </w:p>
    <w:p w:rsidR="00D53DD1" w:rsidRPr="005D26E0" w:rsidRDefault="00D53DD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53DD1" w:rsidRPr="005D26E0" w:rsidRDefault="00681B5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– познавательных, коммуникативных и регулятивных, которые возможно формировать средствами русского языка с учётом возрастных особенностей обучающихся на уровне начального общего образования.</w:t>
      </w:r>
    </w:p>
    <w:p w:rsidR="00D53DD1" w:rsidRPr="005D26E0" w:rsidRDefault="00D53DD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53DD1" w:rsidRPr="005D26E0" w:rsidRDefault="00681B5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Планируемые результаты освоения программы по русскому языку включают личностные, </w:t>
      </w:r>
      <w:proofErr w:type="spellStart"/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метапредметные</w:t>
      </w:r>
      <w:proofErr w:type="spellEnd"/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D53DD1" w:rsidRPr="005D26E0" w:rsidRDefault="00D53DD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53DD1" w:rsidRPr="005D26E0" w:rsidRDefault="00681B5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D53DD1" w:rsidRPr="005D26E0" w:rsidRDefault="00D53DD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53DD1" w:rsidRPr="005D26E0" w:rsidRDefault="00681B5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ОБЩАЯ ХАРАКТЕРИСТИКА УЧЕБНОГО ПРЕДМЕТА «РУССКИЙ ЯЗЫК»</w:t>
      </w:r>
    </w:p>
    <w:p w:rsidR="00D53DD1" w:rsidRPr="005D26E0" w:rsidRDefault="00D53DD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53DD1" w:rsidRPr="005D26E0" w:rsidRDefault="00681B5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приоритеты, сформулированные в федеральной рабочей программе воспитания.</w:t>
      </w:r>
    </w:p>
    <w:p w:rsidR="00D53DD1" w:rsidRPr="005D26E0" w:rsidRDefault="00681B5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начального общего образования, а также будут востребованы в жизни.</w:t>
      </w:r>
    </w:p>
    <w:p w:rsidR="00D53DD1" w:rsidRPr="005D26E0" w:rsidRDefault="00D53DD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53DD1" w:rsidRPr="005D26E0" w:rsidRDefault="00681B5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</w:t>
      </w:r>
      <w:proofErr w:type="gramStart"/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 другим учебным предметам.</w:t>
      </w:r>
    </w:p>
    <w:p w:rsidR="00D53DD1" w:rsidRPr="005D26E0" w:rsidRDefault="00D53DD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53DD1" w:rsidRPr="005D26E0" w:rsidRDefault="00681B53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</w:t>
      </w:r>
    </w:p>
    <w:p w:rsidR="00D53DD1" w:rsidRPr="005D26E0" w:rsidRDefault="00D53DD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53DD1" w:rsidRPr="005D26E0" w:rsidRDefault="00681B53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самовыражения взглядов, мыслей, чувств, проявления себя в различных жизненно важных для человека областях.</w:t>
      </w:r>
    </w:p>
    <w:p w:rsidR="00D53DD1" w:rsidRPr="005D26E0" w:rsidRDefault="00D53DD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53DD1" w:rsidRPr="005D26E0" w:rsidRDefault="00681B53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</w:t>
      </w:r>
    </w:p>
    <w:p w:rsidR="00D53DD1" w:rsidRPr="005D26E0" w:rsidRDefault="00D53DD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53DD1" w:rsidRPr="005D26E0" w:rsidRDefault="00D53DD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53DD1" w:rsidRPr="005D26E0" w:rsidRDefault="00681B5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ЦЕЛИ ИЗУЧЕНИЯ УЧЕБНОГО ПРЕДМЕТА</w:t>
      </w:r>
      <w:r w:rsidRPr="005D26E0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 xml:space="preserve"> </w:t>
      </w:r>
      <w:r w:rsidRPr="005D26E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«РУССКИЙ ЯЗЫК»</w:t>
      </w:r>
    </w:p>
    <w:p w:rsidR="00D53DD1" w:rsidRPr="005D26E0" w:rsidRDefault="00681B53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русского языка направлено на достижение следующих целей:</w:t>
      </w:r>
    </w:p>
    <w:p w:rsidR="00D53DD1" w:rsidRPr="005D26E0" w:rsidRDefault="00681B53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  <w:proofErr w:type="gramEnd"/>
    </w:p>
    <w:p w:rsidR="00D53DD1" w:rsidRPr="005D26E0" w:rsidRDefault="00681B53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– овладение основными видами речевой деятельности на основе первоначальных представлений о нормах современного русского литературного языка: </w:t>
      </w:r>
      <w:proofErr w:type="spellStart"/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аудирование</w:t>
      </w:r>
      <w:proofErr w:type="spellEnd"/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, говорение, чтение, письмо;</w:t>
      </w:r>
    </w:p>
    <w:p w:rsidR="00D53DD1" w:rsidRPr="005D26E0" w:rsidRDefault="00681B53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– овладение первоначальными научными представлениями о системе русского языка: фонетика, графика, лексика, </w:t>
      </w:r>
      <w:proofErr w:type="spellStart"/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морфемика</w:t>
      </w:r>
      <w:proofErr w:type="spellEnd"/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морфология и синтаксис; об основных единицах языка, их признаках и особенностях употребления в речи; </w:t>
      </w:r>
    </w:p>
    <w:p w:rsidR="00D53DD1" w:rsidRPr="005D26E0" w:rsidRDefault="00681B53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D53DD1" w:rsidRPr="005D26E0" w:rsidRDefault="00681B53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:rsidR="00D53DD1" w:rsidRPr="005D26E0" w:rsidRDefault="00681B5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:rsidR="00D53DD1" w:rsidRPr="005D26E0" w:rsidRDefault="00681B5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 Ряд задач по совершенствованию речевой деятельности решаются совместно с учебным предметом «Литературное чтение».</w:t>
      </w:r>
    </w:p>
    <w:p w:rsidR="00D53DD1" w:rsidRPr="005D26E0" w:rsidRDefault="00681B5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русскому языку позволит педагогическому работнику:</w:t>
      </w:r>
    </w:p>
    <w:p w:rsidR="00D53DD1" w:rsidRPr="005D26E0" w:rsidRDefault="00681B53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– реализовать в процессе преподавания русского языка современные подходы к достижению личностных, </w:t>
      </w:r>
      <w:proofErr w:type="spellStart"/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метапредметных</w:t>
      </w:r>
      <w:proofErr w:type="spellEnd"/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предметных результатов обучения, сформулированных в ФГОС НОО;</w:t>
      </w:r>
    </w:p>
    <w:p w:rsidR="00D53DD1" w:rsidRPr="005D26E0" w:rsidRDefault="00681B53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определить и структурировать планируемые результаты обучения и содержание русского языка по годам обучения в соответствии с ФГОС НОО;</w:t>
      </w:r>
    </w:p>
    <w:p w:rsidR="00D53DD1" w:rsidRPr="005D26E0" w:rsidRDefault="00681B53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разработать календарно-тематическое планирование с учётом особенностей конкретного класса.</w:t>
      </w:r>
    </w:p>
    <w:p w:rsidR="00D53DD1" w:rsidRPr="005D26E0" w:rsidRDefault="00681B5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программе по русскому языку определяются цели изучения учебного предмета на уровне начального общего образования, планируемые результаты освоения </w:t>
      </w:r>
      <w:proofErr w:type="gramStart"/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русского языка: личностные, </w:t>
      </w:r>
      <w:proofErr w:type="spellStart"/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метапредметные</w:t>
      </w:r>
      <w:proofErr w:type="spellEnd"/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предметные. Личностные и </w:t>
      </w:r>
      <w:proofErr w:type="spellStart"/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метапредметные</w:t>
      </w:r>
      <w:proofErr w:type="spellEnd"/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результаты представлены с учётом методических традиций и особенностей преподавания русского языка на уровне начального общего образования. Предметные планируемые результаты освоения программы даны для каждого года русского языка.</w:t>
      </w:r>
    </w:p>
    <w:p w:rsidR="00D53DD1" w:rsidRPr="005D26E0" w:rsidRDefault="00681B5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русскому языку устанавливает распределение учебного материала по классам, основанное на логике развития предметного содержания и учёте психологических и возрастных особенностей обучающихся.</w:t>
      </w:r>
    </w:p>
    <w:p w:rsidR="00D53DD1" w:rsidRPr="005D26E0" w:rsidRDefault="00681B5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Программа по русскому языку предоставляет возможности для реализации различных </w:t>
      </w:r>
      <w:proofErr w:type="gramStart"/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методических подходов</w:t>
      </w:r>
      <w:proofErr w:type="gramEnd"/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 преподаванию русского языка при условии сохранения обязательной части содержания учебного предмета.</w:t>
      </w:r>
    </w:p>
    <w:p w:rsidR="00D53DD1" w:rsidRPr="005D26E0" w:rsidRDefault="00681B5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Содержание программы по русскому языку составлено таким образом, что достижение </w:t>
      </w:r>
      <w:proofErr w:type="gramStart"/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как личностных, так и </w:t>
      </w:r>
      <w:proofErr w:type="spellStart"/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метапредметных</w:t>
      </w:r>
      <w:proofErr w:type="spellEnd"/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обучению.</w:t>
      </w:r>
    </w:p>
    <w:p w:rsidR="00D53DD1" w:rsidRPr="005D26E0" w:rsidRDefault="00681B53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МЕСТО УЧЕБНОГО ПРЕДМЕТА</w:t>
      </w:r>
      <w:r w:rsidRPr="005D26E0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 xml:space="preserve"> </w:t>
      </w:r>
      <w:r w:rsidRPr="005D26E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«РУССКИЙ ЯЗЫК» В УЧЕБНОМ ПЛАНЕ</w:t>
      </w:r>
    </w:p>
    <w:p w:rsidR="00D53DD1" w:rsidRPr="005D26E0" w:rsidRDefault="00D53DD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53DD1" w:rsidRPr="005D26E0" w:rsidRDefault="00681B5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Общее число часов, рекомендованных для изучения русского языка, – </w:t>
      </w:r>
      <w:bookmarkStart w:id="2" w:name="8c3bf606-7a1d-4fcd-94d7-0135a7a0563e"/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675</w:t>
      </w:r>
      <w:bookmarkEnd w:id="2"/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(5 часов в неделю в каждом классе): в 1 классе – </w:t>
      </w:r>
      <w:bookmarkStart w:id="3" w:name="cd8a3143-f5bd-4e29-8dee-480b79605a52"/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165</w:t>
      </w:r>
      <w:bookmarkEnd w:id="3"/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часов, во 2–4 классах – по 170 часов.</w:t>
      </w:r>
    </w:p>
    <w:bookmarkEnd w:id="0"/>
    <w:p w:rsidR="00D53DD1" w:rsidRPr="005D26E0" w:rsidRDefault="00D53DD1">
      <w:pPr>
        <w:rPr>
          <w:rFonts w:ascii="Times New Roman" w:hAnsi="Times New Roman" w:cs="Times New Roman"/>
          <w:sz w:val="24"/>
          <w:szCs w:val="24"/>
          <w:lang w:val="ru-RU"/>
        </w:rPr>
        <w:sectPr w:rsidR="00D53DD1" w:rsidRPr="005D26E0" w:rsidSect="003E6C15">
          <w:pgSz w:w="16383" w:h="11906" w:orient="landscape"/>
          <w:pgMar w:top="850" w:right="1134" w:bottom="1701" w:left="1134" w:header="709" w:footer="709" w:gutter="0"/>
          <w:cols w:space="1701"/>
          <w:docGrid w:linePitch="360"/>
        </w:sectPr>
      </w:pPr>
    </w:p>
    <w:p w:rsidR="00D53DD1" w:rsidRPr="005D26E0" w:rsidRDefault="00DC1901" w:rsidP="005D26E0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С</w:t>
      </w:r>
      <w:r w:rsidR="00681B53" w:rsidRPr="005D26E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ОДЕРЖАНИЕ УЧЕБНОГО ПРЕДМЕТА</w:t>
      </w:r>
    </w:p>
    <w:p w:rsidR="00D53DD1" w:rsidRPr="005D26E0" w:rsidRDefault="00D53DD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53DD1" w:rsidRPr="005D26E0" w:rsidRDefault="00681B5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 КЛАСС</w:t>
      </w:r>
    </w:p>
    <w:p w:rsidR="00D53DD1" w:rsidRPr="005D26E0" w:rsidRDefault="00D53DD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53DD1" w:rsidRPr="005D26E0" w:rsidRDefault="00681B5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Обучение грамоте</w:t>
      </w:r>
    </w:p>
    <w:p w:rsidR="00D53DD1" w:rsidRPr="005D26E0" w:rsidRDefault="00D53DD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53DD1" w:rsidRPr="005D26E0" w:rsidRDefault="00681B53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Начальным этапом изучения учебных предметов «Русский язык», «Литературное чтение» в 1 классе является учебный курс «Обучение грамоте»: обучение письму идёт параллельно с обучением чтению. На учебный курс «Обучение грамоте» рекомендуется отводить 9 часов в неделю: 5 часов учебного предмета «Русский язык» (обучение письму) и 4 часа учебного предмета «Литературное чтение» (обучение чтению). Продолжительность учебного курса «Обучение грамоте» зависит от уровня подготовки класса и может составлять от 20 до 23 недель, соответственно, продолжительность изучения систематического курса в 1 классе может варьироваться от 10 до 13 недель.</w:t>
      </w:r>
    </w:p>
    <w:p w:rsidR="00D53DD1" w:rsidRPr="005D26E0" w:rsidRDefault="00D53DD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53DD1" w:rsidRPr="005D26E0" w:rsidRDefault="00681B5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Развитие речи</w:t>
      </w:r>
    </w:p>
    <w:p w:rsidR="00D53DD1" w:rsidRPr="005D26E0" w:rsidRDefault="00D53DD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53DD1" w:rsidRPr="005D26E0" w:rsidRDefault="00681B53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Составление небольших рассказов повествовательного характера по серии сюжетных картинок, на основе собственных игр, занятий. Участие в диалоге.</w:t>
      </w:r>
    </w:p>
    <w:p w:rsidR="00D53DD1" w:rsidRPr="005D26E0" w:rsidRDefault="00D53DD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53DD1" w:rsidRPr="005D26E0" w:rsidRDefault="00681B53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текста при его прослушивании и при самостоятельном чтении вслух.</w:t>
      </w:r>
    </w:p>
    <w:p w:rsidR="00D53DD1" w:rsidRPr="005D26E0" w:rsidRDefault="00D53DD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53DD1" w:rsidRPr="005D26E0" w:rsidRDefault="00681B5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Слово и предложение</w:t>
      </w:r>
    </w:p>
    <w:p w:rsidR="00D53DD1" w:rsidRPr="005D26E0" w:rsidRDefault="00D53DD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53DD1" w:rsidRPr="005D26E0" w:rsidRDefault="00681B53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 слова и предложения. Работа с предложением: выделение слов, изменение их порядка.</w:t>
      </w:r>
    </w:p>
    <w:p w:rsidR="00D53DD1" w:rsidRPr="005D26E0" w:rsidRDefault="00D53DD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53DD1" w:rsidRPr="005D26E0" w:rsidRDefault="00681B53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Восприятие слова как объекта изучения, материала для анализа. Наблюдение над значением слова. Выявление слов, значение которых требует уточнения.</w:t>
      </w:r>
    </w:p>
    <w:p w:rsidR="00D53DD1" w:rsidRPr="005D26E0" w:rsidRDefault="00D53DD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53DD1" w:rsidRPr="005D26E0" w:rsidRDefault="00681B5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Фонетика</w:t>
      </w:r>
    </w:p>
    <w:p w:rsidR="00D53DD1" w:rsidRPr="005D26E0" w:rsidRDefault="00D53DD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53DD1" w:rsidRPr="005D26E0" w:rsidRDefault="00681B53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Звуки речи. Единство звукового состава слова и его значения. Установление последовательности звуков в слове и определение количества звуков. Сопоставление слов, различающихся одним или несколькими звуками. Звуковой анализ слова, работа со звуковыми моделями: построение модели звукового состава слова, подбор слов, соответствующих заданной модели. Различение гласных и согласных звуков, гласных ударных и безударных, согласных твёрдых и мягких, звонких и глухих. Определение места ударения. Слог как минимальная произносительная единица. Количество слогов в слове. Ударный слог.</w:t>
      </w:r>
    </w:p>
    <w:p w:rsidR="00D53DD1" w:rsidRPr="005D26E0" w:rsidRDefault="00D53DD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53DD1" w:rsidRPr="005D26E0" w:rsidRDefault="00681B5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Графика</w:t>
      </w:r>
      <w:hyperlink r:id="rId10" w:anchor="_ftn1" w:tooltip="https://workprogram.edsoo.ru/templates/415#_ftn1" w:history="1">
        <w:r w:rsidRPr="005D26E0">
          <w:rPr>
            <w:rFonts w:ascii="Times New Roman" w:hAnsi="Times New Roman" w:cs="Times New Roman"/>
            <w:b/>
            <w:color w:val="0093FF"/>
            <w:sz w:val="24"/>
            <w:szCs w:val="24"/>
            <w:u w:val="single"/>
          </w:rPr>
          <w:t>https</w:t>
        </w:r>
        <w:r w:rsidRPr="005D26E0">
          <w:rPr>
            <w:rFonts w:ascii="Times New Roman" w:hAnsi="Times New Roman" w:cs="Times New Roman"/>
            <w:b/>
            <w:color w:val="0093FF"/>
            <w:sz w:val="24"/>
            <w:szCs w:val="24"/>
            <w:u w:val="single"/>
            <w:lang w:val="ru-RU"/>
          </w:rPr>
          <w:t>://</w:t>
        </w:r>
        <w:proofErr w:type="spellStart"/>
        <w:r w:rsidRPr="005D26E0">
          <w:rPr>
            <w:rFonts w:ascii="Times New Roman" w:hAnsi="Times New Roman" w:cs="Times New Roman"/>
            <w:b/>
            <w:color w:val="0093FF"/>
            <w:sz w:val="24"/>
            <w:szCs w:val="24"/>
            <w:u w:val="single"/>
          </w:rPr>
          <w:t>workprogram</w:t>
        </w:r>
        <w:proofErr w:type="spellEnd"/>
        <w:r w:rsidRPr="005D26E0">
          <w:rPr>
            <w:rFonts w:ascii="Times New Roman" w:hAnsi="Times New Roman" w:cs="Times New Roman"/>
            <w:b/>
            <w:color w:val="0093FF"/>
            <w:sz w:val="24"/>
            <w:szCs w:val="24"/>
            <w:u w:val="single"/>
            <w:lang w:val="ru-RU"/>
          </w:rPr>
          <w:t>.</w:t>
        </w:r>
        <w:proofErr w:type="spellStart"/>
        <w:r w:rsidRPr="005D26E0">
          <w:rPr>
            <w:rFonts w:ascii="Times New Roman" w:hAnsi="Times New Roman" w:cs="Times New Roman"/>
            <w:b/>
            <w:color w:val="0093FF"/>
            <w:sz w:val="24"/>
            <w:szCs w:val="24"/>
            <w:u w:val="single"/>
          </w:rPr>
          <w:t>edsoo</w:t>
        </w:r>
        <w:proofErr w:type="spellEnd"/>
        <w:r w:rsidRPr="005D26E0">
          <w:rPr>
            <w:rFonts w:ascii="Times New Roman" w:hAnsi="Times New Roman" w:cs="Times New Roman"/>
            <w:b/>
            <w:color w:val="0093FF"/>
            <w:sz w:val="24"/>
            <w:szCs w:val="24"/>
            <w:u w:val="single"/>
            <w:lang w:val="ru-RU"/>
          </w:rPr>
          <w:t>.</w:t>
        </w:r>
        <w:proofErr w:type="spellStart"/>
        <w:r w:rsidRPr="005D26E0">
          <w:rPr>
            <w:rFonts w:ascii="Times New Roman" w:hAnsi="Times New Roman" w:cs="Times New Roman"/>
            <w:b/>
            <w:color w:val="0093FF"/>
            <w:sz w:val="24"/>
            <w:szCs w:val="24"/>
            <w:u w:val="single"/>
          </w:rPr>
          <w:t>ru</w:t>
        </w:r>
        <w:proofErr w:type="spellEnd"/>
        <w:r w:rsidRPr="005D26E0">
          <w:rPr>
            <w:rFonts w:ascii="Times New Roman" w:hAnsi="Times New Roman" w:cs="Times New Roman"/>
            <w:b/>
            <w:color w:val="0093FF"/>
            <w:sz w:val="24"/>
            <w:szCs w:val="24"/>
            <w:u w:val="single"/>
            <w:lang w:val="ru-RU"/>
          </w:rPr>
          <w:t>/</w:t>
        </w:r>
        <w:r w:rsidRPr="005D26E0">
          <w:rPr>
            <w:rFonts w:ascii="Times New Roman" w:hAnsi="Times New Roman" w:cs="Times New Roman"/>
            <w:b/>
            <w:color w:val="0093FF"/>
            <w:sz w:val="24"/>
            <w:szCs w:val="24"/>
            <w:u w:val="single"/>
          </w:rPr>
          <w:t>templates</w:t>
        </w:r>
        <w:r w:rsidRPr="005D26E0">
          <w:rPr>
            <w:rFonts w:ascii="Times New Roman" w:hAnsi="Times New Roman" w:cs="Times New Roman"/>
            <w:b/>
            <w:color w:val="0093FF"/>
            <w:sz w:val="24"/>
            <w:szCs w:val="24"/>
            <w:u w:val="single"/>
            <w:lang w:val="ru-RU"/>
          </w:rPr>
          <w:t>/415#_</w:t>
        </w:r>
        <w:proofErr w:type="spellStart"/>
        <w:r w:rsidRPr="005D26E0">
          <w:rPr>
            <w:rFonts w:ascii="Times New Roman" w:hAnsi="Times New Roman" w:cs="Times New Roman"/>
            <w:b/>
            <w:color w:val="0093FF"/>
            <w:sz w:val="24"/>
            <w:szCs w:val="24"/>
            <w:u w:val="single"/>
          </w:rPr>
          <w:t>ftn</w:t>
        </w:r>
        <w:proofErr w:type="spellEnd"/>
        <w:r w:rsidRPr="005D26E0">
          <w:rPr>
            <w:rFonts w:ascii="Times New Roman" w:hAnsi="Times New Roman" w:cs="Times New Roman"/>
            <w:b/>
            <w:color w:val="0093FF"/>
            <w:sz w:val="24"/>
            <w:szCs w:val="24"/>
            <w:u w:val="single"/>
            <w:lang w:val="ru-RU"/>
          </w:rPr>
          <w:t>1</w:t>
        </w:r>
      </w:hyperlink>
    </w:p>
    <w:p w:rsidR="00D53DD1" w:rsidRPr="005D26E0" w:rsidRDefault="00D53DD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53DD1" w:rsidRPr="005D26E0" w:rsidRDefault="00681B53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 звука и буквы: буква как знак звука. Слоговой принцип русской графики. Буквы гласных как показатель твёрдости-мягкости согласных звуков. Функции букв е, ё, ю, я. Мягкий знак как показатель мягкости предшествующего согласного звука в конце слова. Последовательность букв в русском алфавите.</w:t>
      </w:r>
    </w:p>
    <w:p w:rsidR="00D53DD1" w:rsidRPr="005D26E0" w:rsidRDefault="00681B53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Чтение</w:t>
      </w:r>
    </w:p>
    <w:p w:rsidR="00D53DD1" w:rsidRPr="005D26E0" w:rsidRDefault="00D53DD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53DD1" w:rsidRPr="005D26E0" w:rsidRDefault="00681B5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Слоговое чтение (ориентация на букву, обозначающую гласный звук). Плавное слоговое чтение и чтение целыми словами со скоростью, соответствующей индивидуальному темпу. Осознанное чтение слов, словосочетаний, предложений. Чтение с интонациями и паузами в соответствии со знаками препинания. Выразительное чтение на материале небольших прозаических текстов и стихотворений.</w:t>
      </w:r>
    </w:p>
    <w:p w:rsidR="00D53DD1" w:rsidRPr="005D26E0" w:rsidRDefault="00D53DD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53DD1" w:rsidRPr="005D26E0" w:rsidRDefault="00681B5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Орфоэпическое чтение (при переходе к чтению целыми словами). Орфографическое чтение (проговаривание) как средство самоконтроля при письме под диктовку и при списывании.</w:t>
      </w:r>
    </w:p>
    <w:p w:rsidR="00D53DD1" w:rsidRPr="005D26E0" w:rsidRDefault="00D53DD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53DD1" w:rsidRPr="005D26E0" w:rsidRDefault="00681B53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Письмо</w:t>
      </w:r>
    </w:p>
    <w:p w:rsidR="00D53DD1" w:rsidRPr="005D26E0" w:rsidRDefault="00D53DD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53DD1" w:rsidRPr="005D26E0" w:rsidRDefault="00681B5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Ориентация на пространстве листа в тетради и на пространстве классной доски. Гигиенические требования, которые необходимо соблюдать во время письма.</w:t>
      </w:r>
    </w:p>
    <w:p w:rsidR="00D53DD1" w:rsidRPr="005D26E0" w:rsidRDefault="00D53DD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53DD1" w:rsidRPr="005D26E0" w:rsidRDefault="00681B5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Начертание письменных прописных и строчных букв. Письмо разборчивым, аккуратным почерком. Понимание функции небуквенных графических средств: пробела между словами, знака переноса. Письмо под диктовку слов и предложений, написание которых не расходится с их произношением. Приёмы и последовательность правильного списывания текста.</w:t>
      </w:r>
    </w:p>
    <w:p w:rsidR="00D53DD1" w:rsidRPr="005D26E0" w:rsidRDefault="00D53DD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53DD1" w:rsidRPr="005D26E0" w:rsidRDefault="00681B5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Орфография и пунктуация</w:t>
      </w:r>
      <w:hyperlink r:id="rId11" w:anchor="_ftn1" w:tooltip="https://workprogram.edsoo.ru/templates/415#_ftn1" w:history="1">
        <w:r w:rsidRPr="005D26E0">
          <w:rPr>
            <w:rFonts w:ascii="Times New Roman" w:hAnsi="Times New Roman" w:cs="Times New Roman"/>
            <w:b/>
            <w:color w:val="0093FF"/>
            <w:sz w:val="24"/>
            <w:szCs w:val="24"/>
            <w:u w:val="single"/>
          </w:rPr>
          <w:t>https</w:t>
        </w:r>
        <w:r w:rsidRPr="005D26E0">
          <w:rPr>
            <w:rFonts w:ascii="Times New Roman" w:hAnsi="Times New Roman" w:cs="Times New Roman"/>
            <w:b/>
            <w:color w:val="0093FF"/>
            <w:sz w:val="24"/>
            <w:szCs w:val="24"/>
            <w:u w:val="single"/>
            <w:lang w:val="ru-RU"/>
          </w:rPr>
          <w:t>://</w:t>
        </w:r>
        <w:proofErr w:type="spellStart"/>
        <w:r w:rsidRPr="005D26E0">
          <w:rPr>
            <w:rFonts w:ascii="Times New Roman" w:hAnsi="Times New Roman" w:cs="Times New Roman"/>
            <w:b/>
            <w:color w:val="0093FF"/>
            <w:sz w:val="24"/>
            <w:szCs w:val="24"/>
            <w:u w:val="single"/>
          </w:rPr>
          <w:t>workprogram</w:t>
        </w:r>
        <w:proofErr w:type="spellEnd"/>
        <w:r w:rsidRPr="005D26E0">
          <w:rPr>
            <w:rFonts w:ascii="Times New Roman" w:hAnsi="Times New Roman" w:cs="Times New Roman"/>
            <w:b/>
            <w:color w:val="0093FF"/>
            <w:sz w:val="24"/>
            <w:szCs w:val="24"/>
            <w:u w:val="single"/>
            <w:lang w:val="ru-RU"/>
          </w:rPr>
          <w:t>.</w:t>
        </w:r>
        <w:proofErr w:type="spellStart"/>
        <w:r w:rsidRPr="005D26E0">
          <w:rPr>
            <w:rFonts w:ascii="Times New Roman" w:hAnsi="Times New Roman" w:cs="Times New Roman"/>
            <w:b/>
            <w:color w:val="0093FF"/>
            <w:sz w:val="24"/>
            <w:szCs w:val="24"/>
            <w:u w:val="single"/>
          </w:rPr>
          <w:t>edsoo</w:t>
        </w:r>
        <w:proofErr w:type="spellEnd"/>
        <w:r w:rsidRPr="005D26E0">
          <w:rPr>
            <w:rFonts w:ascii="Times New Roman" w:hAnsi="Times New Roman" w:cs="Times New Roman"/>
            <w:b/>
            <w:color w:val="0093FF"/>
            <w:sz w:val="24"/>
            <w:szCs w:val="24"/>
            <w:u w:val="single"/>
            <w:lang w:val="ru-RU"/>
          </w:rPr>
          <w:t>.</w:t>
        </w:r>
        <w:proofErr w:type="spellStart"/>
        <w:r w:rsidRPr="005D26E0">
          <w:rPr>
            <w:rFonts w:ascii="Times New Roman" w:hAnsi="Times New Roman" w:cs="Times New Roman"/>
            <w:b/>
            <w:color w:val="0093FF"/>
            <w:sz w:val="24"/>
            <w:szCs w:val="24"/>
            <w:u w:val="single"/>
          </w:rPr>
          <w:t>ru</w:t>
        </w:r>
        <w:proofErr w:type="spellEnd"/>
        <w:r w:rsidRPr="005D26E0">
          <w:rPr>
            <w:rFonts w:ascii="Times New Roman" w:hAnsi="Times New Roman" w:cs="Times New Roman"/>
            <w:b/>
            <w:color w:val="0093FF"/>
            <w:sz w:val="24"/>
            <w:szCs w:val="24"/>
            <w:u w:val="single"/>
            <w:lang w:val="ru-RU"/>
          </w:rPr>
          <w:t>/</w:t>
        </w:r>
        <w:r w:rsidRPr="005D26E0">
          <w:rPr>
            <w:rFonts w:ascii="Times New Roman" w:hAnsi="Times New Roman" w:cs="Times New Roman"/>
            <w:b/>
            <w:color w:val="0093FF"/>
            <w:sz w:val="24"/>
            <w:szCs w:val="24"/>
            <w:u w:val="single"/>
          </w:rPr>
          <w:t>templates</w:t>
        </w:r>
        <w:r w:rsidRPr="005D26E0">
          <w:rPr>
            <w:rFonts w:ascii="Times New Roman" w:hAnsi="Times New Roman" w:cs="Times New Roman"/>
            <w:b/>
            <w:color w:val="0093FF"/>
            <w:sz w:val="24"/>
            <w:szCs w:val="24"/>
            <w:u w:val="single"/>
            <w:lang w:val="ru-RU"/>
          </w:rPr>
          <w:t>/415#_</w:t>
        </w:r>
        <w:proofErr w:type="spellStart"/>
        <w:r w:rsidRPr="005D26E0">
          <w:rPr>
            <w:rFonts w:ascii="Times New Roman" w:hAnsi="Times New Roman" w:cs="Times New Roman"/>
            <w:b/>
            <w:color w:val="0093FF"/>
            <w:sz w:val="24"/>
            <w:szCs w:val="24"/>
            <w:u w:val="single"/>
          </w:rPr>
          <w:t>ftn</w:t>
        </w:r>
        <w:proofErr w:type="spellEnd"/>
        <w:r w:rsidRPr="005D26E0">
          <w:rPr>
            <w:rFonts w:ascii="Times New Roman" w:hAnsi="Times New Roman" w:cs="Times New Roman"/>
            <w:b/>
            <w:color w:val="0093FF"/>
            <w:sz w:val="24"/>
            <w:szCs w:val="24"/>
            <w:u w:val="single"/>
            <w:lang w:val="ru-RU"/>
          </w:rPr>
          <w:t>1</w:t>
        </w:r>
      </w:hyperlink>
    </w:p>
    <w:p w:rsidR="00D53DD1" w:rsidRPr="005D26E0" w:rsidRDefault="00D53DD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53DD1" w:rsidRPr="005D26E0" w:rsidRDefault="00681B5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правописания и их применение: раздельное написание слов; обозначение гласных после шипящих в сочетаниях «</w:t>
      </w:r>
      <w:proofErr w:type="spellStart"/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жи</w:t>
      </w:r>
      <w:proofErr w:type="spellEnd"/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», «ши» (в положении под ударением), «</w:t>
      </w:r>
      <w:proofErr w:type="spellStart"/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ча</w:t>
      </w:r>
      <w:proofErr w:type="spellEnd"/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», «ща», «</w:t>
      </w:r>
      <w:proofErr w:type="gramStart"/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чу</w:t>
      </w:r>
      <w:proofErr w:type="gramEnd"/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», «</w:t>
      </w:r>
      <w:proofErr w:type="spellStart"/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щу</w:t>
      </w:r>
      <w:proofErr w:type="spellEnd"/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»; прописная буква в начале предложения, в именах собственных (имена людей, клички животных); перенос по слогам слов без стечения согласных; знаки препинания в конце предложения.</w:t>
      </w:r>
    </w:p>
    <w:p w:rsidR="00D53DD1" w:rsidRPr="005D26E0" w:rsidRDefault="00D53DD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53DD1" w:rsidRPr="005D26E0" w:rsidRDefault="00D53DD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53DD1" w:rsidRPr="005D26E0" w:rsidRDefault="00681B5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СИСТЕМАТИЧЕСКИЙ КУРС</w:t>
      </w:r>
    </w:p>
    <w:p w:rsidR="00D53DD1" w:rsidRPr="005D26E0" w:rsidRDefault="00D53DD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53DD1" w:rsidRPr="005D26E0" w:rsidRDefault="00681B5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Общие сведения о языке</w:t>
      </w:r>
    </w:p>
    <w:p w:rsidR="00D53DD1" w:rsidRPr="005D26E0" w:rsidRDefault="00681B5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Язык как основное средство человеческого общения. Цели и ситуации общения.</w:t>
      </w:r>
    </w:p>
    <w:p w:rsidR="00D53DD1" w:rsidRPr="005D26E0" w:rsidRDefault="00681B5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Фонетика</w:t>
      </w:r>
    </w:p>
    <w:p w:rsidR="00D53DD1" w:rsidRPr="005D26E0" w:rsidRDefault="00D53DD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53DD1" w:rsidRPr="005D26E0" w:rsidRDefault="00681B5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Звуки речи. Гласные и согласные звуки, их различение. Ударение в слове. Гласные ударные и безударные. Твёрдые и мягкие согласные звуки, их различение. Звонкие и глухие согласные звуки, их различение. Согласный звук и гласный звук</w:t>
      </w:r>
      <w:proofErr w:type="gramStart"/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.</w:t>
      </w:r>
      <w:proofErr w:type="gramEnd"/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Шипящие , , , .</w:t>
      </w:r>
    </w:p>
    <w:p w:rsidR="00D53DD1" w:rsidRPr="005D26E0" w:rsidRDefault="00D53DD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53DD1" w:rsidRPr="005D26E0" w:rsidRDefault="00681B5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Слог. Количество слогов в слове. Ударный слог. Деление слов на слоги (простые случаи, без стечения согласных).</w:t>
      </w:r>
    </w:p>
    <w:p w:rsidR="00D53DD1" w:rsidRPr="005D26E0" w:rsidRDefault="00D53DD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53DD1" w:rsidRPr="005D26E0" w:rsidRDefault="00681B5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Графика</w:t>
      </w:r>
    </w:p>
    <w:p w:rsidR="00D53DD1" w:rsidRPr="005D26E0" w:rsidRDefault="00681B5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Звук и буква. Различение звуков и букв. Обозначение на письме твёрдости согласных звуков буквами «а», «о», «у», «ы», «э»; слова с буквой «э». Обозначение на письме мягкости согласных звуков буквами «е», «ё», «ю», «я», «и». Функции букв «е», «ё», «ю», «я». Мягкий знак как показатель мягкости предшествующего согласного звука в конце слова.</w:t>
      </w:r>
    </w:p>
    <w:p w:rsidR="00D53DD1" w:rsidRPr="005D26E0" w:rsidRDefault="00681B5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Установление соотношения звукового и буквенного состава слова в словах, например, </w:t>
      </w:r>
      <w:r w:rsidRPr="005D26E0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стол</w:t>
      </w: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</w:t>
      </w:r>
      <w:r w:rsidRPr="005D26E0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конь</w:t>
      </w: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D53DD1" w:rsidRPr="005D26E0" w:rsidRDefault="00681B5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Небуквенные графические средства: пробел между словами, знак переноса.</w:t>
      </w:r>
    </w:p>
    <w:p w:rsidR="00D53DD1" w:rsidRPr="005D26E0" w:rsidRDefault="00681B5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Русский алфавит: правильное название букв, их последовательность. Использование алфавита для упорядочения списка слов.</w:t>
      </w:r>
    </w:p>
    <w:p w:rsidR="00D53DD1" w:rsidRPr="005D26E0" w:rsidRDefault="00681B5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Орфоэпия</w:t>
      </w:r>
      <w:bookmarkStart w:id="4" w:name="_ftnref1"/>
      <w:r w:rsidRPr="005D26E0">
        <w:rPr>
          <w:rFonts w:ascii="Times New Roman" w:hAnsi="Times New Roman" w:cs="Times New Roman"/>
          <w:sz w:val="24"/>
          <w:szCs w:val="24"/>
        </w:rPr>
        <w:fldChar w:fldCharType="begin"/>
      </w:r>
      <w:r w:rsidRPr="005D26E0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5D26E0">
        <w:rPr>
          <w:rFonts w:ascii="Times New Roman" w:hAnsi="Times New Roman" w:cs="Times New Roman"/>
          <w:sz w:val="24"/>
          <w:szCs w:val="24"/>
        </w:rPr>
        <w:instrText>HYPERLINK</w:instrText>
      </w:r>
      <w:r w:rsidRPr="005D26E0">
        <w:rPr>
          <w:rFonts w:ascii="Times New Roman" w:hAnsi="Times New Roman" w:cs="Times New Roman"/>
          <w:sz w:val="24"/>
          <w:szCs w:val="24"/>
          <w:lang w:val="ru-RU"/>
        </w:rPr>
        <w:instrText xml:space="preserve"> "</w:instrText>
      </w:r>
      <w:r w:rsidRPr="005D26E0">
        <w:rPr>
          <w:rFonts w:ascii="Times New Roman" w:hAnsi="Times New Roman" w:cs="Times New Roman"/>
          <w:sz w:val="24"/>
          <w:szCs w:val="24"/>
        </w:rPr>
        <w:instrText>https</w:instrText>
      </w:r>
      <w:r w:rsidRPr="005D26E0">
        <w:rPr>
          <w:rFonts w:ascii="Times New Roman" w:hAnsi="Times New Roman" w:cs="Times New Roman"/>
          <w:sz w:val="24"/>
          <w:szCs w:val="24"/>
          <w:lang w:val="ru-RU"/>
        </w:rPr>
        <w:instrText>://</w:instrText>
      </w:r>
      <w:r w:rsidRPr="005D26E0">
        <w:rPr>
          <w:rFonts w:ascii="Times New Roman" w:hAnsi="Times New Roman" w:cs="Times New Roman"/>
          <w:sz w:val="24"/>
          <w:szCs w:val="24"/>
        </w:rPr>
        <w:instrText>workprogram</w:instrText>
      </w:r>
      <w:r w:rsidRPr="005D26E0">
        <w:rPr>
          <w:rFonts w:ascii="Times New Roman" w:hAnsi="Times New Roman" w:cs="Times New Roman"/>
          <w:sz w:val="24"/>
          <w:szCs w:val="24"/>
          <w:lang w:val="ru-RU"/>
        </w:rPr>
        <w:instrText>.</w:instrText>
      </w:r>
      <w:r w:rsidRPr="005D26E0">
        <w:rPr>
          <w:rFonts w:ascii="Times New Roman" w:hAnsi="Times New Roman" w:cs="Times New Roman"/>
          <w:sz w:val="24"/>
          <w:szCs w:val="24"/>
        </w:rPr>
        <w:instrText>edsoo</w:instrText>
      </w:r>
      <w:r w:rsidRPr="005D26E0">
        <w:rPr>
          <w:rFonts w:ascii="Times New Roman" w:hAnsi="Times New Roman" w:cs="Times New Roman"/>
          <w:sz w:val="24"/>
          <w:szCs w:val="24"/>
          <w:lang w:val="ru-RU"/>
        </w:rPr>
        <w:instrText>.</w:instrText>
      </w:r>
      <w:r w:rsidRPr="005D26E0">
        <w:rPr>
          <w:rFonts w:ascii="Times New Roman" w:hAnsi="Times New Roman" w:cs="Times New Roman"/>
          <w:sz w:val="24"/>
          <w:szCs w:val="24"/>
        </w:rPr>
        <w:instrText>ru</w:instrText>
      </w:r>
      <w:r w:rsidRPr="005D26E0">
        <w:rPr>
          <w:rFonts w:ascii="Times New Roman" w:hAnsi="Times New Roman" w:cs="Times New Roman"/>
          <w:sz w:val="24"/>
          <w:szCs w:val="24"/>
          <w:lang w:val="ru-RU"/>
        </w:rPr>
        <w:instrText>/</w:instrText>
      </w:r>
      <w:r w:rsidRPr="005D26E0">
        <w:rPr>
          <w:rFonts w:ascii="Times New Roman" w:hAnsi="Times New Roman" w:cs="Times New Roman"/>
          <w:sz w:val="24"/>
          <w:szCs w:val="24"/>
        </w:rPr>
        <w:instrText>templates</w:instrText>
      </w:r>
      <w:r w:rsidRPr="005D26E0">
        <w:rPr>
          <w:rFonts w:ascii="Times New Roman" w:hAnsi="Times New Roman" w:cs="Times New Roman"/>
          <w:sz w:val="24"/>
          <w:szCs w:val="24"/>
          <w:lang w:val="ru-RU"/>
        </w:rPr>
        <w:instrText>/415" \</w:instrText>
      </w:r>
      <w:r w:rsidRPr="005D26E0">
        <w:rPr>
          <w:rFonts w:ascii="Times New Roman" w:hAnsi="Times New Roman" w:cs="Times New Roman"/>
          <w:sz w:val="24"/>
          <w:szCs w:val="24"/>
        </w:rPr>
        <w:instrText>l</w:instrText>
      </w:r>
      <w:r w:rsidRPr="005D26E0">
        <w:rPr>
          <w:rFonts w:ascii="Times New Roman" w:hAnsi="Times New Roman" w:cs="Times New Roman"/>
          <w:sz w:val="24"/>
          <w:szCs w:val="24"/>
          <w:lang w:val="ru-RU"/>
        </w:rPr>
        <w:instrText xml:space="preserve"> "_</w:instrText>
      </w:r>
      <w:r w:rsidRPr="005D26E0">
        <w:rPr>
          <w:rFonts w:ascii="Times New Roman" w:hAnsi="Times New Roman" w:cs="Times New Roman"/>
          <w:sz w:val="24"/>
          <w:szCs w:val="24"/>
        </w:rPr>
        <w:instrText>ftn</w:instrText>
      </w:r>
      <w:r w:rsidRPr="005D26E0">
        <w:rPr>
          <w:rFonts w:ascii="Times New Roman" w:hAnsi="Times New Roman" w:cs="Times New Roman"/>
          <w:sz w:val="24"/>
          <w:szCs w:val="24"/>
          <w:lang w:val="ru-RU"/>
        </w:rPr>
        <w:instrText>1" \</w:instrText>
      </w:r>
      <w:r w:rsidRPr="005D26E0">
        <w:rPr>
          <w:rFonts w:ascii="Times New Roman" w:hAnsi="Times New Roman" w:cs="Times New Roman"/>
          <w:sz w:val="24"/>
          <w:szCs w:val="24"/>
        </w:rPr>
        <w:instrText>o</w:instrText>
      </w:r>
      <w:r w:rsidRPr="005D26E0">
        <w:rPr>
          <w:rFonts w:ascii="Times New Roman" w:hAnsi="Times New Roman" w:cs="Times New Roman"/>
          <w:sz w:val="24"/>
          <w:szCs w:val="24"/>
          <w:lang w:val="ru-RU"/>
        </w:rPr>
        <w:instrText xml:space="preserve"> "</w:instrText>
      </w:r>
      <w:r w:rsidRPr="005D26E0">
        <w:rPr>
          <w:rFonts w:ascii="Times New Roman" w:hAnsi="Times New Roman" w:cs="Times New Roman"/>
          <w:sz w:val="24"/>
          <w:szCs w:val="24"/>
        </w:rPr>
        <w:instrText>https</w:instrText>
      </w:r>
      <w:r w:rsidRPr="005D26E0">
        <w:rPr>
          <w:rFonts w:ascii="Times New Roman" w:hAnsi="Times New Roman" w:cs="Times New Roman"/>
          <w:sz w:val="24"/>
          <w:szCs w:val="24"/>
          <w:lang w:val="ru-RU"/>
        </w:rPr>
        <w:instrText>://</w:instrText>
      </w:r>
      <w:r w:rsidRPr="005D26E0">
        <w:rPr>
          <w:rFonts w:ascii="Times New Roman" w:hAnsi="Times New Roman" w:cs="Times New Roman"/>
          <w:sz w:val="24"/>
          <w:szCs w:val="24"/>
        </w:rPr>
        <w:instrText>workprogram</w:instrText>
      </w:r>
      <w:r w:rsidRPr="005D26E0">
        <w:rPr>
          <w:rFonts w:ascii="Times New Roman" w:hAnsi="Times New Roman" w:cs="Times New Roman"/>
          <w:sz w:val="24"/>
          <w:szCs w:val="24"/>
          <w:lang w:val="ru-RU"/>
        </w:rPr>
        <w:instrText>.</w:instrText>
      </w:r>
      <w:r w:rsidRPr="005D26E0">
        <w:rPr>
          <w:rFonts w:ascii="Times New Roman" w:hAnsi="Times New Roman" w:cs="Times New Roman"/>
          <w:sz w:val="24"/>
          <w:szCs w:val="24"/>
        </w:rPr>
        <w:instrText>edsoo</w:instrText>
      </w:r>
      <w:r w:rsidRPr="005D26E0">
        <w:rPr>
          <w:rFonts w:ascii="Times New Roman" w:hAnsi="Times New Roman" w:cs="Times New Roman"/>
          <w:sz w:val="24"/>
          <w:szCs w:val="24"/>
          <w:lang w:val="ru-RU"/>
        </w:rPr>
        <w:instrText>.</w:instrText>
      </w:r>
      <w:r w:rsidRPr="005D26E0">
        <w:rPr>
          <w:rFonts w:ascii="Times New Roman" w:hAnsi="Times New Roman" w:cs="Times New Roman"/>
          <w:sz w:val="24"/>
          <w:szCs w:val="24"/>
        </w:rPr>
        <w:instrText>ru</w:instrText>
      </w:r>
      <w:r w:rsidRPr="005D26E0">
        <w:rPr>
          <w:rFonts w:ascii="Times New Roman" w:hAnsi="Times New Roman" w:cs="Times New Roman"/>
          <w:sz w:val="24"/>
          <w:szCs w:val="24"/>
          <w:lang w:val="ru-RU"/>
        </w:rPr>
        <w:instrText>/</w:instrText>
      </w:r>
      <w:r w:rsidRPr="005D26E0">
        <w:rPr>
          <w:rFonts w:ascii="Times New Roman" w:hAnsi="Times New Roman" w:cs="Times New Roman"/>
          <w:sz w:val="24"/>
          <w:szCs w:val="24"/>
        </w:rPr>
        <w:instrText>templates</w:instrText>
      </w:r>
      <w:r w:rsidRPr="005D26E0">
        <w:rPr>
          <w:rFonts w:ascii="Times New Roman" w:hAnsi="Times New Roman" w:cs="Times New Roman"/>
          <w:sz w:val="24"/>
          <w:szCs w:val="24"/>
          <w:lang w:val="ru-RU"/>
        </w:rPr>
        <w:instrText>/415#_</w:instrText>
      </w:r>
      <w:r w:rsidRPr="005D26E0">
        <w:rPr>
          <w:rFonts w:ascii="Times New Roman" w:hAnsi="Times New Roman" w:cs="Times New Roman"/>
          <w:sz w:val="24"/>
          <w:szCs w:val="24"/>
        </w:rPr>
        <w:instrText>ftn</w:instrText>
      </w:r>
      <w:r w:rsidRPr="005D26E0">
        <w:rPr>
          <w:rFonts w:ascii="Times New Roman" w:hAnsi="Times New Roman" w:cs="Times New Roman"/>
          <w:sz w:val="24"/>
          <w:szCs w:val="24"/>
          <w:lang w:val="ru-RU"/>
        </w:rPr>
        <w:instrText xml:space="preserve">1" </w:instrText>
      </w:r>
      <w:r w:rsidRPr="005D26E0">
        <w:rPr>
          <w:rFonts w:ascii="Times New Roman" w:hAnsi="Times New Roman" w:cs="Times New Roman"/>
          <w:sz w:val="24"/>
          <w:szCs w:val="24"/>
        </w:rPr>
        <w:fldChar w:fldCharType="separate"/>
      </w:r>
      <w:r w:rsidRPr="005D26E0">
        <w:rPr>
          <w:rFonts w:ascii="Times New Roman" w:hAnsi="Times New Roman" w:cs="Times New Roman"/>
          <w:b/>
          <w:color w:val="0093FF"/>
          <w:sz w:val="24"/>
          <w:szCs w:val="24"/>
          <w:u w:val="single"/>
        </w:rPr>
        <w:t>https</w:t>
      </w:r>
      <w:r w:rsidRPr="005D26E0">
        <w:rPr>
          <w:rFonts w:ascii="Times New Roman" w:hAnsi="Times New Roman" w:cs="Times New Roman"/>
          <w:b/>
          <w:color w:val="0093FF"/>
          <w:sz w:val="24"/>
          <w:szCs w:val="24"/>
          <w:u w:val="single"/>
          <w:lang w:val="ru-RU"/>
        </w:rPr>
        <w:t>://</w:t>
      </w:r>
      <w:proofErr w:type="spellStart"/>
      <w:r w:rsidRPr="005D26E0">
        <w:rPr>
          <w:rFonts w:ascii="Times New Roman" w:hAnsi="Times New Roman" w:cs="Times New Roman"/>
          <w:b/>
          <w:color w:val="0093FF"/>
          <w:sz w:val="24"/>
          <w:szCs w:val="24"/>
          <w:u w:val="single"/>
        </w:rPr>
        <w:t>workprogram</w:t>
      </w:r>
      <w:proofErr w:type="spellEnd"/>
      <w:r w:rsidRPr="005D26E0">
        <w:rPr>
          <w:rFonts w:ascii="Times New Roman" w:hAnsi="Times New Roman" w:cs="Times New Roman"/>
          <w:b/>
          <w:color w:val="0093FF"/>
          <w:sz w:val="24"/>
          <w:szCs w:val="24"/>
          <w:u w:val="single"/>
          <w:lang w:val="ru-RU"/>
        </w:rPr>
        <w:t>.</w:t>
      </w:r>
      <w:proofErr w:type="spellStart"/>
      <w:r w:rsidRPr="005D26E0">
        <w:rPr>
          <w:rFonts w:ascii="Times New Roman" w:hAnsi="Times New Roman" w:cs="Times New Roman"/>
          <w:b/>
          <w:color w:val="0093FF"/>
          <w:sz w:val="24"/>
          <w:szCs w:val="24"/>
          <w:u w:val="single"/>
        </w:rPr>
        <w:t>edsoo</w:t>
      </w:r>
      <w:proofErr w:type="spellEnd"/>
      <w:r w:rsidRPr="005D26E0">
        <w:rPr>
          <w:rFonts w:ascii="Times New Roman" w:hAnsi="Times New Roman" w:cs="Times New Roman"/>
          <w:b/>
          <w:color w:val="0093FF"/>
          <w:sz w:val="24"/>
          <w:szCs w:val="24"/>
          <w:u w:val="single"/>
          <w:lang w:val="ru-RU"/>
        </w:rPr>
        <w:t>.</w:t>
      </w:r>
      <w:proofErr w:type="spellStart"/>
      <w:r w:rsidRPr="005D26E0">
        <w:rPr>
          <w:rFonts w:ascii="Times New Roman" w:hAnsi="Times New Roman" w:cs="Times New Roman"/>
          <w:b/>
          <w:color w:val="0093FF"/>
          <w:sz w:val="24"/>
          <w:szCs w:val="24"/>
          <w:u w:val="single"/>
        </w:rPr>
        <w:t>ru</w:t>
      </w:r>
      <w:proofErr w:type="spellEnd"/>
      <w:r w:rsidRPr="005D26E0">
        <w:rPr>
          <w:rFonts w:ascii="Times New Roman" w:hAnsi="Times New Roman" w:cs="Times New Roman"/>
          <w:b/>
          <w:color w:val="0093FF"/>
          <w:sz w:val="24"/>
          <w:szCs w:val="24"/>
          <w:u w:val="single"/>
          <w:lang w:val="ru-RU"/>
        </w:rPr>
        <w:t>/</w:t>
      </w:r>
      <w:r w:rsidRPr="005D26E0">
        <w:rPr>
          <w:rFonts w:ascii="Times New Roman" w:hAnsi="Times New Roman" w:cs="Times New Roman"/>
          <w:b/>
          <w:color w:val="0093FF"/>
          <w:sz w:val="24"/>
          <w:szCs w:val="24"/>
          <w:u w:val="single"/>
        </w:rPr>
        <w:t>templates</w:t>
      </w:r>
      <w:r w:rsidRPr="005D26E0">
        <w:rPr>
          <w:rFonts w:ascii="Times New Roman" w:hAnsi="Times New Roman" w:cs="Times New Roman"/>
          <w:b/>
          <w:color w:val="0093FF"/>
          <w:sz w:val="24"/>
          <w:szCs w:val="24"/>
          <w:u w:val="single"/>
          <w:lang w:val="ru-RU"/>
        </w:rPr>
        <w:t>/415#_</w:t>
      </w:r>
      <w:proofErr w:type="spellStart"/>
      <w:r w:rsidRPr="005D26E0">
        <w:rPr>
          <w:rFonts w:ascii="Times New Roman" w:hAnsi="Times New Roman" w:cs="Times New Roman"/>
          <w:b/>
          <w:color w:val="0093FF"/>
          <w:sz w:val="24"/>
          <w:szCs w:val="24"/>
          <w:u w:val="single"/>
        </w:rPr>
        <w:t>ftn</w:t>
      </w:r>
      <w:proofErr w:type="spellEnd"/>
      <w:r w:rsidRPr="005D26E0">
        <w:rPr>
          <w:rFonts w:ascii="Times New Roman" w:hAnsi="Times New Roman" w:cs="Times New Roman"/>
          <w:b/>
          <w:color w:val="0093FF"/>
          <w:sz w:val="24"/>
          <w:szCs w:val="24"/>
          <w:u w:val="single"/>
          <w:lang w:val="ru-RU"/>
        </w:rPr>
        <w:t>1</w:t>
      </w:r>
      <w:r w:rsidRPr="005D26E0">
        <w:rPr>
          <w:rFonts w:ascii="Times New Roman" w:hAnsi="Times New Roman" w:cs="Times New Roman"/>
          <w:b/>
          <w:color w:val="0093FF"/>
          <w:sz w:val="24"/>
          <w:szCs w:val="24"/>
          <w:u w:val="single"/>
        </w:rPr>
        <w:fldChar w:fldCharType="end"/>
      </w:r>
      <w:bookmarkEnd w:id="4"/>
    </w:p>
    <w:p w:rsidR="00D53DD1" w:rsidRPr="005D26E0" w:rsidRDefault="00D53DD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53DD1" w:rsidRPr="005D26E0" w:rsidRDefault="00681B5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основе ограниченного перечня слов, отрабатываемого в учебнике, включённом в федеральный перечень учебников.</w:t>
      </w:r>
      <w:proofErr w:type="gramEnd"/>
    </w:p>
    <w:p w:rsidR="00D53DD1" w:rsidRPr="005D26E0" w:rsidRDefault="00D53DD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53DD1" w:rsidRPr="005D26E0" w:rsidRDefault="00681B5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Лексика</w:t>
      </w:r>
    </w:p>
    <w:p w:rsidR="00D53DD1" w:rsidRPr="005D26E0" w:rsidRDefault="00681B5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Слово как единица языка (ознакомление).</w:t>
      </w:r>
    </w:p>
    <w:p w:rsidR="00D53DD1" w:rsidRPr="005D26E0" w:rsidRDefault="00681B5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Слово как название предмета, признака предмета, действия предмета (ознакомление).</w:t>
      </w:r>
    </w:p>
    <w:p w:rsidR="00D53DD1" w:rsidRPr="005D26E0" w:rsidRDefault="00681B5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Выявление слов, значение которых требует уточнения.</w:t>
      </w:r>
    </w:p>
    <w:p w:rsidR="00D53DD1" w:rsidRPr="005D26E0" w:rsidRDefault="00681B5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Синтаксис</w:t>
      </w:r>
    </w:p>
    <w:p w:rsidR="00D53DD1" w:rsidRPr="005D26E0" w:rsidRDefault="00681B5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Предложение как единица языка (ознакомление).</w:t>
      </w:r>
    </w:p>
    <w:p w:rsidR="00D53DD1" w:rsidRPr="005D26E0" w:rsidRDefault="00681B5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Слово, предложение (наблюдение над сходством и различием). Установление связи слов в предложении при помощи смысловых вопросов.</w:t>
      </w:r>
    </w:p>
    <w:p w:rsidR="00D53DD1" w:rsidRPr="005D26E0" w:rsidRDefault="00681B5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Восстановление деформированных предложений. Составление предложений из набора форм слов.</w:t>
      </w:r>
    </w:p>
    <w:p w:rsidR="00D53DD1" w:rsidRPr="005D26E0" w:rsidRDefault="00681B5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Орфография и пунктуация</w:t>
      </w:r>
    </w:p>
    <w:p w:rsidR="00D53DD1" w:rsidRPr="005D26E0" w:rsidRDefault="00D53DD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53DD1" w:rsidRPr="005D26E0" w:rsidRDefault="00681B5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правописания и их применение:</w:t>
      </w:r>
    </w:p>
    <w:p w:rsidR="00D53DD1" w:rsidRPr="005D26E0" w:rsidRDefault="00D53DD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53DD1" w:rsidRPr="005D26E0" w:rsidRDefault="00681B5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раздельное написание слов в предложении;</w:t>
      </w:r>
    </w:p>
    <w:p w:rsidR="00D53DD1" w:rsidRPr="005D26E0" w:rsidRDefault="00D53DD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53DD1" w:rsidRPr="005D26E0" w:rsidRDefault="00681B5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прописная буква в начале предложения и в именах собственных: в именах и фамилиях людей, кличках животных;</w:t>
      </w:r>
    </w:p>
    <w:p w:rsidR="00D53DD1" w:rsidRPr="005D26E0" w:rsidRDefault="00D53DD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53DD1" w:rsidRPr="005D26E0" w:rsidRDefault="00681B5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перенос слов (без учёта морфемного членения слова);</w:t>
      </w:r>
    </w:p>
    <w:p w:rsidR="00D53DD1" w:rsidRPr="005D26E0" w:rsidRDefault="00D53DD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53DD1" w:rsidRPr="005D26E0" w:rsidRDefault="00681B5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гласные после шипящих в сочетаниях «</w:t>
      </w:r>
      <w:proofErr w:type="spellStart"/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жи</w:t>
      </w:r>
      <w:proofErr w:type="spellEnd"/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», «ши» (в положении под ударением), «</w:t>
      </w:r>
      <w:proofErr w:type="spellStart"/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ча</w:t>
      </w:r>
      <w:proofErr w:type="spellEnd"/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», «ща», «</w:t>
      </w:r>
      <w:proofErr w:type="gramStart"/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чу</w:t>
      </w:r>
      <w:proofErr w:type="gramEnd"/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», «</w:t>
      </w:r>
      <w:proofErr w:type="spellStart"/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щу</w:t>
      </w:r>
      <w:proofErr w:type="spellEnd"/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»; сочетания «</w:t>
      </w:r>
      <w:proofErr w:type="spellStart"/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чк</w:t>
      </w:r>
      <w:proofErr w:type="spellEnd"/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», «</w:t>
      </w:r>
      <w:proofErr w:type="spellStart"/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чн</w:t>
      </w:r>
      <w:proofErr w:type="spellEnd"/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»;</w:t>
      </w:r>
    </w:p>
    <w:p w:rsidR="00D53DD1" w:rsidRPr="005D26E0" w:rsidRDefault="00D53DD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53DD1" w:rsidRPr="005D26E0" w:rsidRDefault="00681B53">
      <w:pPr>
        <w:spacing w:after="0" w:line="26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слова с непроверяемыми гласными и согласными (перечень слов в орфографическом словаре учебника);</w:t>
      </w:r>
    </w:p>
    <w:p w:rsidR="00D53DD1" w:rsidRPr="005D26E0" w:rsidRDefault="00D53DD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53DD1" w:rsidRPr="005D26E0" w:rsidRDefault="00681B5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знаки препинания в конце предложения: точка, вопросительный и восклицательный знаки.</w:t>
      </w:r>
    </w:p>
    <w:p w:rsidR="00D53DD1" w:rsidRPr="005D26E0" w:rsidRDefault="00D53DD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53DD1" w:rsidRPr="005D26E0" w:rsidRDefault="00681B5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Алгоритм списывания текста.</w:t>
      </w:r>
    </w:p>
    <w:p w:rsidR="00D53DD1" w:rsidRPr="005D26E0" w:rsidRDefault="00D53DD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53DD1" w:rsidRPr="005D26E0" w:rsidRDefault="00681B5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Развитие речи</w:t>
      </w:r>
    </w:p>
    <w:p w:rsidR="00D53DD1" w:rsidRPr="005D26E0" w:rsidRDefault="00D53DD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53DD1" w:rsidRPr="005D26E0" w:rsidRDefault="00681B5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Речь как основная форма общения между людьми. Текст как единица речи (ознакомление).</w:t>
      </w:r>
    </w:p>
    <w:p w:rsidR="00D53DD1" w:rsidRPr="005D26E0" w:rsidRDefault="00D53DD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53DD1" w:rsidRPr="005D26E0" w:rsidRDefault="00681B5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Ситуация общения: цель общения, с кем и где происходит общение. Ситуации устного общения (чтение диалогов по ролям, просмотр видеоматериалов, прослушивание аудиозаписи).</w:t>
      </w:r>
    </w:p>
    <w:p w:rsidR="00D53DD1" w:rsidRPr="005D26E0" w:rsidRDefault="00D53DD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53DD1" w:rsidRPr="005D26E0" w:rsidRDefault="00681B5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Нормы речевого этикета в ситуациях учебного и бытового общения (приветствие, прощание, извинение, благодарность, обращение с просьбой).</w:t>
      </w:r>
    </w:p>
    <w:p w:rsidR="00D53DD1" w:rsidRPr="005D26E0" w:rsidRDefault="00D53DD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53DD1" w:rsidRPr="005D26E0" w:rsidRDefault="00681B5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Составление небольших рассказов на основе наблюдений.</w:t>
      </w:r>
    </w:p>
    <w:p w:rsidR="00D53DD1" w:rsidRPr="005D26E0" w:rsidRDefault="00D53DD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53DD1" w:rsidRPr="005D26E0" w:rsidRDefault="00681B53">
      <w:pPr>
        <w:spacing w:after="0" w:line="257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УНИВЕРСАЛЬНЫЕ УЧЕБНЫЕ ДЕЙСТВИЯ</w:t>
      </w:r>
    </w:p>
    <w:p w:rsidR="00D53DD1" w:rsidRPr="005D26E0" w:rsidRDefault="00681B53">
      <w:pPr>
        <w:spacing w:after="0" w:line="257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(ПРОПЕДЕВТИЧЕСКИЙ УРОВЕНЬ)</w:t>
      </w:r>
    </w:p>
    <w:p w:rsidR="00D53DD1" w:rsidRPr="005D26E0" w:rsidRDefault="00D53DD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53DD1" w:rsidRPr="005D26E0" w:rsidRDefault="00D53DD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53DD1" w:rsidRPr="005D26E0" w:rsidRDefault="00681B5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Изучение русского языка в 1 классе позволяет на пропедевтическом уровне организовать работу </w:t>
      </w:r>
      <w:proofErr w:type="gramStart"/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над</w:t>
      </w:r>
      <w:proofErr w:type="gramEnd"/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рядом </w:t>
      </w:r>
      <w:proofErr w:type="spellStart"/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метапредметных</w:t>
      </w:r>
      <w:proofErr w:type="spellEnd"/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D53DD1" w:rsidRPr="005D26E0" w:rsidRDefault="00D53DD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53DD1" w:rsidRPr="005D26E0" w:rsidRDefault="00681B53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D53DD1" w:rsidRPr="005D26E0" w:rsidRDefault="00D53DD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53DD1" w:rsidRPr="005D26E0" w:rsidRDefault="00D53DD1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53DD1" w:rsidRPr="005D26E0" w:rsidRDefault="00681B53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D53DD1" w:rsidRPr="005D26E0" w:rsidRDefault="00D53DD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53DD1" w:rsidRPr="005D26E0" w:rsidRDefault="00681B53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звуки в соответствии с учебной задачей: определять отличительные особенности гласных и согласных звуков; твёрдых и мягких согласных звуков;</w:t>
      </w:r>
    </w:p>
    <w:p w:rsidR="00D53DD1" w:rsidRPr="005D26E0" w:rsidRDefault="00D53DD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53DD1" w:rsidRPr="005D26E0" w:rsidRDefault="00681B53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звуковой и буквенный состав слова в соответствии с учебной задачей: определять совпадения и расхождения в звуковом и буквенном составе слов;</w:t>
      </w:r>
    </w:p>
    <w:p w:rsidR="00D53DD1" w:rsidRPr="005D26E0" w:rsidRDefault="00D53DD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53DD1" w:rsidRPr="005D26E0" w:rsidRDefault="00681B53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основания для сравнения звукового состава слов: выделять признаки сходства и различия;</w:t>
      </w:r>
    </w:p>
    <w:p w:rsidR="00D53DD1" w:rsidRPr="005D26E0" w:rsidRDefault="00D53DD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53DD1" w:rsidRPr="005D26E0" w:rsidRDefault="00681B53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звуки по заданным признакам; приводить примеры гласных звуков; твёрдых согласных, мягких согласных, звонких согласных, глухих согласных звуков; слов с заданным звуком.</w:t>
      </w:r>
    </w:p>
    <w:p w:rsidR="00D53DD1" w:rsidRPr="005D26E0" w:rsidRDefault="00D53DD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53DD1" w:rsidRPr="005D26E0" w:rsidRDefault="00681B53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исследовательские действия</w:t>
      </w: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D53DD1" w:rsidRPr="005D26E0" w:rsidRDefault="00D53DD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53DD1" w:rsidRPr="005D26E0" w:rsidRDefault="00681B53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проводить изменения звуковой модели по предложенному учителем правилу, подбирать слова к модели;</w:t>
      </w:r>
    </w:p>
    <w:p w:rsidR="00D53DD1" w:rsidRPr="005D26E0" w:rsidRDefault="00D53DD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53DD1" w:rsidRPr="005D26E0" w:rsidRDefault="00681B53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выводы о соответствии звукового и буквенного состава слова;</w:t>
      </w:r>
    </w:p>
    <w:p w:rsidR="00D53DD1" w:rsidRPr="005D26E0" w:rsidRDefault="00D53DD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53DD1" w:rsidRPr="005D26E0" w:rsidRDefault="00681B53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алфавит для самостоятельного упорядочивания списка слов.</w:t>
      </w:r>
    </w:p>
    <w:p w:rsidR="00D53DD1" w:rsidRPr="005D26E0" w:rsidRDefault="00D53DD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53DD1" w:rsidRPr="005D26E0" w:rsidRDefault="00681B53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D53DD1" w:rsidRPr="005D26E0" w:rsidRDefault="00D53DD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53DD1" w:rsidRPr="005D26E0" w:rsidRDefault="00681B53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источник получения информации: уточнять написание слова по орфографическому словарику учебника; место ударения в слове по перечню слов, отрабатываемых в учебнике;</w:t>
      </w:r>
    </w:p>
    <w:p w:rsidR="00D53DD1" w:rsidRPr="005D26E0" w:rsidRDefault="00D53DD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53DD1" w:rsidRPr="005D26E0" w:rsidRDefault="00681B53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графическую информацию – модели звукового состава слова;</w:t>
      </w:r>
    </w:p>
    <w:p w:rsidR="00D53DD1" w:rsidRPr="005D26E0" w:rsidRDefault="00D53DD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53DD1" w:rsidRPr="005D26E0" w:rsidRDefault="00681B53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создавать модели звукового состава слова.</w:t>
      </w:r>
    </w:p>
    <w:p w:rsidR="00D53DD1" w:rsidRPr="005D26E0" w:rsidRDefault="00D53DD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53DD1" w:rsidRPr="005D26E0" w:rsidRDefault="00D53DD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53DD1" w:rsidRPr="005D26E0" w:rsidRDefault="00D53DD1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53DD1" w:rsidRPr="005D26E0" w:rsidRDefault="00681B53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D53DD1" w:rsidRPr="005D26E0" w:rsidRDefault="00D53DD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53DD1" w:rsidRPr="005D26E0" w:rsidRDefault="00681B53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Общение:</w:t>
      </w:r>
    </w:p>
    <w:p w:rsidR="00D53DD1" w:rsidRPr="005D26E0" w:rsidRDefault="00D53DD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53DD1" w:rsidRPr="005D26E0" w:rsidRDefault="00681B53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суждения, выражать эмоции в соответствии с целями и условиями общения в знакомой среде;</w:t>
      </w:r>
    </w:p>
    <w:p w:rsidR="00D53DD1" w:rsidRPr="005D26E0" w:rsidRDefault="00D53DD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53DD1" w:rsidRPr="005D26E0" w:rsidRDefault="00681B5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уважительное отношение к собеседнику, соблюдать в процессе общения нормы речевого этикета;</w:t>
      </w:r>
    </w:p>
    <w:p w:rsidR="00D53DD1" w:rsidRPr="005D26E0" w:rsidRDefault="00D53DD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53DD1" w:rsidRPr="005D26E0" w:rsidRDefault="00681B5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ведения диалога;</w:t>
      </w:r>
    </w:p>
    <w:p w:rsidR="00D53DD1" w:rsidRPr="005D26E0" w:rsidRDefault="00D53DD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53DD1" w:rsidRPr="005D26E0" w:rsidRDefault="00681B5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разные точки зрения;</w:t>
      </w:r>
    </w:p>
    <w:p w:rsidR="00D53DD1" w:rsidRPr="005D26E0" w:rsidRDefault="00D53DD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53DD1" w:rsidRPr="005D26E0" w:rsidRDefault="00681B5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процессе учебного диалога отвечать на вопросы по изученному материалу;</w:t>
      </w:r>
    </w:p>
    <w:p w:rsidR="00D53DD1" w:rsidRPr="005D26E0" w:rsidRDefault="00D53DD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53DD1" w:rsidRPr="005D26E0" w:rsidRDefault="00681B5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устное речевое высказывание об обозначении звуков буквами; о звуковом и буквенном составе слова.</w:t>
      </w:r>
    </w:p>
    <w:p w:rsidR="00D53DD1" w:rsidRPr="005D26E0" w:rsidRDefault="00D53DD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53DD1" w:rsidRPr="005D26E0" w:rsidRDefault="00D53DD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53DD1" w:rsidRPr="005D26E0" w:rsidRDefault="00D53DD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53DD1" w:rsidRPr="005D26E0" w:rsidRDefault="00681B5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D53DD1" w:rsidRPr="005D26E0" w:rsidRDefault="00D53DD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53DD1" w:rsidRPr="005D26E0" w:rsidRDefault="00681B5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Самоорганизация:</w:t>
      </w:r>
    </w:p>
    <w:p w:rsidR="00D53DD1" w:rsidRPr="005D26E0" w:rsidRDefault="00D53DD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53DD1" w:rsidRPr="005D26E0" w:rsidRDefault="00681B5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последовательность учебных операций при проведении звукового анализа слова;</w:t>
      </w:r>
    </w:p>
    <w:p w:rsidR="00D53DD1" w:rsidRPr="005D26E0" w:rsidRDefault="00D53DD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53DD1" w:rsidRPr="005D26E0" w:rsidRDefault="00681B5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последовательность учебных операций при списывании;</w:t>
      </w:r>
    </w:p>
    <w:p w:rsidR="00D53DD1" w:rsidRPr="005D26E0" w:rsidRDefault="00D53DD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53DD1" w:rsidRPr="005D26E0" w:rsidRDefault="00681B5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удерживать учебную задачу при проведении звукового анализа, при обозначении звуков буквами, при списывании текста, при письме под диктовку: применять отрабатываемый способ действия, соотносить цель и результат.</w:t>
      </w:r>
    </w:p>
    <w:p w:rsidR="00D53DD1" w:rsidRPr="005D26E0" w:rsidRDefault="00D53DD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53DD1" w:rsidRPr="005D26E0" w:rsidRDefault="00681B5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Самоконтроль</w:t>
      </w: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D53DD1" w:rsidRPr="005D26E0" w:rsidRDefault="00D53DD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53DD1" w:rsidRPr="005D26E0" w:rsidRDefault="00681B5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ошибку, допущенную при проведении звукового анализа, при письме под диктовку или списывании слов, предложений, с использованием указаний педагога о наличии ошибки;</w:t>
      </w:r>
    </w:p>
    <w:p w:rsidR="00D53DD1" w:rsidRPr="005D26E0" w:rsidRDefault="00D53DD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53DD1" w:rsidRPr="005D26E0" w:rsidRDefault="00681B5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правильность написания букв, соединений букв, слов, предложений.</w:t>
      </w:r>
    </w:p>
    <w:p w:rsidR="00D53DD1" w:rsidRPr="005D26E0" w:rsidRDefault="00D53DD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53DD1" w:rsidRPr="005D26E0" w:rsidRDefault="00D53DD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53DD1" w:rsidRPr="005D26E0" w:rsidRDefault="00681B5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D53DD1" w:rsidRPr="005D26E0" w:rsidRDefault="00D53DD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53DD1" w:rsidRPr="005D26E0" w:rsidRDefault="00681B5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цель совместной деятельности, коллективно строить план действий по её достижению, распределять роли, договариваться, учитывать интересы и мнения участников совместной работы;</w:t>
      </w:r>
    </w:p>
    <w:p w:rsidR="00D53DD1" w:rsidRPr="005D26E0" w:rsidRDefault="00D53DD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53DD1" w:rsidRPr="005D26E0" w:rsidRDefault="00681B5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ответственно выполнять свою часть работы.</w:t>
      </w:r>
    </w:p>
    <w:p w:rsidR="00D53DD1" w:rsidRPr="005D26E0" w:rsidRDefault="00D53DD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53DD1" w:rsidRPr="005D26E0" w:rsidRDefault="00D53DD1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53DD1" w:rsidRPr="005D26E0" w:rsidRDefault="00681B5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D53DD1" w:rsidRPr="005D26E0" w:rsidRDefault="00D53DD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53DD1" w:rsidRPr="005D26E0" w:rsidRDefault="00681B5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 КЛАСС</w:t>
      </w:r>
    </w:p>
    <w:p w:rsidR="00D53DD1" w:rsidRPr="005D26E0" w:rsidRDefault="00681B5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</w:t>
      </w:r>
      <w:r w:rsidRPr="005D26E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 первом классе</w:t>
      </w: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обучающийся</w:t>
      </w:r>
      <w:proofErr w:type="gramEnd"/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научится:</w:t>
      </w:r>
    </w:p>
    <w:p w:rsidR="00D53DD1" w:rsidRPr="005D26E0" w:rsidRDefault="00D53DD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53DD1" w:rsidRPr="005D26E0" w:rsidRDefault="00681B53">
      <w:pPr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слово и предложение; выделять слова из предложений;</w:t>
      </w:r>
    </w:p>
    <w:p w:rsidR="00D53DD1" w:rsidRPr="005D26E0" w:rsidRDefault="00681B53">
      <w:pPr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D26E0">
        <w:rPr>
          <w:rFonts w:ascii="Times New Roman" w:hAnsi="Times New Roman" w:cs="Times New Roman"/>
          <w:color w:val="000000"/>
          <w:sz w:val="24"/>
          <w:szCs w:val="24"/>
        </w:rPr>
        <w:t>выделять</w:t>
      </w:r>
      <w:proofErr w:type="spellEnd"/>
      <w:r w:rsidRPr="005D26E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D26E0">
        <w:rPr>
          <w:rFonts w:ascii="Times New Roman" w:hAnsi="Times New Roman" w:cs="Times New Roman"/>
          <w:color w:val="000000"/>
          <w:sz w:val="24"/>
          <w:szCs w:val="24"/>
        </w:rPr>
        <w:t>звуки</w:t>
      </w:r>
      <w:proofErr w:type="spellEnd"/>
      <w:r w:rsidRPr="005D26E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D26E0">
        <w:rPr>
          <w:rFonts w:ascii="Times New Roman" w:hAnsi="Times New Roman" w:cs="Times New Roman"/>
          <w:color w:val="000000"/>
          <w:sz w:val="24"/>
          <w:szCs w:val="24"/>
        </w:rPr>
        <w:t>из</w:t>
      </w:r>
      <w:proofErr w:type="spellEnd"/>
      <w:r w:rsidRPr="005D26E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D26E0">
        <w:rPr>
          <w:rFonts w:ascii="Times New Roman" w:hAnsi="Times New Roman" w:cs="Times New Roman"/>
          <w:color w:val="000000"/>
          <w:sz w:val="24"/>
          <w:szCs w:val="24"/>
        </w:rPr>
        <w:t>слова</w:t>
      </w:r>
      <w:proofErr w:type="spellEnd"/>
      <w:r w:rsidRPr="005D26E0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D53DD1" w:rsidRPr="005D26E0" w:rsidRDefault="00681B53">
      <w:pPr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гласные и согласные звуки (в том числе различать в словах согласный звук и гласный звук</w:t>
      </w:r>
      <w:proofErr w:type="gramStart"/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)</w:t>
      </w:r>
      <w:proofErr w:type="gramEnd"/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D53DD1" w:rsidRPr="005D26E0" w:rsidRDefault="00681B53">
      <w:pPr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ударные и безударные гласные звуки;</w:t>
      </w:r>
    </w:p>
    <w:p w:rsidR="00D53DD1" w:rsidRPr="005D26E0" w:rsidRDefault="00681B53">
      <w:pPr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согласные звуки: мягкие и твёрдые, звонкие и глухие (вне слова и в слове);</w:t>
      </w:r>
    </w:p>
    <w:p w:rsidR="00D53DD1" w:rsidRPr="005D26E0" w:rsidRDefault="00681B53">
      <w:pPr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понятия «звук» и «буква»;</w:t>
      </w:r>
    </w:p>
    <w:p w:rsidR="00D53DD1" w:rsidRPr="005D26E0" w:rsidRDefault="00681B53">
      <w:pPr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количество слогов в слове; делить слова на слоги (простые случаи: слова без стечения согласных); определять в слове ударный слог;</w:t>
      </w:r>
    </w:p>
    <w:p w:rsidR="00D53DD1" w:rsidRPr="005D26E0" w:rsidRDefault="00681B53">
      <w:pPr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обозначать на письме мягкость согласных звуков буквами «е», «ё», «ю», «я» и буквой «ь» в конце слова;</w:t>
      </w:r>
    </w:p>
    <w:p w:rsidR="00D53DD1" w:rsidRPr="005D26E0" w:rsidRDefault="00681B53">
      <w:pPr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правильно называть буквы русского алфавита; использовать знание последовательности букв русского алфавита для упорядочения небольшого списка слов;</w:t>
      </w:r>
    </w:p>
    <w:p w:rsidR="00D53DD1" w:rsidRPr="005D26E0" w:rsidRDefault="00681B53">
      <w:pPr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писать аккуратным разборчивым почерком прописные и строчные буквы, соединения букв, слова;</w:t>
      </w:r>
    </w:p>
    <w:p w:rsidR="00D53DD1" w:rsidRPr="005D26E0" w:rsidRDefault="00681B53">
      <w:pPr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изученные правила правописания: раздельное написание слов в предложении; знаки препинания в конце предложения: точка, вопросительный и восклицательный знаки; прописная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«</w:t>
      </w:r>
      <w:proofErr w:type="spellStart"/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жи</w:t>
      </w:r>
      <w:proofErr w:type="spellEnd"/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», «ши» (в положении под ударением), «</w:t>
      </w:r>
      <w:proofErr w:type="spellStart"/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ча</w:t>
      </w:r>
      <w:proofErr w:type="spellEnd"/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», «ща», «</w:t>
      </w:r>
      <w:proofErr w:type="gramStart"/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чу</w:t>
      </w:r>
      <w:proofErr w:type="gramEnd"/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», «</w:t>
      </w:r>
      <w:proofErr w:type="spellStart"/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щу</w:t>
      </w:r>
      <w:proofErr w:type="spellEnd"/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»; непроверяемые гласные и согласные (перечень слов в орфографическом словаре учебника);</w:t>
      </w:r>
    </w:p>
    <w:p w:rsidR="00D53DD1" w:rsidRPr="005D26E0" w:rsidRDefault="00681B53">
      <w:pPr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правильно списывать (без пропусков и искажений букв) слова и предложения, тексты объёмом не более 25 слов;</w:t>
      </w:r>
    </w:p>
    <w:p w:rsidR="00D53DD1" w:rsidRPr="005D26E0" w:rsidRDefault="00681B53">
      <w:pPr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писать под диктовку (без пропусков и искажений букв) слова, предложения из 3–5 слов, тексты объёмом не более 20 слов, правописание которых не расходится с произношением;</w:t>
      </w:r>
    </w:p>
    <w:p w:rsidR="00D53DD1" w:rsidRPr="005D26E0" w:rsidRDefault="00681B53">
      <w:pPr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и исправлять ошибки по изученным правилам;</w:t>
      </w:r>
    </w:p>
    <w:p w:rsidR="00D53DD1" w:rsidRPr="005D26E0" w:rsidRDefault="00681B53">
      <w:pPr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D26E0">
        <w:rPr>
          <w:rFonts w:ascii="Times New Roman" w:hAnsi="Times New Roman" w:cs="Times New Roman"/>
          <w:color w:val="000000"/>
          <w:sz w:val="24"/>
          <w:szCs w:val="24"/>
        </w:rPr>
        <w:t>понимать</w:t>
      </w:r>
      <w:proofErr w:type="spellEnd"/>
      <w:r w:rsidRPr="005D26E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D26E0">
        <w:rPr>
          <w:rFonts w:ascii="Times New Roman" w:hAnsi="Times New Roman" w:cs="Times New Roman"/>
          <w:color w:val="000000"/>
          <w:sz w:val="24"/>
          <w:szCs w:val="24"/>
        </w:rPr>
        <w:t>прослушанный</w:t>
      </w:r>
      <w:proofErr w:type="spellEnd"/>
      <w:r w:rsidRPr="005D26E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D26E0">
        <w:rPr>
          <w:rFonts w:ascii="Times New Roman" w:hAnsi="Times New Roman" w:cs="Times New Roman"/>
          <w:color w:val="000000"/>
          <w:sz w:val="24"/>
          <w:szCs w:val="24"/>
        </w:rPr>
        <w:t>текст</w:t>
      </w:r>
      <w:proofErr w:type="spellEnd"/>
      <w:r w:rsidRPr="005D26E0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D53DD1" w:rsidRPr="005D26E0" w:rsidRDefault="00681B53">
      <w:pPr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читать вслух и про себя (с пониманием) короткие тексты с соблюдением интонации и пауз в соответствии со знаками препинания в конце предложения;</w:t>
      </w:r>
    </w:p>
    <w:p w:rsidR="00D53DD1" w:rsidRPr="005D26E0" w:rsidRDefault="00681B53">
      <w:pPr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в тексте слова, значение которых требует уточнения;</w:t>
      </w:r>
    </w:p>
    <w:p w:rsidR="00D53DD1" w:rsidRPr="005D26E0" w:rsidRDefault="00681B53">
      <w:pPr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предложение из набора форм слов;</w:t>
      </w:r>
    </w:p>
    <w:p w:rsidR="00D53DD1" w:rsidRPr="005D26E0" w:rsidRDefault="00681B53">
      <w:pPr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устно составлять текст из 3–5 предложений по сюжетным картинкам и на основе наблюдений;</w:t>
      </w:r>
    </w:p>
    <w:p w:rsidR="00D53DD1" w:rsidRPr="005D26E0" w:rsidRDefault="00681B53">
      <w:pPr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26E0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изученные понятия в процессе решения учебных задач.</w:t>
      </w:r>
    </w:p>
    <w:p w:rsidR="00D53DD1" w:rsidRPr="005D26E0" w:rsidRDefault="00D53DD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53DD1" w:rsidRPr="00DC1901" w:rsidRDefault="00D53DD1">
      <w:pPr>
        <w:rPr>
          <w:lang w:val="ru-RU"/>
        </w:rPr>
        <w:sectPr w:rsidR="00D53DD1" w:rsidRPr="00DC1901">
          <w:pgSz w:w="11906" w:h="16383"/>
          <w:pgMar w:top="1134" w:right="850" w:bottom="1134" w:left="1701" w:header="709" w:footer="709" w:gutter="0"/>
          <w:cols w:space="1701"/>
          <w:docGrid w:linePitch="360"/>
        </w:sectPr>
      </w:pPr>
      <w:bookmarkStart w:id="5" w:name="block-65893757"/>
      <w:bookmarkEnd w:id="5"/>
    </w:p>
    <w:p w:rsidR="00D53DD1" w:rsidRDefault="00681B53">
      <w:pPr>
        <w:spacing w:after="0"/>
        <w:ind w:left="120"/>
      </w:pPr>
      <w:r w:rsidRPr="00DC190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D53DD1" w:rsidRDefault="00681B5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19"/>
        <w:gridCol w:w="4392"/>
        <w:gridCol w:w="1642"/>
        <w:gridCol w:w="1841"/>
        <w:gridCol w:w="1910"/>
        <w:gridCol w:w="2837"/>
      </w:tblGrid>
      <w:tr w:rsidR="00D53DD1">
        <w:trPr>
          <w:trHeight w:val="144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53DD1" w:rsidRDefault="00D53DD1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53DD1" w:rsidRDefault="00D53DD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tcMar>
              <w:top w:w="50" w:type="dxa"/>
              <w:left w:w="100" w:type="dxa"/>
            </w:tcMar>
          </w:tcPr>
          <w:p w:rsidR="00D53DD1" w:rsidRDefault="00D53DD1"/>
        </w:tc>
        <w:tc>
          <w:tcPr>
            <w:tcW w:w="0" w:type="auto"/>
            <w:vMerge/>
            <w:tcBorders>
              <w:top w:val="none" w:sz="4" w:space="0" w:color="000000"/>
            </w:tcBorders>
            <w:tcMar>
              <w:top w:w="50" w:type="dxa"/>
              <w:left w:w="100" w:type="dxa"/>
            </w:tcMar>
          </w:tcPr>
          <w:p w:rsidR="00D53DD1" w:rsidRDefault="00D53DD1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53DD1" w:rsidRDefault="00D53DD1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53DD1" w:rsidRDefault="00D53DD1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53DD1" w:rsidRDefault="00D53DD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one" w:sz="4" w:space="0" w:color="000000"/>
            </w:tcBorders>
            <w:tcMar>
              <w:top w:w="50" w:type="dxa"/>
              <w:left w:w="100" w:type="dxa"/>
            </w:tcMar>
          </w:tcPr>
          <w:p w:rsidR="00D53DD1" w:rsidRDefault="00D53DD1"/>
        </w:tc>
      </w:tr>
      <w:tr w:rsidR="00D53DD1">
        <w:trPr>
          <w:trHeight w:val="144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Обучение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грамоте</w:t>
            </w:r>
            <w:proofErr w:type="spellEnd"/>
          </w:p>
        </w:tc>
      </w:tr>
      <w:tr w:rsidR="00D53DD1">
        <w:trPr>
          <w:trHeight w:val="144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53DD1" w:rsidRDefault="00D53DD1"/>
        </w:tc>
      </w:tr>
      <w:tr w:rsidR="00D53DD1">
        <w:trPr>
          <w:trHeight w:val="144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Систематический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курс</w:t>
            </w:r>
            <w:proofErr w:type="spellEnd"/>
          </w:p>
        </w:tc>
      </w:tr>
      <w:tr w:rsidR="00D53DD1">
        <w:trPr>
          <w:trHeight w:val="144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языке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53DD1" w:rsidRDefault="00D53DD1"/>
        </w:tc>
      </w:tr>
      <w:tr w:rsidR="00D53DD1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53DD1" w:rsidRDefault="00D53DD1"/>
        </w:tc>
      </w:tr>
    </w:tbl>
    <w:p w:rsidR="00D53DD1" w:rsidRDefault="00D53DD1">
      <w:pPr>
        <w:spacing w:after="0"/>
      </w:pPr>
    </w:p>
    <w:p w:rsidR="00D53DD1" w:rsidRDefault="00D53DD1">
      <w:pPr>
        <w:spacing w:after="0"/>
        <w:rPr>
          <w:rFonts w:ascii="Times New Roman" w:hAnsi="Times New Roman"/>
          <w:b/>
          <w:color w:val="000000"/>
          <w:sz w:val="28"/>
          <w:szCs w:val="28"/>
        </w:rPr>
      </w:pPr>
    </w:p>
    <w:p w:rsidR="00D53DD1" w:rsidRDefault="00D53DD1">
      <w:pPr>
        <w:spacing w:after="0"/>
        <w:rPr>
          <w:rFonts w:ascii="Times New Roman" w:hAnsi="Times New Roman"/>
          <w:b/>
          <w:color w:val="000000"/>
          <w:sz w:val="28"/>
          <w:szCs w:val="28"/>
        </w:rPr>
      </w:pPr>
    </w:p>
    <w:p w:rsidR="00D53DD1" w:rsidRDefault="00D53DD1">
      <w:pPr>
        <w:spacing w:after="0"/>
        <w:rPr>
          <w:rFonts w:ascii="Times New Roman" w:hAnsi="Times New Roman"/>
          <w:b/>
          <w:color w:val="000000"/>
          <w:sz w:val="28"/>
          <w:szCs w:val="28"/>
        </w:rPr>
      </w:pPr>
    </w:p>
    <w:p w:rsidR="00D53DD1" w:rsidRDefault="00D53DD1">
      <w:pPr>
        <w:spacing w:after="0"/>
        <w:rPr>
          <w:rFonts w:ascii="Times New Roman" w:hAnsi="Times New Roman"/>
          <w:b/>
          <w:color w:val="000000"/>
          <w:sz w:val="28"/>
          <w:szCs w:val="28"/>
        </w:rPr>
      </w:pPr>
    </w:p>
    <w:p w:rsidR="00D53DD1" w:rsidRDefault="00D53DD1">
      <w:pPr>
        <w:spacing w:after="0"/>
        <w:rPr>
          <w:rFonts w:ascii="Times New Roman" w:hAnsi="Times New Roman"/>
          <w:b/>
          <w:color w:val="000000"/>
          <w:sz w:val="28"/>
          <w:szCs w:val="28"/>
        </w:rPr>
      </w:pPr>
    </w:p>
    <w:p w:rsidR="00D53DD1" w:rsidRDefault="00D53DD1">
      <w:pPr>
        <w:spacing w:after="0"/>
        <w:rPr>
          <w:rFonts w:ascii="Times New Roman" w:hAnsi="Times New Roman"/>
          <w:b/>
          <w:color w:val="000000"/>
          <w:sz w:val="28"/>
          <w:szCs w:val="28"/>
        </w:rPr>
      </w:pPr>
    </w:p>
    <w:p w:rsidR="00D53DD1" w:rsidRDefault="00D53DD1">
      <w:pPr>
        <w:spacing w:after="0"/>
        <w:rPr>
          <w:rFonts w:ascii="Times New Roman" w:hAnsi="Times New Roman"/>
          <w:b/>
          <w:color w:val="000000"/>
          <w:sz w:val="28"/>
          <w:szCs w:val="28"/>
        </w:rPr>
      </w:pPr>
    </w:p>
    <w:p w:rsidR="00D53DD1" w:rsidRDefault="00D53DD1">
      <w:pPr>
        <w:spacing w:after="0"/>
        <w:rPr>
          <w:rFonts w:ascii="Times New Roman" w:hAnsi="Times New Roman"/>
          <w:b/>
          <w:color w:val="000000"/>
          <w:sz w:val="28"/>
          <w:szCs w:val="28"/>
        </w:rPr>
      </w:pPr>
    </w:p>
    <w:p w:rsidR="00D53DD1" w:rsidRDefault="00D53DD1">
      <w:pPr>
        <w:spacing w:after="0"/>
        <w:rPr>
          <w:rFonts w:ascii="Times New Roman" w:hAnsi="Times New Roman"/>
          <w:b/>
          <w:color w:val="000000"/>
          <w:sz w:val="28"/>
          <w:szCs w:val="28"/>
        </w:rPr>
      </w:pPr>
    </w:p>
    <w:p w:rsidR="00D53DD1" w:rsidRDefault="00D53DD1">
      <w:pPr>
        <w:spacing w:after="0"/>
        <w:rPr>
          <w:rFonts w:ascii="Times New Roman" w:hAnsi="Times New Roman"/>
          <w:b/>
          <w:color w:val="000000"/>
          <w:sz w:val="28"/>
          <w:szCs w:val="28"/>
        </w:rPr>
      </w:pPr>
    </w:p>
    <w:p w:rsidR="00D53DD1" w:rsidRDefault="00D53DD1">
      <w:pPr>
        <w:spacing w:after="0"/>
        <w:rPr>
          <w:rFonts w:ascii="Times New Roman" w:hAnsi="Times New Roman"/>
          <w:b/>
          <w:color w:val="000000"/>
          <w:sz w:val="28"/>
          <w:szCs w:val="28"/>
        </w:rPr>
      </w:pPr>
    </w:p>
    <w:p w:rsidR="00D53DD1" w:rsidRDefault="00D53DD1">
      <w:pPr>
        <w:spacing w:after="0"/>
        <w:rPr>
          <w:rFonts w:ascii="Times New Roman" w:hAnsi="Times New Roman"/>
          <w:b/>
          <w:color w:val="000000"/>
          <w:sz w:val="28"/>
          <w:szCs w:val="28"/>
        </w:rPr>
      </w:pPr>
    </w:p>
    <w:p w:rsidR="00D53DD1" w:rsidRDefault="00D53DD1">
      <w:pPr>
        <w:spacing w:after="0"/>
        <w:rPr>
          <w:rFonts w:ascii="Times New Roman" w:hAnsi="Times New Roman"/>
          <w:b/>
          <w:color w:val="000000"/>
          <w:sz w:val="28"/>
          <w:szCs w:val="28"/>
        </w:rPr>
      </w:pPr>
    </w:p>
    <w:p w:rsidR="00D53DD1" w:rsidRDefault="00D53DD1">
      <w:pPr>
        <w:spacing w:after="0"/>
        <w:rPr>
          <w:rFonts w:ascii="Times New Roman" w:hAnsi="Times New Roman"/>
          <w:b/>
          <w:color w:val="000000"/>
          <w:sz w:val="28"/>
          <w:szCs w:val="28"/>
        </w:rPr>
      </w:pPr>
    </w:p>
    <w:p w:rsidR="00D53DD1" w:rsidRDefault="00D53DD1">
      <w:pPr>
        <w:spacing w:after="0"/>
        <w:rPr>
          <w:rFonts w:ascii="Times New Roman" w:hAnsi="Times New Roman"/>
          <w:b/>
          <w:color w:val="000000"/>
          <w:sz w:val="28"/>
          <w:szCs w:val="28"/>
        </w:rPr>
      </w:pPr>
    </w:p>
    <w:p w:rsidR="00D53DD1" w:rsidRDefault="00D53DD1">
      <w:pPr>
        <w:spacing w:after="0"/>
        <w:rPr>
          <w:rFonts w:ascii="Times New Roman" w:hAnsi="Times New Roman"/>
          <w:b/>
          <w:color w:val="000000"/>
          <w:sz w:val="28"/>
          <w:szCs w:val="28"/>
        </w:rPr>
      </w:pPr>
    </w:p>
    <w:p w:rsidR="00D53DD1" w:rsidRDefault="00D53DD1">
      <w:pPr>
        <w:spacing w:after="0"/>
        <w:rPr>
          <w:rFonts w:ascii="Times New Roman" w:hAnsi="Times New Roman"/>
          <w:b/>
          <w:color w:val="000000"/>
          <w:sz w:val="28"/>
          <w:szCs w:val="28"/>
        </w:rPr>
      </w:pPr>
    </w:p>
    <w:p w:rsidR="00D53DD1" w:rsidRDefault="00D53DD1">
      <w:pPr>
        <w:spacing w:after="0"/>
        <w:rPr>
          <w:rFonts w:ascii="Times New Roman" w:hAnsi="Times New Roman"/>
          <w:b/>
          <w:color w:val="000000"/>
          <w:sz w:val="28"/>
          <w:szCs w:val="28"/>
        </w:rPr>
      </w:pPr>
    </w:p>
    <w:p w:rsidR="00DC1901" w:rsidRDefault="00DC1901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  <w:bookmarkStart w:id="6" w:name="block-65893760"/>
    </w:p>
    <w:p w:rsidR="00DC1901" w:rsidRDefault="00DC1901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</w:p>
    <w:p w:rsidR="00DC1901" w:rsidRDefault="00DC1901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</w:p>
    <w:p w:rsidR="00DC1901" w:rsidRDefault="00DC1901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</w:p>
    <w:p w:rsidR="00DC1901" w:rsidRDefault="00DC1901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</w:p>
    <w:p w:rsidR="00DC1901" w:rsidRDefault="00DC1901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</w:p>
    <w:p w:rsidR="00D53DD1" w:rsidRDefault="00681B53">
      <w:pPr>
        <w:spacing w:after="0"/>
        <w:rPr>
          <w:rFonts w:ascii="Times New Roman" w:hAnsi="Times New Roman"/>
          <w:b/>
          <w:color w:val="000000"/>
          <w:sz w:val="28"/>
          <w:szCs w:val="28"/>
        </w:rPr>
      </w:pPr>
      <w:r w:rsidRPr="00DC190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ВАРИАНТ 1. ПОУРОЧНОЕ ПЛАНИРОВАНИЕ ДЛЯ ПЕДАГОГОВ, ИСПОЛЬЗУЮЩИХ УЧЕБНИКИ «АЗБУКА» (АВТОРЫ В.Г. ГОРЕЦКИЙ И ДР.), «РУССКИЙ ЯЗЫК. 1-4 КЛАСС. </w:t>
      </w:r>
      <w:r>
        <w:rPr>
          <w:rFonts w:ascii="Times New Roman" w:hAnsi="Times New Roman"/>
          <w:b/>
          <w:color w:val="000000"/>
          <w:sz w:val="28"/>
        </w:rPr>
        <w:t xml:space="preserve">(АВТОРЫ В.П. КАНАКИНА, В.Г. ГОРЕЦКИЙ) </w:t>
      </w:r>
    </w:p>
    <w:p w:rsidR="00D53DD1" w:rsidRDefault="00681B5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0"/>
        <w:gridCol w:w="4546"/>
        <w:gridCol w:w="1225"/>
        <w:gridCol w:w="1841"/>
        <w:gridCol w:w="1910"/>
        <w:gridCol w:w="1347"/>
        <w:gridCol w:w="2221"/>
      </w:tblGrid>
      <w:tr w:rsidR="00D53DD1">
        <w:trPr>
          <w:trHeight w:val="144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53DD1" w:rsidRDefault="00D53DD1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53DD1" w:rsidRDefault="00D53DD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tcMar>
              <w:top w:w="50" w:type="dxa"/>
              <w:left w:w="100" w:type="dxa"/>
            </w:tcMar>
          </w:tcPr>
          <w:p w:rsidR="00D53DD1" w:rsidRDefault="00D53DD1"/>
        </w:tc>
        <w:tc>
          <w:tcPr>
            <w:tcW w:w="0" w:type="auto"/>
            <w:vMerge/>
            <w:tcBorders>
              <w:top w:val="none" w:sz="4" w:space="0" w:color="000000"/>
            </w:tcBorders>
            <w:tcMar>
              <w:top w:w="50" w:type="dxa"/>
              <w:left w:w="100" w:type="dxa"/>
            </w:tcMar>
          </w:tcPr>
          <w:p w:rsidR="00D53DD1" w:rsidRDefault="00D53DD1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53DD1" w:rsidRDefault="00D53DD1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53DD1" w:rsidRDefault="00D53DD1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53DD1" w:rsidRDefault="00D53DD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one" w:sz="4" w:space="0" w:color="000000"/>
            </w:tcBorders>
            <w:tcMar>
              <w:top w:w="50" w:type="dxa"/>
              <w:left w:w="100" w:type="dxa"/>
            </w:tcMar>
          </w:tcPr>
          <w:p w:rsidR="00D53DD1" w:rsidRDefault="00D53DD1"/>
        </w:tc>
        <w:tc>
          <w:tcPr>
            <w:tcW w:w="0" w:type="auto"/>
            <w:vMerge/>
            <w:tcBorders>
              <w:top w:val="none" w:sz="4" w:space="0" w:color="000000"/>
            </w:tcBorders>
            <w:tcMar>
              <w:top w:w="50" w:type="dxa"/>
              <w:left w:w="100" w:type="dxa"/>
            </w:tcMar>
          </w:tcPr>
          <w:p w:rsidR="00D53DD1" w:rsidRDefault="00D53DD1"/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любимых играх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любимом дне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Различение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предложением: выделение слов, изменение их порядка. Различение предложения и слова.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предложения из слов. Работа с предложением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объект изучения. Различение слова и обозначаемого им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Звуки речи. Интонационное выделение звука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Определяем самый частый звук в стихотворении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первые звуки в словах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Устанавливаем последовательность звуков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слова, различающиеся одним звуком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Отрабатываем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Ориентируемся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рабочей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строке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Пишем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гласных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Отрабатываем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</w:t>
            </w:r>
            <w:proofErr w:type="gramEnd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, 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</w:t>
            </w:r>
            <w:proofErr w:type="gramEnd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, 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Слогообразующая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гласных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</w:t>
            </w:r>
            <w:proofErr w:type="gramEnd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, 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</w:t>
            </w:r>
            <w:proofErr w:type="gramEnd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, 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</w:t>
            </w:r>
            <w:proofErr w:type="gramEnd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,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определять количество слогов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</w:t>
            </w:r>
            <w:proofErr w:type="gramEnd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,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строчной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</w:t>
            </w:r>
            <w:proofErr w:type="gramEnd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, 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</w:t>
            </w: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заглавной букв</w:t>
            </w:r>
            <w:proofErr w:type="gramStart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</w:t>
            </w:r>
            <w:proofErr w:type="gramEnd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, 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Повторяем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гласных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начертания изученных букв, обозначающих 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Пишем буквы, обозначающие 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Н, 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Н, 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</w:t>
            </w:r>
            <w:proofErr w:type="gramEnd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, 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</w:t>
            </w:r>
            <w:proofErr w:type="gramEnd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, 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</w:t>
            </w:r>
            <w:proofErr w:type="gramEnd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, 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</w:t>
            </w:r>
            <w:proofErr w:type="gramEnd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, 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</w:t>
            </w:r>
            <w:proofErr w:type="gramEnd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, 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</w:t>
            </w:r>
            <w:proofErr w:type="gramEnd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, 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Л, 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Л, 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Р</w:t>
            </w:r>
            <w:proofErr w:type="gramEnd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, 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Особенность согласных звуков, обозначаемых изучаемыми буквами: </w:t>
            </w:r>
            <w:proofErr w:type="gramStart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непарные</w:t>
            </w:r>
            <w:proofErr w:type="gramEnd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звонкие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Р</w:t>
            </w:r>
            <w:proofErr w:type="gramEnd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, 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</w:t>
            </w:r>
            <w:proofErr w:type="gramEnd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, 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</w:t>
            </w:r>
            <w:proofErr w:type="gramEnd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, 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</w:t>
            </w:r>
            <w:proofErr w:type="gramEnd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, 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</w:t>
            </w:r>
            <w:proofErr w:type="gramEnd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, 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П</w:t>
            </w:r>
            <w:proofErr w:type="gramEnd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, п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П</w:t>
            </w:r>
            <w:proofErr w:type="gramEnd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, п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М, 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звонкие и глухие согласные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М, 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З</w:t>
            </w:r>
            <w:proofErr w:type="gramEnd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, 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З</w:t>
            </w:r>
            <w:proofErr w:type="gramEnd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, 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</w:t>
            </w:r>
            <w:proofErr w:type="gramEnd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, б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</w:t>
            </w:r>
            <w:proofErr w:type="gramEnd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, б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</w:t>
            </w:r>
            <w:proofErr w:type="gramEnd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, 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</w:t>
            </w:r>
            <w:proofErr w:type="gramEnd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, 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парные по звонкости-глухости согласные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</w:t>
            </w:r>
            <w:proofErr w:type="gramStart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заглавной</w:t>
            </w:r>
            <w:proofErr w:type="gramEnd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букв Я, 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</w:t>
            </w:r>
            <w:proofErr w:type="gramStart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заглавной</w:t>
            </w:r>
            <w:proofErr w:type="gramEnd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букв Я, 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Г, 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Г, 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Ч, 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Твёрдые и мягкие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Ч, 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строчной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Отрабатываем умение проводить звуковой анализ. Подбор слов, соответствующих заданной модели.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Ш</w:t>
            </w:r>
            <w:proofErr w:type="gramEnd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, ш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Подбор слов, соответствующих заданной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Ш</w:t>
            </w:r>
            <w:proofErr w:type="gramEnd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, ш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Ж</w:t>
            </w:r>
            <w:proofErr w:type="gramEnd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, 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Ж</w:t>
            </w:r>
            <w:proofErr w:type="gramEnd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, 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шипящих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Ё</w:t>
            </w:r>
            <w:proofErr w:type="gramEnd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, 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Ё</w:t>
            </w:r>
            <w:proofErr w:type="gramEnd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, 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Й, 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Й, й. Особенность согласных звуков, обозначаемых изучаемыми буквами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Х, 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Х, 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Ю</w:t>
            </w:r>
            <w:proofErr w:type="gramEnd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, 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Ю</w:t>
            </w:r>
            <w:proofErr w:type="gramEnd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, 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Ц</w:t>
            </w:r>
            <w:proofErr w:type="gramEnd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, 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Ц</w:t>
            </w:r>
            <w:proofErr w:type="gramEnd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, 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Тренируемся подбирать слова, соответствующие заданной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</w:t>
            </w:r>
            <w:proofErr w:type="gramEnd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, э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</w:t>
            </w:r>
            <w:proofErr w:type="gramEnd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, э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Щ</w:t>
            </w:r>
            <w:proofErr w:type="gramEnd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, щ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</w:t>
            </w: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заглавной букв </w:t>
            </w:r>
            <w:proofErr w:type="gramStart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Щ</w:t>
            </w:r>
            <w:proofErr w:type="gramEnd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, щ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непарные глухие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Ф, ф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Ф, ф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моделей звукового состава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Обобщаем знания о согласных звуках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строчной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ъ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Отрабатываем умение определять количество слогов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Раздельное написание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Язык как основное средство человеческого общения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как основная форма общения </w:t>
            </w: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между людьми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оформления предложений: заглавная буква в начале и знак в конце предложения.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правильно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списывания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Слово и предложение: сходство и различие. Как составить предложение из набора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связи слов в предложении при помощи смысловых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предложений из набора форм слов. Отработка алгоритма записи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деформированных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единица языка. Значение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рассказов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называющие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предметы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кто</w:t>
            </w:r>
            <w:proofErr w:type="gramStart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?, </w:t>
            </w:r>
            <w:proofErr w:type="gramEnd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что? Составление предложений из набора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называющие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предмета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Слова, отвечающие на вопросы </w:t>
            </w:r>
            <w:proofErr w:type="gramStart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какой</w:t>
            </w:r>
            <w:proofErr w:type="gramEnd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?, какая? какое?, какие?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называющие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предмета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что делать</w:t>
            </w:r>
            <w:proofErr w:type="gramStart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?, </w:t>
            </w:r>
            <w:proofErr w:type="gramEnd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что сделать?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задать вопрос к слову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значениями слов. Сколько значений может быть у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списывания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Слова, близкие по значению. Отработка алгоритма списывания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в тексте за словами, близкими по значению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Речевой этикет: ситуация обращение с просьбой. Какие слова мы называем вежливыми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Речевой этикет: ситуация благодарности. Мягкий знак. Когда употребляется в словах буква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Слог. Определение количества слогов в слове. Ударный слог. Деление слов на слоги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правила переноса слов. Когда нужен перенос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Установление соотношения звукового и </w:t>
            </w: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буквенного состава слова. Объяснительное письмо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Алфавит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алфавита для упорядочения списка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Звуки речи. Гласные и согласные звуки, их различение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Речевой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этикет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знакомства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Гласные ударные и безударные. Ударение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обозначить буквой безударный гласный звук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родственных словах.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Объяснительное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Учимся запоминать слова с непроверяемыми гласными и согласными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небольших устных рассказов на основе наблюдений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Буквы</w:t>
            </w:r>
            <w:proofErr w:type="gramStart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</w:t>
            </w:r>
            <w:proofErr w:type="gramEnd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spellEnd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Й. Перенос слов со строки на строку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букв е, ё, ю, я. Как обозначить на письме мягкость согласных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Восстановление деформированного текста. Когда употребляется в словах буква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Согласные звуки: систематизация знаний. Глухие и звонкие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обозначить буквой парный по глухости-звонкости согласный звук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приемам самопроверки после списывания текста. Правописание букв парных по глухости-звонкости согласных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сочетаний </w:t>
            </w:r>
            <w:proofErr w:type="spellStart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чк</w:t>
            </w:r>
            <w:proofErr w:type="spellEnd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чн</w:t>
            </w:r>
            <w:proofErr w:type="spellEnd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. Шипящие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правописания слов с сочетаниями </w:t>
            </w:r>
            <w:proofErr w:type="spellStart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чк</w:t>
            </w:r>
            <w:proofErr w:type="spellEnd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чн</w:t>
            </w:r>
            <w:proofErr w:type="spellEnd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. Объяснительное письмо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Гласные после шипящих в сочетаниях </w:t>
            </w:r>
            <w:proofErr w:type="spellStart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жи</w:t>
            </w:r>
            <w:proofErr w:type="spellEnd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, ши (в положении под ударением)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правописания гласных после шипящих в сочетаниях </w:t>
            </w:r>
            <w:proofErr w:type="spellStart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жи</w:t>
            </w:r>
            <w:proofErr w:type="spellEnd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, ши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Гласные после шипящих в сочетаниях </w:t>
            </w:r>
            <w:proofErr w:type="spellStart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ча</w:t>
            </w:r>
            <w:proofErr w:type="spellEnd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ща, </w:t>
            </w:r>
            <w:proofErr w:type="gramStart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чу</w:t>
            </w:r>
            <w:proofErr w:type="gramEnd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щу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Речевой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этикет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извинения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правописания гласных после шипящих в сочетаниях </w:t>
            </w:r>
            <w:proofErr w:type="spellStart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ча</w:t>
            </w:r>
            <w:proofErr w:type="spellEnd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ща, </w:t>
            </w:r>
            <w:proofErr w:type="gramStart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чу</w:t>
            </w:r>
            <w:proofErr w:type="gramEnd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щу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Заглавная буква в именах собственных: в именах и фамилиях людей. Заглавная буква в именах собственных: в кличках </w:t>
            </w: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животных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конце предложения: точка, вопросительный и восклицательный знаки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Перенос слов со строки на строку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Объяснительная запись под диктовку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Объяснительный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диктант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составить предложение из набора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Составление из набора форм слов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53DD1" w:rsidRDefault="00D53DD1">
            <w:pPr>
              <w:spacing w:after="0"/>
              <w:ind w:left="135"/>
            </w:pPr>
          </w:p>
        </w:tc>
      </w:tr>
      <w:tr w:rsidR="00D53DD1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135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165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53DD1" w:rsidRDefault="00D53DD1"/>
        </w:tc>
      </w:tr>
    </w:tbl>
    <w:p w:rsidR="00D53DD1" w:rsidRDefault="00D53DD1">
      <w:pPr>
        <w:sectPr w:rsidR="00D53DD1">
          <w:pgSz w:w="16383" w:h="11906" w:orient="landscape"/>
          <w:pgMar w:top="1134" w:right="850" w:bottom="1134" w:left="1701" w:header="709" w:footer="709" w:gutter="0"/>
          <w:cols w:space="1701"/>
          <w:docGrid w:linePitch="360"/>
        </w:sectPr>
      </w:pPr>
    </w:p>
    <w:p w:rsidR="00D53DD1" w:rsidRPr="00DC1901" w:rsidRDefault="00681B53">
      <w:pPr>
        <w:spacing w:before="199" w:after="199" w:line="336" w:lineRule="auto"/>
        <w:ind w:left="120"/>
        <w:rPr>
          <w:lang w:val="ru-RU"/>
        </w:rPr>
      </w:pPr>
      <w:bookmarkStart w:id="7" w:name="block-65893761"/>
      <w:bookmarkEnd w:id="6"/>
      <w:r w:rsidRPr="00DC190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</w:t>
      </w:r>
      <w:proofErr w:type="gramStart"/>
      <w:r w:rsidRPr="00DC1901">
        <w:rPr>
          <w:rFonts w:ascii="Times New Roman" w:hAnsi="Times New Roman"/>
          <w:b/>
          <w:color w:val="000000"/>
          <w:sz w:val="28"/>
          <w:lang w:val="ru-RU"/>
        </w:rPr>
        <w:t>ОСНОВНОЙ</w:t>
      </w:r>
      <w:proofErr w:type="gramEnd"/>
      <w:r w:rsidRPr="00DC190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D53DD1" w:rsidRDefault="00681B5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D53DD1" w:rsidRDefault="00D53DD1">
      <w:pPr>
        <w:spacing w:after="0"/>
        <w:ind w:left="120"/>
      </w:pPr>
    </w:p>
    <w:p w:rsidR="00D53DD1" w:rsidRDefault="00681B5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D53DD1" w:rsidRPr="003E6C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/>
              <w:ind w:left="272"/>
              <w:rPr>
                <w:lang w:val="ru-RU"/>
              </w:rPr>
            </w:pPr>
            <w:r w:rsidRPr="00DC190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D53DD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Орфоэпия</w:t>
            </w:r>
            <w:proofErr w:type="spellEnd"/>
          </w:p>
        </w:tc>
      </w:tr>
      <w:tr w:rsidR="00D53DD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Выделять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D53DD1" w:rsidRPr="003E6C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гласные и согласные звуки (в том числе различать в словах согласный звук и гласный звук</w:t>
            </w:r>
            <w:proofErr w:type="gramStart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)</w:t>
            </w:r>
            <w:proofErr w:type="gramEnd"/>
          </w:p>
        </w:tc>
      </w:tr>
      <w:tr w:rsidR="00D53DD1" w:rsidRPr="003E6C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ударные и безударные гласные звуки</w:t>
            </w:r>
          </w:p>
        </w:tc>
      </w:tr>
      <w:tr w:rsidR="00D53DD1" w:rsidRPr="003E6C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согласные звуки: мягкие и твёрдые, звонкие и глухие (вне слова и в слове)</w:t>
            </w:r>
          </w:p>
        </w:tc>
      </w:tr>
      <w:tr w:rsidR="00D53DD1" w:rsidRPr="003E6C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количество слогов в слове; делить слова на слоги (простые случаи: слова без стечения согласных); определять в слове ударный слог</w:t>
            </w:r>
          </w:p>
        </w:tc>
      </w:tr>
      <w:tr w:rsidR="00D53DD1" w:rsidRPr="003E6C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D53DD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</w:tr>
      <w:tr w:rsidR="00D53DD1" w:rsidRPr="003E6C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понятия «звук» и «буква»</w:t>
            </w:r>
          </w:p>
        </w:tc>
      </w:tr>
      <w:tr w:rsidR="00D53DD1" w:rsidRPr="003E6C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Обозначать на письме мягкость согласных звуков буквами </w:t>
            </w:r>
            <w:r w:rsidRPr="00DC190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буквой </w:t>
            </w:r>
            <w:r w:rsidRPr="00DC190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конце слова</w:t>
            </w:r>
          </w:p>
        </w:tc>
      </w:tr>
      <w:tr w:rsidR="00D53DD1" w:rsidRPr="003E6C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называть буквы русского алфавита</w:t>
            </w:r>
          </w:p>
        </w:tc>
      </w:tr>
      <w:tr w:rsidR="00D53DD1" w:rsidRPr="003E6C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знание последовательности букв русского алфавита для упорядочения небольшого списка слов</w:t>
            </w:r>
          </w:p>
        </w:tc>
      </w:tr>
      <w:tr w:rsidR="00D53DD1" w:rsidRPr="003E6C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Писать аккуратным разборчивым почерком без искажений заглавные и строчные буквы, соединения букв, слова</w:t>
            </w:r>
          </w:p>
        </w:tc>
      </w:tr>
      <w:tr w:rsidR="00D53DD1" w:rsidRPr="003E6C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D53DD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</w:p>
        </w:tc>
      </w:tr>
      <w:tr w:rsidR="00D53DD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Выделять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</w:tr>
      <w:tr w:rsidR="00D53DD1" w:rsidRPr="003E6C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тексте слова, значение которых требует уточнения</w:t>
            </w:r>
          </w:p>
        </w:tc>
      </w:tr>
      <w:tr w:rsidR="00D53DD1" w:rsidRPr="003E6C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D53DD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</w:tr>
      <w:tr w:rsidR="00D53DD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Различать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</w:tr>
      <w:tr w:rsidR="00D53DD1" w:rsidRPr="003E6C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предложение из набора форм слов</w:t>
            </w:r>
          </w:p>
        </w:tc>
      </w:tr>
      <w:tr w:rsidR="00D53DD1" w:rsidRPr="003E6C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D53DD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D53DD1" w:rsidRPr="003E6C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изученные правила правописания: знаки препинания в конце предложения: точка, вопросительный и восклицательный знаки</w:t>
            </w:r>
          </w:p>
        </w:tc>
      </w:tr>
      <w:tr w:rsidR="00D53DD1" w:rsidRPr="003E6C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proofErr w:type="gramStart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правописания: раздельное написание слов в предложении; заглавная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</w:t>
            </w:r>
            <w:proofErr w:type="spellStart"/>
            <w:r w:rsidRPr="00DC190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жи</w:t>
            </w:r>
            <w:proofErr w:type="spellEnd"/>
            <w:r w:rsidRPr="00DC190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 ши</w:t>
            </w: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положении под ударением), </w:t>
            </w:r>
            <w:proofErr w:type="spellStart"/>
            <w:r w:rsidRPr="00DC190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ча</w:t>
            </w:r>
            <w:proofErr w:type="spellEnd"/>
            <w:r w:rsidRPr="00DC190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ща, чу, </w:t>
            </w:r>
            <w:proofErr w:type="spellStart"/>
            <w:r w:rsidRPr="00DC190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щу</w:t>
            </w:r>
            <w:proofErr w:type="spellEnd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;</w:t>
            </w:r>
            <w:proofErr w:type="gramEnd"/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непроверяемые гласные и согласные (перечень слов в орфографическом словаре учебника)</w:t>
            </w:r>
          </w:p>
        </w:tc>
      </w:tr>
      <w:tr w:rsidR="00D53DD1" w:rsidRPr="003E6C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списывать (без пропусков и искажений букв) слова и предложения, тексты объёмом не более 25 слов</w:t>
            </w:r>
          </w:p>
        </w:tc>
      </w:tr>
      <w:tr w:rsidR="00D53DD1" w:rsidRPr="003E6C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 диктовку (без пропусков и искажений букв) слова, предложения из 3 – 5 слов, тексты объёмом не более 20 слов, правописание которых не расходится с произношением</w:t>
            </w:r>
          </w:p>
        </w:tc>
      </w:tr>
      <w:tr w:rsidR="00D53DD1" w:rsidRPr="003E6C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ошибки на изученные правила, описки</w:t>
            </w:r>
          </w:p>
        </w:tc>
      </w:tr>
      <w:tr w:rsidR="00D53DD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D53DD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Понимать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прослушанный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</w:p>
        </w:tc>
      </w:tr>
      <w:tr w:rsidR="00D53DD1" w:rsidRPr="003E6C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Читать вслух и про себя (с пониманием) короткие тексты с соблюдением интонации и пауз в соответствии со знаками препинания в конце предложения</w:t>
            </w:r>
          </w:p>
        </w:tc>
      </w:tr>
      <w:tr w:rsidR="00D53DD1" w:rsidRPr="003E6C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Устно составлять текст из 3–5 предложений по сюжетным картинкам и на основе наблюдений</w:t>
            </w:r>
          </w:p>
        </w:tc>
      </w:tr>
    </w:tbl>
    <w:p w:rsidR="00D53DD1" w:rsidRPr="00DC1901" w:rsidRDefault="00D53DD1">
      <w:pPr>
        <w:spacing w:after="0"/>
        <w:ind w:left="120"/>
        <w:rPr>
          <w:lang w:val="ru-RU"/>
        </w:rPr>
      </w:pPr>
    </w:p>
    <w:bookmarkEnd w:id="7"/>
    <w:p w:rsidR="00335B81" w:rsidRDefault="00335B81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335B81" w:rsidRDefault="00335B81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53DD1" w:rsidRDefault="00681B5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ЭЛЕМЕНТЫ СОДЕРЖАНИЯ </w:t>
      </w:r>
    </w:p>
    <w:p w:rsidR="00D53DD1" w:rsidRDefault="00D53DD1">
      <w:pPr>
        <w:spacing w:after="0"/>
        <w:ind w:left="120"/>
      </w:pPr>
    </w:p>
    <w:p w:rsidR="00D53DD1" w:rsidRDefault="00681B5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64"/>
        <w:gridCol w:w="8016"/>
      </w:tblGrid>
      <w:tr w:rsidR="00D53DD1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D53DD1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Орфоэпия</w:t>
            </w:r>
            <w:proofErr w:type="spellEnd"/>
          </w:p>
        </w:tc>
      </w:tr>
      <w:tr w:rsidR="00D53DD1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D53DD1" w:rsidRPr="003E6C1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Гласные и согласные звуки, их различение. Согласный звук и гласный звук </w:t>
            </w:r>
          </w:p>
        </w:tc>
      </w:tr>
      <w:tr w:rsidR="00D53DD1" w:rsidRPr="003E6C1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Ударение в слове. Гласные ударные и безударные</w:t>
            </w:r>
          </w:p>
        </w:tc>
      </w:tr>
      <w:tr w:rsidR="00D53DD1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 w:line="336" w:lineRule="auto"/>
              <w:ind w:left="365"/>
              <w:jc w:val="both"/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Твёрдые и мягкие согласные звуки, их различение. Звонкие и глухие согласные звуки, их различение.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Шипящие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, , , </w:t>
            </w:r>
          </w:p>
        </w:tc>
      </w:tr>
      <w:tr w:rsidR="00D53DD1" w:rsidRPr="003E6C1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Слог. Количество слогов в слове. Ударный слог. Деление слов на слоги (простые случаи, без стечения согласных)</w:t>
            </w:r>
          </w:p>
        </w:tc>
      </w:tr>
      <w:tr w:rsidR="00D53DD1" w:rsidRPr="003E6C1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D53DD1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</w:tr>
      <w:tr w:rsidR="00D53DD1" w:rsidRPr="003E6C1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Звук и буква. Различение звуков и букв</w:t>
            </w:r>
          </w:p>
        </w:tc>
      </w:tr>
      <w:tr w:rsidR="00D53DD1" w:rsidRPr="003E6C1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Обозначение на письме твёрдости согласных звуков буквами </w:t>
            </w:r>
            <w:r w:rsidRPr="00DC190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о, у, ы, э</w:t>
            </w: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слова с буквой </w:t>
            </w:r>
            <w:r w:rsidRPr="00DC190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э</w:t>
            </w:r>
          </w:p>
        </w:tc>
      </w:tr>
      <w:tr w:rsidR="00D53DD1" w:rsidRPr="003E6C1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Обозначение на письме мягкости согласных звуков буквами </w:t>
            </w:r>
            <w:r w:rsidRPr="00DC190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я, и</w:t>
            </w: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Функции букв </w:t>
            </w:r>
            <w:r w:rsidRPr="00DC190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</w:p>
        </w:tc>
      </w:tr>
      <w:tr w:rsidR="00D53DD1" w:rsidRPr="003E6C1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как показатель мягкости предшествующего согласного звука в конце слова</w:t>
            </w:r>
          </w:p>
        </w:tc>
      </w:tr>
      <w:tr w:rsidR="00D53DD1" w:rsidRPr="003E6C1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соотношения звукового и буквенного состава слова в словах типа стол, конь</w:t>
            </w:r>
          </w:p>
        </w:tc>
      </w:tr>
      <w:tr w:rsidR="00D53DD1" w:rsidRPr="003E6C1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Небуквенные графические средства: пробел между словами, знак переноса</w:t>
            </w:r>
          </w:p>
        </w:tc>
      </w:tr>
      <w:tr w:rsidR="00D53DD1" w:rsidRPr="003E6C1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Русский алфавит: правильное название букв, их последовательность</w:t>
            </w:r>
          </w:p>
        </w:tc>
      </w:tr>
      <w:tr w:rsidR="00D53DD1" w:rsidRPr="003E6C1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алфавита для упорядочения списка слов</w:t>
            </w:r>
          </w:p>
        </w:tc>
      </w:tr>
      <w:tr w:rsidR="00D53DD1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</w:p>
        </w:tc>
      </w:tr>
      <w:tr w:rsidR="00D53DD1" w:rsidRPr="003E6C1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единица языка (ознакомление)</w:t>
            </w:r>
          </w:p>
        </w:tc>
      </w:tr>
      <w:tr w:rsidR="00D53DD1" w:rsidRPr="003E6C1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название предмета, признака предмета, действия предмета (ознакомление)</w:t>
            </w:r>
          </w:p>
        </w:tc>
      </w:tr>
      <w:tr w:rsidR="00D53DD1" w:rsidRPr="003E6C1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Выявление слов, значение которых требует уточнения</w:t>
            </w:r>
          </w:p>
        </w:tc>
      </w:tr>
      <w:tr w:rsidR="00D53DD1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</w:tr>
      <w:tr w:rsidR="00D53DD1" w:rsidRPr="003E6C1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Предложение как единица языка (ознакомление)</w:t>
            </w:r>
          </w:p>
        </w:tc>
      </w:tr>
      <w:tr w:rsidR="00D53DD1" w:rsidRPr="003E6C1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Слово, предложение (наблюдение над сходством и различием)</w:t>
            </w:r>
          </w:p>
        </w:tc>
      </w:tr>
      <w:tr w:rsidR="00D53DD1" w:rsidRPr="003E6C1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связи слов в предложении при помощи смысловых вопросов</w:t>
            </w:r>
          </w:p>
        </w:tc>
      </w:tr>
      <w:tr w:rsidR="00D53DD1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деформированных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</w:tr>
      <w:tr w:rsidR="00D53DD1" w:rsidRPr="003E6C1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предложений из набора форм слов</w:t>
            </w:r>
          </w:p>
        </w:tc>
      </w:tr>
      <w:tr w:rsidR="00D53DD1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D53DD1" w:rsidRPr="003E6C1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слов в предложении</w:t>
            </w:r>
          </w:p>
        </w:tc>
      </w:tr>
      <w:tr w:rsidR="00D53DD1" w:rsidRPr="003E6C1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начале предложения и в именах собственных: в именах и фамилиях людей, кличках животных</w:t>
            </w:r>
          </w:p>
        </w:tc>
      </w:tr>
      <w:tr w:rsidR="00D53DD1" w:rsidRPr="003E6C1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Перенос слов (без учёта морфемного деления слова)</w:t>
            </w:r>
          </w:p>
        </w:tc>
      </w:tr>
      <w:tr w:rsidR="00D53DD1" w:rsidRPr="003E6C1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Гласные после шипящих в сочетаниях </w:t>
            </w:r>
            <w:proofErr w:type="spellStart"/>
            <w:r w:rsidRPr="00DC190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жи</w:t>
            </w:r>
            <w:proofErr w:type="spellEnd"/>
            <w:r w:rsidRPr="00DC190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 ши</w:t>
            </w: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положении под ударением), </w:t>
            </w:r>
            <w:proofErr w:type="spellStart"/>
            <w:r w:rsidRPr="00DC190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ча</w:t>
            </w:r>
            <w:proofErr w:type="spellEnd"/>
            <w:r w:rsidRPr="00DC190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ща, </w:t>
            </w:r>
            <w:proofErr w:type="gramStart"/>
            <w:r w:rsidRPr="00DC190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чу</w:t>
            </w:r>
            <w:proofErr w:type="gramEnd"/>
            <w:r w:rsidRPr="00DC190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DC190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щу</w:t>
            </w:r>
            <w:proofErr w:type="spellEnd"/>
          </w:p>
        </w:tc>
      </w:tr>
      <w:tr w:rsidR="00D53DD1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чк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чн</w:t>
            </w:r>
            <w:proofErr w:type="spellEnd"/>
          </w:p>
        </w:tc>
      </w:tr>
      <w:tr w:rsidR="00D53DD1" w:rsidRPr="003E6C1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Слова с непроверяемыми гласными и согласными (перечень слов в орфографическом словаре учебника)</w:t>
            </w:r>
          </w:p>
        </w:tc>
      </w:tr>
      <w:tr w:rsidR="00D53DD1" w:rsidRPr="003E6C1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конце предложения: точка, вопросительный и восклицательный знаки</w:t>
            </w:r>
          </w:p>
        </w:tc>
      </w:tr>
      <w:tr w:rsidR="00D53DD1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списывания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</w:tr>
      <w:tr w:rsidR="00D53DD1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D53DD1" w:rsidRPr="003E6C1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Речь как основная форма общения между людьми</w:t>
            </w:r>
          </w:p>
        </w:tc>
      </w:tr>
      <w:tr w:rsidR="00D53DD1" w:rsidRPr="003E6C1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единица речи (ознакомление)</w:t>
            </w:r>
          </w:p>
        </w:tc>
      </w:tr>
      <w:tr w:rsidR="00D53DD1" w:rsidRPr="003E6C1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Ситуация общения: цель общения, с кем и где происходит общение</w:t>
            </w:r>
          </w:p>
        </w:tc>
      </w:tr>
      <w:tr w:rsidR="00D53DD1" w:rsidRPr="003E6C1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Ситуации устного общения (чтение диалогов по ролям, просмотр видеоматериалов, прослушивание аудиозаписи)</w:t>
            </w:r>
          </w:p>
        </w:tc>
      </w:tr>
      <w:tr w:rsidR="00D53DD1" w:rsidRPr="003E6C1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Нормы речевого этикета в ситуациях учебного и бытового общения (приветствие, прощание, извинение, благодарность, обращение с просьбой)</w:t>
            </w:r>
          </w:p>
        </w:tc>
      </w:tr>
      <w:tr w:rsidR="00D53DD1" w:rsidRPr="003E6C1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D53DD1" w:rsidRDefault="00681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D53DD1" w:rsidRPr="00DC1901" w:rsidRDefault="00681B5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1901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небольших рассказов на основе наблюдений</w:t>
            </w:r>
          </w:p>
        </w:tc>
      </w:tr>
    </w:tbl>
    <w:p w:rsidR="00335B81" w:rsidRDefault="00335B81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  <w:bookmarkStart w:id="8" w:name="block-65893762"/>
    </w:p>
    <w:p w:rsidR="00D53DD1" w:rsidRPr="00DC1901" w:rsidRDefault="00681B53">
      <w:pPr>
        <w:spacing w:after="0"/>
        <w:rPr>
          <w:lang w:val="ru-RU"/>
        </w:rPr>
      </w:pPr>
      <w:r w:rsidRPr="00DC1901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D53DD1" w:rsidRPr="00DC1901" w:rsidRDefault="00681B53">
      <w:pPr>
        <w:spacing w:after="0" w:line="480" w:lineRule="auto"/>
        <w:ind w:left="120"/>
        <w:rPr>
          <w:lang w:val="ru-RU"/>
        </w:rPr>
      </w:pPr>
      <w:r w:rsidRPr="00DC1901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D53DD1" w:rsidRPr="00DC1901" w:rsidRDefault="00681B53">
      <w:pPr>
        <w:spacing w:after="0" w:line="480" w:lineRule="auto"/>
        <w:ind w:left="120"/>
        <w:rPr>
          <w:lang w:val="ru-RU"/>
        </w:rPr>
      </w:pPr>
      <w:bookmarkStart w:id="9" w:name="90a527ce-5992-48fa-934a-f9ebf19234e8"/>
      <w:r w:rsidRPr="00DC1901">
        <w:rPr>
          <w:rFonts w:ascii="Times New Roman" w:hAnsi="Times New Roman"/>
          <w:color w:val="000000"/>
          <w:sz w:val="28"/>
          <w:lang w:val="ru-RU"/>
        </w:rPr>
        <w:t>РЭШ</w:t>
      </w:r>
      <w:bookmarkEnd w:id="9"/>
    </w:p>
    <w:p w:rsidR="00D53DD1" w:rsidRPr="00DC1901" w:rsidRDefault="00D53DD1">
      <w:pPr>
        <w:spacing w:after="0"/>
        <w:ind w:left="120"/>
        <w:rPr>
          <w:lang w:val="ru-RU"/>
        </w:rPr>
      </w:pPr>
    </w:p>
    <w:p w:rsidR="00D53DD1" w:rsidRPr="00DC1901" w:rsidRDefault="00681B53">
      <w:pPr>
        <w:spacing w:after="0" w:line="480" w:lineRule="auto"/>
        <w:ind w:left="120"/>
        <w:rPr>
          <w:lang w:val="ru-RU"/>
        </w:rPr>
      </w:pPr>
      <w:r w:rsidRPr="00DC1901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D53DD1" w:rsidRDefault="00681B53">
      <w:pPr>
        <w:spacing w:after="0" w:line="480" w:lineRule="auto"/>
        <w:ind w:left="120"/>
      </w:pPr>
      <w:bookmarkStart w:id="10" w:name="f6c4fe85-87f1-4037-9dc4-845745bb7b9d"/>
      <w:proofErr w:type="spellStart"/>
      <w:r>
        <w:rPr>
          <w:rFonts w:ascii="Times New Roman" w:hAnsi="Times New Roman"/>
          <w:color w:val="000000"/>
          <w:sz w:val="28"/>
        </w:rPr>
        <w:t>Учи.ру</w:t>
      </w:r>
      <w:bookmarkEnd w:id="10"/>
      <w:proofErr w:type="spellEnd"/>
    </w:p>
    <w:bookmarkEnd w:id="8"/>
    <w:p w:rsidR="00D53DD1" w:rsidRDefault="00D53DD1">
      <w:pPr>
        <w:sectPr w:rsidR="00D53DD1">
          <w:pgSz w:w="11906" w:h="16383"/>
          <w:pgMar w:top="1134" w:right="850" w:bottom="1134" w:left="1701" w:header="709" w:footer="709" w:gutter="0"/>
          <w:cols w:space="1701"/>
          <w:docGrid w:linePitch="360"/>
        </w:sectPr>
      </w:pPr>
    </w:p>
    <w:p w:rsidR="00D53DD1" w:rsidRDefault="00D53DD1"/>
    <w:sectPr w:rsidR="00D53DD1">
      <w:pgSz w:w="11907" w:h="16839"/>
      <w:pgMar w:top="1440" w:right="1440" w:bottom="1440" w:left="1440" w:header="709" w:footer="709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7847" w:rsidRDefault="00F37847">
      <w:pPr>
        <w:spacing w:after="0" w:line="240" w:lineRule="auto"/>
      </w:pPr>
      <w:r>
        <w:separator/>
      </w:r>
    </w:p>
  </w:endnote>
  <w:endnote w:type="continuationSeparator" w:id="0">
    <w:p w:rsidR="00F37847" w:rsidRDefault="00F378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7847" w:rsidRDefault="00F37847">
      <w:pPr>
        <w:spacing w:after="0" w:line="240" w:lineRule="auto"/>
      </w:pPr>
      <w:r>
        <w:separator/>
      </w:r>
    </w:p>
  </w:footnote>
  <w:footnote w:type="continuationSeparator" w:id="0">
    <w:p w:rsidR="00F37847" w:rsidRDefault="00F378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7390D"/>
    <w:multiLevelType w:val="hybridMultilevel"/>
    <w:tmpl w:val="DE422170"/>
    <w:lvl w:ilvl="0" w:tplc="4C467B94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7FAA031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7AC38E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0561AD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3A057C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212639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804ABC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B58DEB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78EE0A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>
    <w:nsid w:val="0AE10732"/>
    <w:multiLevelType w:val="hybridMultilevel"/>
    <w:tmpl w:val="6C1AA7BE"/>
    <w:lvl w:ilvl="0" w:tplc="B36E1048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D805EB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B0C957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FCC0E1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0E4722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2961EC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5AE291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CB6C5C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E54FB2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>
    <w:nsid w:val="154A6634"/>
    <w:multiLevelType w:val="hybridMultilevel"/>
    <w:tmpl w:val="32020204"/>
    <w:lvl w:ilvl="0" w:tplc="B5E250EC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C314603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83E4CC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192A82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51C4CC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D3C20F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2945EC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C6C76F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FC64DD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>
    <w:nsid w:val="162A710B"/>
    <w:multiLevelType w:val="hybridMultilevel"/>
    <w:tmpl w:val="06B494B6"/>
    <w:lvl w:ilvl="0" w:tplc="A4FCDB36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57E0A85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A24D77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10E472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3F2263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C26CE2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A7AF63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B304CB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A1CF5E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>
    <w:nsid w:val="17C91D5D"/>
    <w:multiLevelType w:val="hybridMultilevel"/>
    <w:tmpl w:val="6506EF62"/>
    <w:lvl w:ilvl="0" w:tplc="3D6007B2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72E89B3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9D60D7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A7E24C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81CED9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FE84A0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D2A921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87A516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62AB0C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>
    <w:nsid w:val="231642BF"/>
    <w:multiLevelType w:val="hybridMultilevel"/>
    <w:tmpl w:val="D75A14CE"/>
    <w:lvl w:ilvl="0" w:tplc="8640C9C6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 w:tplc="5FEC3B7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300AD2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DB8EA0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E30408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9C4E0F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41040D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DD6274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E1CA76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>
    <w:nsid w:val="2D293A5A"/>
    <w:multiLevelType w:val="hybridMultilevel"/>
    <w:tmpl w:val="83EA1C60"/>
    <w:lvl w:ilvl="0" w:tplc="CE0AD6A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4656C01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6C834E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592BE2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E6E591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2CC480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6D850E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54E5ED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38429F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>
    <w:nsid w:val="30C1265C"/>
    <w:multiLevelType w:val="hybridMultilevel"/>
    <w:tmpl w:val="A35A3540"/>
    <w:lvl w:ilvl="0" w:tplc="37C4DE6E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A32E890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1C8516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B40D60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EE8045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C6E77D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D0EF67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078BC3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3F0FCF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8">
    <w:nsid w:val="33644640"/>
    <w:multiLevelType w:val="hybridMultilevel"/>
    <w:tmpl w:val="8522D612"/>
    <w:lvl w:ilvl="0" w:tplc="EFC4C142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8750815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D206E2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3C4982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A62D47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FAA9E3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F6251B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562B73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668258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9">
    <w:nsid w:val="33917E48"/>
    <w:multiLevelType w:val="hybridMultilevel"/>
    <w:tmpl w:val="CCDC988A"/>
    <w:lvl w:ilvl="0" w:tplc="91C0DFCC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4470E94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DE60D0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6E8128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4745EC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CB0C40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990BF2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11668E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47044C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0">
    <w:nsid w:val="343A652C"/>
    <w:multiLevelType w:val="hybridMultilevel"/>
    <w:tmpl w:val="332C7876"/>
    <w:lvl w:ilvl="0" w:tplc="B8365D36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3E62903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0A8E0C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142ADC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314695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E42723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49EB60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4B0112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AC8E07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">
    <w:nsid w:val="423D5E36"/>
    <w:multiLevelType w:val="hybridMultilevel"/>
    <w:tmpl w:val="11F8AEAC"/>
    <w:lvl w:ilvl="0" w:tplc="6DF000CE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34667C1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EAA31F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A4ED9F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7AC60C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ACCFFC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11698E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40811F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3FE0E2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>
    <w:nsid w:val="4B8F7F56"/>
    <w:multiLevelType w:val="hybridMultilevel"/>
    <w:tmpl w:val="C576C04E"/>
    <w:lvl w:ilvl="0" w:tplc="151078A8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 w:tplc="5EE0350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ACCD89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738FD9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C68297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E048E3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2A0F2B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A00153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630AD2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3">
    <w:nsid w:val="53BE6A5E"/>
    <w:multiLevelType w:val="hybridMultilevel"/>
    <w:tmpl w:val="F0989716"/>
    <w:lvl w:ilvl="0" w:tplc="BB4019FA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ECF6514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EE855C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43EDAE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0BEB62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4E4CC5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318C53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124B31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CBE413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4">
    <w:nsid w:val="5E4F3C8C"/>
    <w:multiLevelType w:val="hybridMultilevel"/>
    <w:tmpl w:val="EE7006CC"/>
    <w:lvl w:ilvl="0" w:tplc="0B38DDA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BC8E137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15C952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072E58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78EE6A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BC60F3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B8656B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670B2D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B84EE1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5">
    <w:nsid w:val="61530638"/>
    <w:multiLevelType w:val="hybridMultilevel"/>
    <w:tmpl w:val="9DF67888"/>
    <w:lvl w:ilvl="0" w:tplc="80C0E7BE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E1E2448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21463B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02A82C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72C42F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B2E247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FD81C3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754D81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CE419C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6">
    <w:nsid w:val="655E041F"/>
    <w:multiLevelType w:val="hybridMultilevel"/>
    <w:tmpl w:val="8F1ED462"/>
    <w:lvl w:ilvl="0" w:tplc="40D0C042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3FDC6D1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FBE8F5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880CA5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2B2811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1B002A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0BC3D1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36435F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128540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7">
    <w:nsid w:val="6C70592A"/>
    <w:multiLevelType w:val="hybridMultilevel"/>
    <w:tmpl w:val="E3F8575E"/>
    <w:lvl w:ilvl="0" w:tplc="0B8C4294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 w:tplc="BB70411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7E2AEC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35C57E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F24AAC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0841EE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3147D7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352082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8B4221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8">
    <w:nsid w:val="6CC5176E"/>
    <w:multiLevelType w:val="hybridMultilevel"/>
    <w:tmpl w:val="2BCA3A30"/>
    <w:lvl w:ilvl="0" w:tplc="98BCE30C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DF6E0E5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C08A4B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6C2E4E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30670B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0CCD74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C8C541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45EC31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22CC96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9">
    <w:nsid w:val="7168022F"/>
    <w:multiLevelType w:val="hybridMultilevel"/>
    <w:tmpl w:val="DD5CC49A"/>
    <w:lvl w:ilvl="0" w:tplc="054EB98E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31E6BE4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6E40B1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52C0EE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7545CC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B289D2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B4C8B3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62CD31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75A2C3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0">
    <w:nsid w:val="7CEA62A7"/>
    <w:multiLevelType w:val="hybridMultilevel"/>
    <w:tmpl w:val="D310A690"/>
    <w:lvl w:ilvl="0" w:tplc="83AAA72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B5C2FF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474CE0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E8C2BE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1C48A5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1F4831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C92297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CECFF6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A103AB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5"/>
  </w:num>
  <w:num w:numId="2">
    <w:abstractNumId w:val="12"/>
  </w:num>
  <w:num w:numId="3">
    <w:abstractNumId w:val="17"/>
  </w:num>
  <w:num w:numId="4">
    <w:abstractNumId w:val="0"/>
  </w:num>
  <w:num w:numId="5">
    <w:abstractNumId w:val="4"/>
  </w:num>
  <w:num w:numId="6">
    <w:abstractNumId w:val="16"/>
  </w:num>
  <w:num w:numId="7">
    <w:abstractNumId w:val="2"/>
  </w:num>
  <w:num w:numId="8">
    <w:abstractNumId w:val="7"/>
  </w:num>
  <w:num w:numId="9">
    <w:abstractNumId w:val="10"/>
  </w:num>
  <w:num w:numId="10">
    <w:abstractNumId w:val="20"/>
  </w:num>
  <w:num w:numId="11">
    <w:abstractNumId w:val="8"/>
  </w:num>
  <w:num w:numId="12">
    <w:abstractNumId w:val="19"/>
  </w:num>
  <w:num w:numId="13">
    <w:abstractNumId w:val="1"/>
  </w:num>
  <w:num w:numId="14">
    <w:abstractNumId w:val="13"/>
  </w:num>
  <w:num w:numId="15">
    <w:abstractNumId w:val="14"/>
  </w:num>
  <w:num w:numId="16">
    <w:abstractNumId w:val="6"/>
  </w:num>
  <w:num w:numId="17">
    <w:abstractNumId w:val="9"/>
  </w:num>
  <w:num w:numId="18">
    <w:abstractNumId w:val="11"/>
  </w:num>
  <w:num w:numId="19">
    <w:abstractNumId w:val="18"/>
  </w:num>
  <w:num w:numId="20">
    <w:abstractNumId w:val="3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3DD1"/>
    <w:rsid w:val="000D03AC"/>
    <w:rsid w:val="00335B81"/>
    <w:rsid w:val="003E6C15"/>
    <w:rsid w:val="005D26E0"/>
    <w:rsid w:val="00681B53"/>
    <w:rsid w:val="00D53DD1"/>
    <w:rsid w:val="00D56063"/>
    <w:rsid w:val="00DC1901"/>
    <w:rsid w:val="00F37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paragraph" w:styleId="a7">
    <w:name w:val="footer"/>
    <w:basedOn w:val="a"/>
    <w:link w:val="a8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character" w:customStyle="1" w:styleId="a8">
    <w:name w:val="Нижний колонтитул Знак"/>
    <w:link w:val="a7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a">
    <w:name w:val="Текст сноски Знак"/>
    <w:link w:val="a9"/>
    <w:uiPriority w:val="99"/>
    <w:rPr>
      <w:sz w:val="18"/>
    </w:rPr>
  </w:style>
  <w:style w:type="character" w:styleId="ab">
    <w:name w:val="footnote reference"/>
    <w:basedOn w:val="a0"/>
    <w:uiPriority w:val="99"/>
    <w:unhideWhenUsed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paragraph" w:styleId="af1">
    <w:name w:val="header"/>
    <w:basedOn w:val="a"/>
    <w:link w:val="af2"/>
    <w:uiPriority w:val="99"/>
    <w:unhideWhenUsed/>
    <w:pPr>
      <w:tabs>
        <w:tab w:val="center" w:pos="4680"/>
        <w:tab w:val="right" w:pos="9360"/>
      </w:tabs>
    </w:pPr>
  </w:style>
  <w:style w:type="character" w:customStyle="1" w:styleId="af2">
    <w:name w:val="Верхний колонтитул Знак"/>
    <w:basedOn w:val="a0"/>
    <w:link w:val="af1"/>
    <w:uiPriority w:val="99"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3">
    <w:name w:val="Normal Indent"/>
    <w:basedOn w:val="a"/>
    <w:uiPriority w:val="99"/>
    <w:unhideWhenUsed/>
    <w:pPr>
      <w:ind w:left="720"/>
    </w:pPr>
  </w:style>
  <w:style w:type="paragraph" w:styleId="af4">
    <w:name w:val="Subtitle"/>
    <w:basedOn w:val="a"/>
    <w:next w:val="a"/>
    <w:link w:val="af5"/>
    <w:uiPriority w:val="11"/>
    <w:qFormat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5">
    <w:name w:val="Подзаголовок Знак"/>
    <w:basedOn w:val="a0"/>
    <w:link w:val="af4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6">
    <w:name w:val="Title"/>
    <w:basedOn w:val="a"/>
    <w:next w:val="a"/>
    <w:link w:val="af7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f7">
    <w:name w:val="Название Знак"/>
    <w:basedOn w:val="a0"/>
    <w:link w:val="af6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styleId="af8">
    <w:name w:val="Emphasis"/>
    <w:basedOn w:val="a0"/>
    <w:uiPriority w:val="20"/>
    <w:qFormat/>
    <w:rPr>
      <w:i/>
      <w:iCs/>
    </w:rPr>
  </w:style>
  <w:style w:type="character" w:styleId="af9">
    <w:name w:val="Hyperlink"/>
    <w:basedOn w:val="a0"/>
    <w:uiPriority w:val="99"/>
    <w:unhideWhenUsed/>
    <w:rPr>
      <w:color w:val="0000FF" w:themeColor="hyperlink"/>
      <w:u w:val="single"/>
    </w:rPr>
  </w:style>
  <w:style w:type="table" w:styleId="afa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caption"/>
    <w:basedOn w:val="a"/>
    <w:next w:val="a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fc">
    <w:name w:val="Balloon Text"/>
    <w:basedOn w:val="a"/>
    <w:link w:val="afd"/>
    <w:uiPriority w:val="99"/>
    <w:semiHidden/>
    <w:unhideWhenUsed/>
    <w:rsid w:val="005D26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sid w:val="005D26E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orkprogram.edsoo.ru/templates/415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orkprogram.edsoo.ru/templates/415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32</Pages>
  <Words>5727</Words>
  <Characters>32647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10</cp:revision>
  <cp:lastPrinted>2026-08-20T06:20:00Z</cp:lastPrinted>
  <dcterms:created xsi:type="dcterms:W3CDTF">2026-08-20T05:50:00Z</dcterms:created>
  <dcterms:modified xsi:type="dcterms:W3CDTF">2026-08-29T08:37:00Z</dcterms:modified>
</cp:coreProperties>
</file>