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6B" w:rsidRPr="008D576B" w:rsidRDefault="00FC5ABB" w:rsidP="008D576B">
      <w:pPr>
        <w:shd w:val="clear" w:color="auto" w:fill="FFFFFF"/>
        <w:spacing w:after="0"/>
        <w:ind w:left="-567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b/>
          <w:bCs/>
          <w:iCs/>
          <w:noProof/>
          <w:color w:val="000000"/>
          <w:sz w:val="26"/>
          <w:szCs w:val="26"/>
          <w:u w:val="single"/>
          <w:lang w:eastAsia="ru-RU"/>
        </w:rPr>
        <w:drawing>
          <wp:inline distT="0" distB="0" distL="0" distR="0" wp14:anchorId="6CE7E2BB" wp14:editId="16F20C5C">
            <wp:extent cx="6867525" cy="10229850"/>
            <wp:effectExtent l="0" t="4762" r="4762" b="4763"/>
            <wp:docPr id="1" name="Рисунок 1" descr="C:\Users\PC\Documents\IMG_20190427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ocuments\IMG_20190427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67525" cy="1022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76B"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0C5BA5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before="293" w:after="0"/>
        <w:ind w:left="38" w:firstLine="68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по курсу «Окружающий мир» для учащихся 3 класса разраб</w:t>
      </w:r>
      <w:r w:rsidR="000C5B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отана на основе:</w:t>
      </w:r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Закона Российской Федерации «Об образовании» от 29.12.2012 г. № 273-ФЗ,  </w:t>
      </w:r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Требований Федерального государственного образовательного стандарта начального общего образования (приказ </w:t>
      </w:r>
      <w:proofErr w:type="spellStart"/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Минобрнауки</w:t>
      </w:r>
      <w:proofErr w:type="spellEnd"/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 06.10.2009 г. № 373, редакция от 18.12.2012г.) «Об утверждении и введении в действие федерального государственного стандарта начального общего образования», </w:t>
      </w:r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Требований к результатам освоения основной образовательной программы начального общего образования</w:t>
      </w:r>
      <w:r w:rsidR="00B61388" w:rsidRPr="00B61388">
        <w:t xml:space="preserve"> </w:t>
      </w:r>
      <w:r w:rsidR="00B61388" w:rsidRPr="00B61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филиала МАОУ Маслянская средняя общеобразовательная школа «Новоандреевская основная общеобразовате</w:t>
      </w:r>
      <w:r w:rsidR="00B613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льная школа»,</w:t>
      </w:r>
      <w:bookmarkStart w:id="0" w:name="_GoBack"/>
      <w:bookmarkEnd w:id="0"/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Программы формирования универсальных учебных действий,</w:t>
      </w:r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Авторской программы «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Окружающий мир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Н.Ф. Виноградовой 201</w:t>
      </w:r>
      <w:r w:rsidR="00C32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-201</w:t>
      </w:r>
      <w:r w:rsidR="00C32A1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 («Начальная  школа XXI века»  под  редакцией  Н.Ф.  Виноградовой),</w:t>
      </w:r>
    </w:p>
    <w:p w:rsidR="000C5BA5" w:rsidRPr="000C5BA5" w:rsidRDefault="000C5BA5" w:rsidP="000C5BA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0C5B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Учебного плана филиала МАОУ Маслянская средняя общеобразовательная школа «Новоандреевская основная общеобразовательная школа» на 2018-2019 учебный год,</w:t>
      </w:r>
    </w:p>
    <w:p w:rsidR="008D576B" w:rsidRPr="008D576B" w:rsidRDefault="008D576B" w:rsidP="00C32A16">
      <w:pPr>
        <w:widowControl w:val="0"/>
        <w:shd w:val="clear" w:color="auto" w:fill="FFFFFF"/>
        <w:autoSpaceDE w:val="0"/>
        <w:autoSpaceDN w:val="0"/>
        <w:adjustRightInd w:val="0"/>
        <w:spacing w:before="293" w:after="0"/>
        <w:ind w:left="38" w:firstLine="68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Учебно-методический комплект допущен Министерством образования РФ и соответст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вует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компоненту государственных образовательных стандартов начального общего образо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</w:t>
      </w:r>
    </w:p>
    <w:p w:rsidR="008D576B" w:rsidRPr="008D576B" w:rsidRDefault="008D576B" w:rsidP="008D576B">
      <w:pPr>
        <w:widowControl w:val="0"/>
        <w:shd w:val="clear" w:color="auto" w:fill="FFFFFF"/>
        <w:tabs>
          <w:tab w:val="left" w:pos="653"/>
        </w:tabs>
        <w:autoSpaceDE w:val="0"/>
        <w:autoSpaceDN w:val="0"/>
        <w:adjustRightInd w:val="0"/>
        <w:spacing w:before="250" w:after="0"/>
        <w:ind w:left="14" w:right="115" w:firstLine="39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Theme="minorEastAsia" w:hAnsi="Times New Roman" w:cs="Times New Roman"/>
          <w:spacing w:val="-24"/>
          <w:sz w:val="24"/>
          <w:szCs w:val="24"/>
          <w:lang w:eastAsia="ru-RU"/>
        </w:rPr>
        <w:t>1.</w:t>
      </w: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D5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Виноградова, Н. Ф.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мир. 3 класс</w:t>
      </w:r>
      <w:proofErr w:type="gram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 для учащихся общеобр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азовательной школы.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/ Н. Ф. Виноградова, Г. С. Калинова. - М.</w:t>
      </w:r>
      <w:proofErr w:type="gram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центр «</w:t>
      </w:r>
      <w:proofErr w:type="spell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-Граф», 201</w:t>
      </w:r>
      <w:r w:rsidR="00C32A1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76B" w:rsidRPr="008D576B" w:rsidRDefault="008D576B" w:rsidP="008D576B">
      <w:pPr>
        <w:widowControl w:val="0"/>
        <w:shd w:val="clear" w:color="auto" w:fill="FFFFFF"/>
        <w:tabs>
          <w:tab w:val="left" w:pos="758"/>
        </w:tabs>
        <w:autoSpaceDE w:val="0"/>
        <w:autoSpaceDN w:val="0"/>
        <w:adjustRightInd w:val="0"/>
        <w:spacing w:after="0"/>
        <w:ind w:left="19" w:firstLine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  <w:t>2.</w:t>
      </w: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D57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Виноградова,   Н.   Ф.  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Окружающий  мир.   3   класс</w:t>
      </w:r>
      <w:proofErr w:type="gram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:</w:t>
      </w:r>
      <w:proofErr w:type="gram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рабочая  тетрадь  для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организаций. В 2 ч. / Н. Ф. Виноградова. - М.</w:t>
      </w:r>
      <w:proofErr w:type="gram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Изд. центр «</w:t>
      </w:r>
      <w:proofErr w:type="spell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Вентана</w:t>
      </w:r>
      <w:proofErr w:type="spellEnd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-Граф», 201</w:t>
      </w:r>
      <w:r w:rsidR="00C32A1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before="552" w:after="0"/>
        <w:ind w:left="5357" w:right="499" w:hanging="17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УЧЕБНОГО ПРЕДМЕТА 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before="552" w:after="0"/>
        <w:ind w:left="5357" w:right="499" w:hanging="521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курса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before="34" w:after="0"/>
        <w:ind w:right="24" w:firstLine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Основная цель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 предмету «Окружающий мир» в начальной школе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редставить в обобщённом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виде культурный опыт человечества, систему отношений человека с природой и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ществом и на этой основе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формировать у младшего школьника понимание общечеловеческих ценностей и конк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ретный социальный опыт,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применять правила взаимодействия во всех сферах окружающего мира.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представлены следующие ведущие содержательные линии:</w:t>
      </w:r>
    </w:p>
    <w:p w:rsidR="008D576B" w:rsidRPr="008D576B" w:rsidRDefault="008D576B" w:rsidP="008D576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ind w:left="3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человек как биологическое существо;</w:t>
      </w:r>
    </w:p>
    <w:p w:rsidR="008D576B" w:rsidRPr="008D576B" w:rsidRDefault="008D576B" w:rsidP="008D576B">
      <w:pPr>
        <w:widowControl w:val="0"/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ind w:left="3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 и другие люди;</w:t>
      </w:r>
    </w:p>
    <w:p w:rsidR="008D576B" w:rsidRPr="008D576B" w:rsidRDefault="008D576B" w:rsidP="008D576B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left="3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lastRenderedPageBreak/>
        <w:t>человек и мир природы;</w:t>
      </w:r>
    </w:p>
    <w:p w:rsidR="008D576B" w:rsidRPr="008D576B" w:rsidRDefault="008D576B" w:rsidP="008D576B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left="3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человек и общество;</w:t>
      </w:r>
    </w:p>
    <w:p w:rsidR="008D576B" w:rsidRPr="008D576B" w:rsidRDefault="008D576B" w:rsidP="008D576B">
      <w:pPr>
        <w:widowControl w:val="0"/>
        <w:numPr>
          <w:ilvl w:val="0"/>
          <w:numId w:val="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ind w:left="32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история родной страны.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before="34" w:after="0"/>
        <w:ind w:left="34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В основе построения курса лежат следующие </w:t>
      </w:r>
      <w:r w:rsidRPr="008D5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принципы:</w:t>
      </w:r>
    </w:p>
    <w:p w:rsidR="008D576B" w:rsidRPr="008D576B" w:rsidRDefault="008D576B" w:rsidP="00445A8D">
      <w:pPr>
        <w:widowControl w:val="0"/>
        <w:numPr>
          <w:ilvl w:val="0"/>
          <w:numId w:val="2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ind w:right="53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Принцип интеграции </w:t>
      </w: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- соотношение между естественнонаучными знаниями и различные виды человеческой </w:t>
      </w:r>
      <w:proofErr w:type="gramStart"/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деятельности</w:t>
      </w:r>
      <w:proofErr w:type="gramEnd"/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и систему общественных отношений. </w:t>
      </w:r>
      <w:proofErr w:type="gramStart"/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еализация этого принципа </w:t>
      </w: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важна по двум причинам: во-первых, она дает возможность учес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одну из важных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психологических особенностей младшего школьника - целостность, нерас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членённость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окружающего мира, а во-вторых, обеспечивает познание отдельных сторон действите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льности в их взаимосвязи,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тогда как ее отсутствие рождает «болезнь блуждания от одного предмета к дру</w:t>
      </w:r>
      <w:r w:rsidR="008942A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гому и интеллектуальную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бестолковость» (Г. Гегель).</w:t>
      </w:r>
      <w:proofErr w:type="gramEnd"/>
      <w:r w:rsidRPr="008D576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proofErr w:type="gramStart"/>
      <w:r w:rsidRPr="008D576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Интеграция затрагивает не только общий подход к отб</w:t>
      </w:r>
      <w:r w:rsidR="008942AE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ору содержания в системе </w:t>
      </w:r>
      <w:r w:rsidRPr="008D576B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«человек - природа - общество», но и более частные составляющие этой системы: «че</w:t>
      </w:r>
      <w:r w:rsidR="008942A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ловек и предметный мир»,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«человек и другие люди», «человек и его самость», «человек и творческая деятельн</w:t>
      </w:r>
      <w:r w:rsidR="008942AE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ость» Это обеспечивается </w:t>
      </w: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представленностью знаний из различных предметных областей </w:t>
      </w:r>
      <w:r w:rsidR="008942A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природове</w:t>
      </w:r>
      <w:r w:rsidR="008942AE">
        <w:rPr>
          <w:rFonts w:ascii="Times New Roman" w:eastAsia="Times New Roman" w:hAnsi="Times New Roman" w:cs="Times New Roman"/>
          <w:sz w:val="24"/>
          <w:szCs w:val="24"/>
          <w:lang w:eastAsia="ru-RU"/>
        </w:rPr>
        <w:t>дческих, географических,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гигиенических, психологических, исторических и др.</w:t>
      </w:r>
      <w:proofErr w:type="gramEnd"/>
    </w:p>
    <w:p w:rsidR="008D576B" w:rsidRPr="008D576B" w:rsidRDefault="008D576B" w:rsidP="00445A8D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/>
        <w:ind w:right="96" w:hanging="14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spellStart"/>
      <w:r w:rsidRPr="002A4B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Педоцентриче</w:t>
      </w:r>
      <w:r w:rsidRPr="008D5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>ский</w:t>
      </w:r>
      <w:proofErr w:type="spellEnd"/>
      <w:r w:rsidRPr="008D576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ru-RU"/>
        </w:rPr>
        <w:t xml:space="preserve"> принцип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определяет отбор наиболее актуальных для ребе</w:t>
      </w:r>
      <w:r w:rsidR="002A4B3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нка этого возраста знаний,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его индивидуального психического и личностного развития</w:t>
      </w:r>
      <w:r w:rsidR="002A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последующего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успешного обучения; предоставление каждому школьнику возможности удовлетво</w:t>
      </w:r>
      <w:r w:rsidR="002A4B3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рить свои познавательные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интересы, проявить склонности и таланты.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3" w:right="82" w:firstLine="33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Актуализация содержания обучения предполагает его отбор с учетом специфики </w:t>
      </w:r>
      <w:r w:rsidR="002A4B3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социальных ролей данной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возрастной группы, социально значимых качеств, обеспечивающих успешное взаи</w:t>
      </w:r>
      <w:r w:rsidR="002A4B3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модействие с различными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действительности.</w:t>
      </w:r>
    </w:p>
    <w:p w:rsidR="008D576B" w:rsidRPr="008D576B" w:rsidRDefault="008D576B" w:rsidP="002A4B35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/>
        <w:ind w:firstLine="374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8D576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ru-RU"/>
        </w:rPr>
        <w:t xml:space="preserve">Культурологический принцип </w:t>
      </w:r>
      <w:r w:rsidRPr="008D576B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понимается как обеспечение широкого эрудици</w:t>
      </w:r>
      <w:r w:rsidR="002A4B35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онного фона обучения, что </w:t>
      </w:r>
      <w:r w:rsidRPr="008D576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дает возможность развивать общую культуру школьника, его возрастную эрудицию</w:t>
      </w:r>
      <w:r w:rsidR="002A4B3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Именно поэтому большое </w:t>
      </w:r>
      <w:r w:rsidRPr="008D576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внимание в программе уделяется общекультурным сведениям - творчеству выдающ</w:t>
      </w:r>
      <w:r w:rsidR="002A4B3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ихся российских граждан,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 открытиям, истории развития техники, искусства, литературы и др. Для реа</w:t>
      </w:r>
      <w:r w:rsidR="002A4B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лизации этого принципа в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введен специальный раздел «Расширение кругозора школьников».</w:t>
      </w:r>
    </w:p>
    <w:p w:rsidR="008D576B" w:rsidRPr="008D576B" w:rsidRDefault="008D576B" w:rsidP="008D576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5" w:after="0"/>
        <w:ind w:right="14" w:firstLine="350"/>
        <w:rPr>
          <w:rFonts w:ascii="Times New Roman" w:eastAsiaTheme="minorEastAsia" w:hAnsi="Times New Roman" w:cs="Times New Roman"/>
          <w:spacing w:val="-10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Необходимость </w:t>
      </w:r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принципа </w:t>
      </w:r>
      <w:proofErr w:type="spellStart"/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экологизации</w:t>
      </w:r>
      <w:proofErr w:type="spellEnd"/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</w:t>
      </w:r>
      <w:proofErr w:type="gramStart"/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предм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gramEnd"/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«Окружающий мир»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социальной значимостью решения задачи экологического образования м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ладших школьников. Этот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 реализуется двумя путями: расширением представлений школьников о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взаимодействии человека с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окружающим миром (рубрики «Человек и растение», «Человек и животные», «Чел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овек и природа»), а также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раскрытием системы правил поведения в природе, следующих принципу «Не навр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еди». Действие принципа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распространяется на отношение человека не только к природным объектам, но и к</w:t>
      </w:r>
      <w:r w:rsidR="00DC1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людям (элементы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экологии).</w:t>
      </w:r>
    </w:p>
    <w:p w:rsidR="008D576B" w:rsidRPr="008D576B" w:rsidRDefault="008D576B" w:rsidP="008D576B">
      <w:pPr>
        <w:widowControl w:val="0"/>
        <w:numPr>
          <w:ilvl w:val="0"/>
          <w:numId w:val="3"/>
        </w:numPr>
        <w:shd w:val="clear" w:color="auto" w:fill="FFFFFF"/>
        <w:tabs>
          <w:tab w:val="left" w:pos="744"/>
        </w:tabs>
        <w:autoSpaceDE w:val="0"/>
        <w:autoSpaceDN w:val="0"/>
        <w:adjustRightInd w:val="0"/>
        <w:spacing w:before="5" w:after="0"/>
        <w:ind w:firstLine="350"/>
        <w:rPr>
          <w:rFonts w:ascii="Times New Roman" w:eastAsiaTheme="minorEastAsia" w:hAnsi="Times New Roman" w:cs="Times New Roman"/>
          <w:spacing w:val="-11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Принцип   поступательности  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  постепенность,   последователь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ность и перспективность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возможность успешного изучения соответствующих естественнонаучных и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гуманитарных предметов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основной школе.</w:t>
      </w:r>
    </w:p>
    <w:p w:rsidR="008D576B" w:rsidRPr="008D576B" w:rsidRDefault="008D576B" w:rsidP="008D576B">
      <w:pPr>
        <w:widowControl w:val="0"/>
        <w:shd w:val="clear" w:color="auto" w:fill="FFFFFF"/>
        <w:tabs>
          <w:tab w:val="left" w:pos="658"/>
        </w:tabs>
        <w:autoSpaceDE w:val="0"/>
        <w:autoSpaceDN w:val="0"/>
        <w:adjustRightInd w:val="0"/>
        <w:spacing w:after="0"/>
        <w:ind w:firstLine="36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Theme="minorEastAsia" w:hAnsi="Times New Roman" w:cs="Times New Roman"/>
          <w:spacing w:val="-12"/>
          <w:sz w:val="24"/>
          <w:szCs w:val="24"/>
          <w:lang w:eastAsia="ru-RU"/>
        </w:rPr>
        <w:t>6.</w:t>
      </w:r>
      <w:r w:rsidRPr="008D576B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proofErr w:type="gramStart"/>
      <w:r w:rsidRPr="008D57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Краеведческий принцип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обязывает педагога при организации изучения приро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и социальных явлений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использовать местное окружение, проводить экскурсии на природу, в мес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 трудовой деятельности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 в  краеведческий,  исторический,  художественный  музеи  и т. п.   Всё  это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обогащение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чувственных представлений  школьников  и  облегчает усвоение  естественнонауч</w:t>
      </w:r>
      <w:r w:rsidR="00B12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и общественных </w:t>
      </w: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понятий.</w:t>
      </w:r>
      <w:proofErr w:type="gramEnd"/>
    </w:p>
    <w:p w:rsidR="00697423" w:rsidRDefault="00697423" w:rsidP="008D576B">
      <w:pPr>
        <w:widowControl w:val="0"/>
        <w:shd w:val="clear" w:color="auto" w:fill="FFFFFF"/>
        <w:autoSpaceDE w:val="0"/>
        <w:autoSpaceDN w:val="0"/>
        <w:adjustRightInd w:val="0"/>
        <w:spacing w:before="101" w:after="0"/>
        <w:ind w:left="557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360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8D576B" w:rsidRPr="008D576B" w:rsidSect="00120E0E">
          <w:pgSz w:w="16834" w:h="11909" w:orient="landscape"/>
          <w:pgMar w:top="709" w:right="674" w:bottom="720" w:left="1440" w:header="720" w:footer="720" w:gutter="0"/>
          <w:cols w:space="60"/>
          <w:noEndnote/>
        </w:sectPr>
      </w:pPr>
    </w:p>
    <w:p w:rsidR="004B0F12" w:rsidRPr="004B0F12" w:rsidRDefault="004B0F12" w:rsidP="00120E0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Л</w:t>
      </w:r>
      <w:r w:rsidRPr="004B0F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ИЧНОСТНЫЕ, МЕТАПРЕДМЕТНЫЕ И ПРЕДМЕТНЫЕ РЕЗУЛЬТАТЫ ОСВОЕНИЯ КУРСА</w:t>
      </w:r>
    </w:p>
    <w:p w:rsidR="004B0F12" w:rsidRPr="004B0F12" w:rsidRDefault="004B0F12" w:rsidP="00120E0E">
      <w:pPr>
        <w:shd w:val="clear" w:color="auto" w:fill="FFFFFF"/>
        <w:spacing w:after="0" w:line="240" w:lineRule="auto"/>
        <w:ind w:left="18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«ОКРУЖАЮЩИЙ МИР»</w:t>
      </w:r>
    </w:p>
    <w:p w:rsidR="004B0F12" w:rsidRPr="004B0F12" w:rsidRDefault="004B0F12" w:rsidP="004B0F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 мир»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позволяет достичь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личностных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предметных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 результатов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обучения, т. е. реализовать социальные и образовательные цели </w:t>
      </w:r>
      <w:proofErr w:type="gramStart"/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обществоведческого образования младших школьников.</w:t>
      </w:r>
    </w:p>
    <w:p w:rsidR="004B0F12" w:rsidRPr="004B0F12" w:rsidRDefault="004B0F12" w:rsidP="004B0F12">
      <w:p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результаты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представлены двумя группами целей. Одна группа относится к личности субъекта обучения, его новым социальным ролям, которые определяются новым статусом ребенка как школьника:</w:t>
      </w:r>
    </w:p>
    <w:p w:rsidR="004B0F12" w:rsidRPr="004B0F12" w:rsidRDefault="004B0F12" w:rsidP="004B0F12">
      <w:pPr>
        <w:numPr>
          <w:ilvl w:val="0"/>
          <w:numId w:val="19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готовность и способность к саморазвитию и самообучению,</w:t>
      </w:r>
    </w:p>
    <w:p w:rsidR="004B0F12" w:rsidRPr="004B0F12" w:rsidRDefault="004B0F12" w:rsidP="004B0F12">
      <w:pPr>
        <w:numPr>
          <w:ilvl w:val="0"/>
          <w:numId w:val="19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высокий уровень учебной мотивации, самоконтроля и самооценки;</w:t>
      </w:r>
    </w:p>
    <w:p w:rsidR="004B0F12" w:rsidRPr="004B0F12" w:rsidRDefault="004B0F12" w:rsidP="004B0F12">
      <w:pPr>
        <w:numPr>
          <w:ilvl w:val="0"/>
          <w:numId w:val="19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качества, позволяющие успешно осуществлять учебную деятельность и взаимодействие с ее участниками.</w:t>
      </w:r>
    </w:p>
    <w:p w:rsidR="004B0F12" w:rsidRPr="004B0F12" w:rsidRDefault="004B0F12" w:rsidP="004B0F12">
      <w:p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Другая группа личностных результатов  передает социальную позицию школьника, сформированность его ценностного взгляда на окружающий мир:</w:t>
      </w:r>
    </w:p>
    <w:p w:rsidR="004B0F12" w:rsidRPr="004B0F12" w:rsidRDefault="004B0F12" w:rsidP="004B0F12">
      <w:pPr>
        <w:numPr>
          <w:ilvl w:val="0"/>
          <w:numId w:val="20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основ российской гражданской идентичности, понимания особой роли многонациональной России в объединении народов, в современном мире, в развитии общемировой культуры; понимание особой роли России в мировой истории, воспитание чувства гордости за национальные достижения;</w:t>
      </w:r>
    </w:p>
    <w:p w:rsidR="004B0F12" w:rsidRPr="004B0F12" w:rsidRDefault="004B0F12" w:rsidP="004B0F12">
      <w:pPr>
        <w:numPr>
          <w:ilvl w:val="0"/>
          <w:numId w:val="20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возраста, национальности, вероисповедания;</w:t>
      </w:r>
    </w:p>
    <w:p w:rsidR="004B0F12" w:rsidRPr="004B0F12" w:rsidRDefault="004B0F12" w:rsidP="004B0F12">
      <w:pPr>
        <w:numPr>
          <w:ilvl w:val="0"/>
          <w:numId w:val="20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понимание роли человека в обществе, принятие норм нравственного поведения в природе, обществе, правильного взаимодействия </w:t>
      </w:r>
      <w:proofErr w:type="gramStart"/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</w:t>
      </w:r>
      <w:proofErr w:type="gramEnd"/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взрослыми и сверстниками;</w:t>
      </w:r>
    </w:p>
    <w:p w:rsidR="004B0F12" w:rsidRPr="004B0F12" w:rsidRDefault="004B0F12" w:rsidP="004B0F12">
      <w:pPr>
        <w:numPr>
          <w:ilvl w:val="0"/>
          <w:numId w:val="20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формирование основ экологической культуры, понимание ценности любой жизни, освоение правил индивидуальной безопасной жизни с учетом изменений среды обитания.</w:t>
      </w:r>
    </w:p>
    <w:p w:rsidR="004B0F12" w:rsidRPr="004B0F12" w:rsidRDefault="004B0F12" w:rsidP="004B0F12">
      <w:p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нацелены на решение, прежде всего, образовательных задач:</w:t>
      </w:r>
    </w:p>
    <w:p w:rsidR="004B0F12" w:rsidRPr="004B0F12" w:rsidRDefault="004B0F12" w:rsidP="004B0F12">
      <w:pPr>
        <w:numPr>
          <w:ilvl w:val="0"/>
          <w:numId w:val="21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осознание целостности окружающего мира, расширение знаний о разных его сторонах и объектах;</w:t>
      </w:r>
    </w:p>
    <w:p w:rsidR="004B0F12" w:rsidRPr="004B0F12" w:rsidRDefault="004B0F12" w:rsidP="004B0F12">
      <w:pPr>
        <w:numPr>
          <w:ilvl w:val="0"/>
          <w:numId w:val="21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обнаружение и установление элементарных связей и зависимостей в природе и обществе;</w:t>
      </w:r>
    </w:p>
    <w:p w:rsidR="004B0F12" w:rsidRPr="004B0F12" w:rsidRDefault="004B0F12" w:rsidP="004B0F12">
      <w:pPr>
        <w:numPr>
          <w:ilvl w:val="0"/>
          <w:numId w:val="21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овладение наиболее существенными методами изучения окружающего мира (наблюдения, опыт, эксперимент, измерение);</w:t>
      </w:r>
    </w:p>
    <w:p w:rsidR="004B0F12" w:rsidRPr="004B0F12" w:rsidRDefault="004B0F12" w:rsidP="004B0F12">
      <w:pPr>
        <w:numPr>
          <w:ilvl w:val="0"/>
          <w:numId w:val="21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использование полученных знаний в продуктивной и преобразующей деятельности;</w:t>
      </w:r>
    </w:p>
    <w:p w:rsidR="004B0F12" w:rsidRPr="004B0F12" w:rsidRDefault="004B0F12" w:rsidP="004B0F12">
      <w:pPr>
        <w:numPr>
          <w:ilvl w:val="0"/>
          <w:numId w:val="21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4B0F12" w:rsidRPr="004B0F12" w:rsidRDefault="004B0F12" w:rsidP="004B0F12">
      <w:p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стандартом второго поколения при отборе содержания обучения и конструировании его методики особое внимание уделяется освоению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метапредметных результатов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естественно-научного</w:t>
      </w:r>
      <w:proofErr w:type="gramEnd"/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обществоведческого образования. Достижения в области метапредметных результатов позволяет рассматривать учебную деятельность как ведущую деятельность младшего школьника и обеспечить формирование новообразований в его психической и личностной сфере. С этой целью в программе выделен специальный раздел «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Универсальные учебные действия»,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содержание которого определяет круг общеучебных и универсальных умений, успешно формирующихся средствами данного предмета. Среди метапредметных результатов особое место занимают познавательные, регулятивные и коммуникативные действия:</w:t>
      </w:r>
    </w:p>
    <w:p w:rsidR="004B0F12" w:rsidRPr="004B0F12" w:rsidRDefault="004B0F12" w:rsidP="004B0F12">
      <w:pPr>
        <w:numPr>
          <w:ilvl w:val="0"/>
          <w:numId w:val="22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интеллектуальными действиями понимается способность  применять для решения учебных и практических задач различные умственные операции (сравнение, обобщение, анализ, доказательства и др.);</w:t>
      </w:r>
    </w:p>
    <w:p w:rsidR="004B0F12" w:rsidRPr="004B0F12" w:rsidRDefault="004B0F12" w:rsidP="004B0F12">
      <w:pPr>
        <w:numPr>
          <w:ilvl w:val="0"/>
          <w:numId w:val="22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регулятивными действиями понимается владение способами организации, планирования различных видов деятельности (репродуктивной, поисковой, исследовательской, творческой), понимание специфики каждой;</w:t>
      </w:r>
    </w:p>
    <w:p w:rsidR="004B0F12" w:rsidRPr="004B0F12" w:rsidRDefault="004B0F12" w:rsidP="004B0F12">
      <w:pPr>
        <w:numPr>
          <w:ilvl w:val="0"/>
          <w:numId w:val="22"/>
        </w:num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под коммуникативными действиями понимается  способность в связной логически целесообразной форме речи передать результаты изучения объектов окружающего мира; владение рассуждением, описанием повествованием.</w:t>
      </w:r>
    </w:p>
    <w:p w:rsidR="004B0F12" w:rsidRPr="004B0F12" w:rsidRDefault="004B0F12" w:rsidP="004B0F12">
      <w:pPr>
        <w:shd w:val="clear" w:color="auto" w:fill="FFFFFF"/>
        <w:spacing w:after="0" w:line="240" w:lineRule="auto"/>
        <w:ind w:left="110" w:firstLine="598"/>
        <w:jc w:val="both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место среди метапредметных универсальных действий занимают способы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получения, анализа и обработки информации (обобщение, классификация, </w:t>
      </w:r>
      <w:proofErr w:type="spellStart"/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сериация</w:t>
      </w:r>
      <w:proofErr w:type="spellEnd"/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чтение и др.), 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представления полученной информации (моделирование, конструирование, рассуждение, описание и др.).</w:t>
      </w:r>
    </w:p>
    <w:p w:rsidR="00120E0E" w:rsidRDefault="00120E0E" w:rsidP="004B0F12">
      <w:pPr>
        <w:shd w:val="clear" w:color="auto" w:fill="FFFFFF"/>
        <w:spacing w:after="0" w:line="240" w:lineRule="auto"/>
        <w:ind w:left="110" w:firstLine="59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B0F12" w:rsidRPr="004B0F12" w:rsidRDefault="004B0F12" w:rsidP="00120E0E">
      <w:pPr>
        <w:shd w:val="clear" w:color="auto" w:fill="FFFFFF"/>
        <w:spacing w:after="0" w:line="240" w:lineRule="auto"/>
        <w:ind w:left="110" w:firstLine="598"/>
        <w:jc w:val="center"/>
        <w:rPr>
          <w:rFonts w:ascii="Arial" w:eastAsia="Times New Roman" w:hAnsi="Arial" w:cs="Arial"/>
          <w:color w:val="000000"/>
          <w:lang w:eastAsia="ru-RU"/>
        </w:rPr>
      </w:pPr>
      <w:r w:rsidRPr="00120E0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ПЛАНИРУЕМЫЕ РЕЗУЛЬТАТЫ ИЗУЧЕНИЯ УЧЕБНОГО ПРЕДМЕТА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обучения в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третьем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классе учащиеся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научатся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характеризовать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условия жизни на Земле;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зависимости между состоянием воды и температурой воздуха;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описывать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свойства воды (воздуха);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растения разных видов, описывать их;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последовательность развития жизни растения,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значение органов растения;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объяснять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отличия грибов от растений;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характеризовать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животное как организм;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устанавливать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зависимость между внешним видом, особенностями поведения и условиями обитания животного;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составлять описательный рассказ о животном;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приводить примеры (конструировать)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цепи питания;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характеризовать некоторые важнейшие события в истории российского государства (в пределах изученного);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сравнивать картины природы, портреты людей, одежду, вещи и др. разны эпох;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называть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даты образования Древней Руси, венчания на царства первого русского царя; отмены крепостного права; свержения последнего русского царя;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работать с географической и исторической картой, контурной картой.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концу обучения в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третьем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классе учащиеся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могут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4B0F1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научиться</w:t>
      </w:r>
      <w:r w:rsidRPr="004B0F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понятии «историческое время»;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понятия «век», «столетие», «эпоха»;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анализировать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модели, изображающие Землю (глобус, план, карту).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географическую и историческую карты.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Анализировать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масштаб, условные обозначения на карте;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приводить примеры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опытов, подтверждающих различные их свойства;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— проводить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несложные опыты по размножению растений.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проводить классификацию животных по классам; выделять признак классификации;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рассказывать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 особенностях быта людей в разные исторические времена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proofErr w:type="gramStart"/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ориентироваться</w:t>
      </w:r>
      <w:proofErr w:type="gramEnd"/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сущности и причинах отдельных событий в истории родной страны (крепостное право и его отмена; возникновение ремесел; научные открытия и др.);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высказывать предположения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обсуждать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проблемные вопросы, сравнивать свои высказывания с текстом учебника.</w:t>
      </w:r>
    </w:p>
    <w:p w:rsidR="008D576B" w:rsidRPr="008D576B" w:rsidRDefault="008D576B" w:rsidP="008D576B">
      <w:pPr>
        <w:widowControl w:val="0"/>
        <w:shd w:val="clear" w:color="auto" w:fill="FFFFFF"/>
        <w:autoSpaceDE w:val="0"/>
        <w:autoSpaceDN w:val="0"/>
        <w:adjustRightInd w:val="0"/>
        <w:spacing w:after="0"/>
        <w:ind w:left="10" w:right="5" w:firstLine="35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D576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обучения.</w:t>
      </w:r>
    </w:p>
    <w:p w:rsidR="008D576B" w:rsidRPr="008D576B" w:rsidRDefault="008D576B" w:rsidP="008D576B">
      <w:pPr>
        <w:widowControl w:val="0"/>
        <w:numPr>
          <w:ilvl w:val="0"/>
          <w:numId w:val="8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before="24"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8D576B" w:rsidRPr="008D576B" w:rsidSect="00120E0E">
          <w:pgSz w:w="16834" w:h="11909" w:orient="landscape"/>
          <w:pgMar w:top="851" w:right="816" w:bottom="360" w:left="1440" w:header="720" w:footer="720" w:gutter="0"/>
          <w:cols w:space="60"/>
          <w:noEndnote/>
        </w:sectPr>
      </w:pPr>
    </w:p>
    <w:p w:rsidR="003973F3" w:rsidRDefault="003973F3" w:rsidP="008D576B">
      <w:pPr>
        <w:pStyle w:val="c1"/>
        <w:shd w:val="clear" w:color="auto" w:fill="FFFFFF"/>
        <w:spacing w:before="0" w:beforeAutospacing="0" w:after="0" w:afterAutospacing="0" w:line="276" w:lineRule="auto"/>
        <w:rPr>
          <w:rStyle w:val="c17"/>
          <w:b/>
          <w:bCs/>
          <w:iCs/>
          <w:color w:val="000000"/>
          <w:u w:val="single"/>
        </w:rPr>
      </w:pPr>
      <w:r w:rsidRPr="008D576B">
        <w:rPr>
          <w:rStyle w:val="c17"/>
          <w:b/>
          <w:bCs/>
          <w:iCs/>
          <w:color w:val="000000"/>
          <w:u w:val="single"/>
        </w:rPr>
        <w:lastRenderedPageBreak/>
        <w:t>Содержание программы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394" w:right="3974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Введение.</w:t>
      </w:r>
      <w:r w:rsidR="00697423">
        <w:rPr>
          <w:rStyle w:val="c0"/>
          <w:i/>
          <w:iCs/>
          <w:color w:val="000000"/>
          <w:u w:val="single"/>
        </w:rPr>
        <w:t>(1ч)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0" w:right="28" w:firstLine="388"/>
        <w:rPr>
          <w:color w:val="000000"/>
        </w:rPr>
      </w:pPr>
      <w:r w:rsidRPr="008D576B">
        <w:rPr>
          <w:rStyle w:val="c0"/>
          <w:color w:val="000000"/>
        </w:rPr>
        <w:t>Где ты живешь. Когда ты живешь. Историческое время. Счет лет в истории.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394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Земля — наш общий дом</w:t>
      </w:r>
      <w:r w:rsidR="00697423" w:rsidRPr="00697423">
        <w:rPr>
          <w:color w:val="000000"/>
          <w:u w:val="single"/>
        </w:rPr>
        <w:t>(</w:t>
      </w:r>
      <w:r w:rsidR="00447B08">
        <w:rPr>
          <w:color w:val="000000"/>
          <w:u w:val="single"/>
        </w:rPr>
        <w:t>4</w:t>
      </w:r>
      <w:r w:rsidR="00697423" w:rsidRPr="00697423">
        <w:rPr>
          <w:color w:val="000000"/>
          <w:u w:val="single"/>
        </w:rPr>
        <w:t xml:space="preserve"> ч</w:t>
      </w:r>
      <w:proofErr w:type="gramStart"/>
      <w:r w:rsidR="00697423" w:rsidRPr="00697423">
        <w:rPr>
          <w:color w:val="000000"/>
          <w:u w:val="single"/>
        </w:rPr>
        <w:t>).</w:t>
      </w:r>
      <w:r w:rsidRPr="008D576B">
        <w:rPr>
          <w:rStyle w:val="c0"/>
          <w:i/>
          <w:iCs/>
          <w:color w:val="000000"/>
          <w:u w:val="single"/>
        </w:rPr>
        <w:t>.</w:t>
      </w:r>
      <w:proofErr w:type="gramEnd"/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24" w:firstLine="394"/>
        <w:rPr>
          <w:color w:val="000000"/>
        </w:rPr>
      </w:pPr>
      <w:r w:rsidRPr="008D576B">
        <w:rPr>
          <w:rStyle w:val="c0"/>
          <w:color w:val="000000"/>
        </w:rPr>
        <w:t>Солнечная система. Солнце — звезда. Земля — планета Солнечной системы. «Соседи» Земли по Солнечной системе.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34" w:firstLine="380"/>
        <w:rPr>
          <w:color w:val="000000"/>
        </w:rPr>
      </w:pPr>
      <w:r w:rsidRPr="008D576B">
        <w:rPr>
          <w:rStyle w:val="c0"/>
          <w:color w:val="000000"/>
        </w:rPr>
        <w:t>Изображение Земли. Глобус — модель Земли. План. Карта (географическая и историческая). Масштаб, условные обозначения карты. Карта России.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24" w:firstLine="384"/>
        <w:rPr>
          <w:color w:val="000000"/>
        </w:rPr>
      </w:pPr>
      <w:r w:rsidRPr="008D576B">
        <w:rPr>
          <w:rStyle w:val="c0"/>
          <w:color w:val="000000"/>
        </w:rPr>
        <w:t>Условия жизни на Земле. Солнце — источник тепла и света.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28" w:firstLine="384"/>
        <w:rPr>
          <w:color w:val="000000"/>
        </w:rPr>
      </w:pPr>
      <w:r w:rsidRPr="008D576B">
        <w:rPr>
          <w:rStyle w:val="c0"/>
          <w:i/>
          <w:iCs/>
          <w:color w:val="000000"/>
        </w:rPr>
        <w:t>Вода.</w:t>
      </w:r>
      <w:r w:rsidRPr="008D576B">
        <w:rPr>
          <w:rStyle w:val="c0"/>
          <w:color w:val="000000"/>
        </w:rPr>
        <w:t> Значение воды для жизни на Земле. Разные состояния воды в зависимости от температуры воздуха. Свойства поды. Источники воды на Земле. Водоемы, их разнообразие.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86"/>
        <w:rPr>
          <w:color w:val="000000"/>
        </w:rPr>
      </w:pPr>
      <w:r w:rsidRPr="008D576B">
        <w:rPr>
          <w:rStyle w:val="c0"/>
          <w:color w:val="000000"/>
        </w:rPr>
        <w:t>Растения и животные разных водоемов. Охрана воды от загрязнения.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0" w:right="76" w:firstLine="398"/>
        <w:rPr>
          <w:color w:val="000000"/>
        </w:rPr>
      </w:pPr>
      <w:r w:rsidRPr="008D576B">
        <w:rPr>
          <w:rStyle w:val="c0"/>
          <w:color w:val="000000"/>
        </w:rPr>
        <w:t>ОБЖ: правила поведения на водоемах в разные времена года.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82" w:firstLine="408"/>
        <w:rPr>
          <w:color w:val="000000"/>
        </w:rPr>
      </w:pPr>
      <w:r w:rsidRPr="008D576B">
        <w:rPr>
          <w:rStyle w:val="c0"/>
          <w:i/>
          <w:iCs/>
          <w:color w:val="000000"/>
        </w:rPr>
        <w:t>Воздух.</w:t>
      </w:r>
      <w:r w:rsidRPr="008D576B">
        <w:rPr>
          <w:rStyle w:val="c0"/>
          <w:color w:val="000000"/>
        </w:rPr>
        <w:t> Значение воздуха для жизни на Земле. Воздух — смесь газов. Охрана воздуха.</w:t>
      </w:r>
    </w:p>
    <w:p w:rsidR="00447B08" w:rsidRDefault="003973F3" w:rsidP="00447B08">
      <w:pPr>
        <w:pStyle w:val="c1"/>
        <w:shd w:val="clear" w:color="auto" w:fill="FFFFFF"/>
        <w:spacing w:after="0"/>
        <w:rPr>
          <w:color w:val="000000"/>
          <w:u w:val="single"/>
        </w:rPr>
      </w:pPr>
      <w:r w:rsidRPr="00697423">
        <w:rPr>
          <w:rStyle w:val="c0"/>
          <w:i/>
          <w:iCs/>
          <w:color w:val="000000"/>
          <w:u w:val="single"/>
        </w:rPr>
        <w:t>Человек познает мир.</w:t>
      </w:r>
      <w:r w:rsidRPr="00697423">
        <w:rPr>
          <w:rStyle w:val="c0"/>
          <w:color w:val="000000"/>
          <w:u w:val="single"/>
        </w:rPr>
        <w:t> </w:t>
      </w:r>
      <w:r w:rsidR="00697423" w:rsidRPr="00697423">
        <w:rPr>
          <w:color w:val="000000"/>
          <w:u w:val="single"/>
        </w:rPr>
        <w:t>(3 ч).</w:t>
      </w:r>
    </w:p>
    <w:p w:rsidR="003973F3" w:rsidRPr="008D576B" w:rsidRDefault="003973F3" w:rsidP="00447B08">
      <w:pPr>
        <w:pStyle w:val="c1"/>
        <w:shd w:val="clear" w:color="auto" w:fill="FFFFFF"/>
        <w:spacing w:after="0"/>
        <w:rPr>
          <w:color w:val="000000"/>
        </w:rPr>
      </w:pPr>
      <w:r w:rsidRPr="008D576B">
        <w:rPr>
          <w:rStyle w:val="c0"/>
          <w:color w:val="000000"/>
        </w:rPr>
        <w:t>Наблюдения, опыты, эксперименты — методы познания человеком окружающего мира. Изображение Земли. Глобус — модель Земли. План. Карта (географическая и историческая). Масштаб, условные обозначения карты. Карта России.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82"/>
        <w:rPr>
          <w:color w:val="000000"/>
        </w:rPr>
      </w:pPr>
      <w:r w:rsidRPr="008D576B">
        <w:rPr>
          <w:rStyle w:val="c0"/>
          <w:i/>
          <w:iCs/>
          <w:color w:val="000000"/>
        </w:rPr>
        <w:t>Расширение кругозора школьников</w:t>
      </w:r>
      <w:r w:rsidRPr="008D576B">
        <w:rPr>
          <w:rStyle w:val="c0"/>
          <w:color w:val="000000"/>
        </w:rPr>
        <w:t>. Представления людей древних цивилизаций о происхождении Земли. История возникновения жизни на Земле. Как человек исследовал Землю. История возникновения карты.</w:t>
      </w:r>
    </w:p>
    <w:p w:rsidR="00447B08" w:rsidRPr="00697423" w:rsidRDefault="00447B08" w:rsidP="00447B08">
      <w:pPr>
        <w:pStyle w:val="c1"/>
        <w:shd w:val="clear" w:color="auto" w:fill="FFFFFF"/>
        <w:spacing w:after="0"/>
        <w:rPr>
          <w:color w:val="000000"/>
          <w:u w:val="single"/>
        </w:rPr>
      </w:pPr>
      <w:r w:rsidRPr="00697423">
        <w:rPr>
          <w:color w:val="000000"/>
          <w:u w:val="single"/>
        </w:rPr>
        <w:t>Как человек изучает Землю Царства природы (27 ч).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82" w:firstLine="380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Растительный мир Земли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82" w:firstLine="404"/>
        <w:rPr>
          <w:color w:val="000000"/>
        </w:rPr>
      </w:pPr>
      <w:r w:rsidRPr="008D576B">
        <w:rPr>
          <w:rStyle w:val="c0"/>
          <w:color w:val="000000"/>
        </w:rPr>
        <w:t xml:space="preserve">Распространение растений на Земле, значение растений для жизни. Растения и человек. </w:t>
      </w:r>
      <w:proofErr w:type="gramStart"/>
      <w:r w:rsidRPr="008D576B">
        <w:rPr>
          <w:rStyle w:val="c0"/>
          <w:color w:val="000000"/>
        </w:rPr>
        <w:t>Разнообразие растений: водоросли, мхи, папоротники, хвойные (голосеменные), цветковые, их общая характеристика.</w:t>
      </w:r>
      <w:proofErr w:type="gramEnd"/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0" w:right="76" w:firstLine="394"/>
        <w:rPr>
          <w:color w:val="000000"/>
        </w:rPr>
      </w:pPr>
      <w:r w:rsidRPr="008D576B">
        <w:rPr>
          <w:rStyle w:val="c0"/>
          <w:color w:val="000000"/>
        </w:rPr>
        <w:t>Растения — живые тела (организмы). Жизнь растений. Продолжительность жизни: однолетние, двулетние, многолетние. Питание растений. Роль корня и побега в питании. Размножение растений. Распространение плодов и семян.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412"/>
        <w:rPr>
          <w:color w:val="000000"/>
        </w:rPr>
      </w:pPr>
      <w:r w:rsidRPr="008D576B">
        <w:rPr>
          <w:rStyle w:val="c0"/>
          <w:color w:val="000000"/>
        </w:rPr>
        <w:t>Охрана растений.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D576B">
        <w:rPr>
          <w:rStyle w:val="c0"/>
          <w:i/>
          <w:iCs/>
          <w:color w:val="000000"/>
        </w:rPr>
        <w:t>Расширение кругозора школьников. </w:t>
      </w:r>
      <w:r w:rsidRPr="008D576B">
        <w:rPr>
          <w:rStyle w:val="c0"/>
          <w:color w:val="000000"/>
        </w:rPr>
        <w:t>Разнообразие растений родного края. Ядовитые растения. Предупреждение отравлений ими.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82" w:firstLine="380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Грибы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firstLine="408"/>
        <w:rPr>
          <w:color w:val="000000"/>
        </w:rPr>
      </w:pPr>
      <w:r w:rsidRPr="008D576B">
        <w:rPr>
          <w:rStyle w:val="c0"/>
          <w:color w:val="000000"/>
        </w:rPr>
        <w:t>Отличие грибов от растений. Разнообразие грибов. Съедобные и несъедобные грибы.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20"/>
        <w:rPr>
          <w:color w:val="000000"/>
        </w:rPr>
      </w:pPr>
      <w:r w:rsidRPr="008D576B">
        <w:rPr>
          <w:rStyle w:val="c0"/>
          <w:i/>
          <w:iCs/>
          <w:color w:val="000000"/>
        </w:rPr>
        <w:lastRenderedPageBreak/>
        <w:t>Расширение кругозора школьников. </w:t>
      </w:r>
      <w:r w:rsidRPr="008D576B">
        <w:rPr>
          <w:rStyle w:val="c0"/>
          <w:color w:val="000000"/>
        </w:rPr>
        <w:t>Правила сбора грибов. 3 Предупреждение отравлений грибами.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82" w:firstLine="380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Животный мир Земли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48" w:firstLine="384"/>
        <w:rPr>
          <w:color w:val="000000"/>
        </w:rPr>
      </w:pPr>
      <w:r w:rsidRPr="008D576B">
        <w:rPr>
          <w:rStyle w:val="c0"/>
          <w:color w:val="000000"/>
        </w:rPr>
        <w:t>Животные — часть природы. Роль животных в природе. Животные и человек. Разнообразие животных: одноклеточные, многоклеточные, беспозвоночные, позвоночные (на примере отдельных групп и представителей).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8D576B">
        <w:rPr>
          <w:rStyle w:val="c0"/>
          <w:color w:val="000000"/>
        </w:rPr>
        <w:t>Животные — живые тела (организмы). Поведение животных. Приспособление к среде обитания. Охрана животных. Как человек одомашнил животных.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48"/>
        <w:rPr>
          <w:color w:val="000000"/>
        </w:rPr>
      </w:pPr>
      <w:r w:rsidRPr="008D576B">
        <w:rPr>
          <w:rStyle w:val="c0"/>
          <w:i/>
          <w:iCs/>
          <w:color w:val="000000"/>
        </w:rPr>
        <w:t>Расширение кругозора школьников. </w:t>
      </w:r>
      <w:r w:rsidRPr="008D576B">
        <w:rPr>
          <w:rStyle w:val="c0"/>
          <w:color w:val="000000"/>
        </w:rPr>
        <w:t>Животные родного края. Цепи питания. Как животные воспитывают своих детенышей.</w:t>
      </w:r>
    </w:p>
    <w:p w:rsidR="00447B08" w:rsidRDefault="00447B08" w:rsidP="00447B08">
      <w:pPr>
        <w:pStyle w:val="c1"/>
        <w:shd w:val="clear" w:color="auto" w:fill="FFFFFF"/>
        <w:spacing w:after="0"/>
        <w:rPr>
          <w:color w:val="000000"/>
          <w:u w:val="single"/>
        </w:rPr>
      </w:pPr>
      <w:r w:rsidRPr="00697423">
        <w:rPr>
          <w:color w:val="000000"/>
          <w:u w:val="single"/>
        </w:rPr>
        <w:t>Наша Родина: от Руси до России (8 ч).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Названия русского государства в разные исторические времена (эпохи): Древняя Русь, Древнерусское государство, Московская Русь, Российская империя, Советская Россия, СССР, Российская Федерация. Государственные деятели. Руководитель (глава) княжества, страны, государства.</w:t>
      </w:r>
    </w:p>
    <w:p w:rsidR="004B0F12" w:rsidRPr="004B0F12" w:rsidRDefault="004B0F12" w:rsidP="004B0F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B0F1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Расширение кругозора школьников. </w:t>
      </w:r>
      <w:r w:rsidRPr="004B0F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Символы царской власти.</w:t>
      </w:r>
    </w:p>
    <w:p w:rsidR="003973F3" w:rsidRPr="008D576B" w:rsidRDefault="003973F3" w:rsidP="004B0F12">
      <w:pPr>
        <w:pStyle w:val="c8"/>
        <w:shd w:val="clear" w:color="auto" w:fill="FFFFFF"/>
        <w:spacing w:before="0" w:beforeAutospacing="0" w:after="0" w:afterAutospacing="0" w:line="276" w:lineRule="auto"/>
        <w:ind w:right="1690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Каким был человек в разные времена (исторические эпохи)</w:t>
      </w:r>
      <w:r w:rsidRPr="008D576B">
        <w:rPr>
          <w:rStyle w:val="c0"/>
          <w:b/>
          <w:bCs/>
          <w:color w:val="000000"/>
        </w:rPr>
        <w:t> </w:t>
      </w:r>
      <w:r w:rsidR="00447B08" w:rsidRPr="00697423">
        <w:rPr>
          <w:color w:val="000000"/>
          <w:u w:val="single"/>
        </w:rPr>
        <w:t>(9 ч).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4" w:right="34" w:firstLine="388"/>
        <w:rPr>
          <w:color w:val="000000"/>
        </w:rPr>
      </w:pPr>
      <w:r w:rsidRPr="008D576B">
        <w:rPr>
          <w:rStyle w:val="c0"/>
          <w:color w:val="000000"/>
        </w:rPr>
        <w:t>Названия русского государства в разные исторические времена (эпохи).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34" w:firstLine="384"/>
        <w:rPr>
          <w:color w:val="000000"/>
        </w:rPr>
      </w:pPr>
      <w:r w:rsidRPr="008D576B">
        <w:rPr>
          <w:rStyle w:val="c0"/>
          <w:color w:val="000000"/>
        </w:rPr>
        <w:t>Портрет славянина в Древней, Московской Руси, в России. Патриотизм, смелость, трудолюбие, добросердечность, гостеприимство — основные качества славянина.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0" w:right="20" w:firstLine="388"/>
        <w:rPr>
          <w:color w:val="000000"/>
        </w:rPr>
      </w:pPr>
      <w:r w:rsidRPr="008D576B">
        <w:rPr>
          <w:rStyle w:val="c0"/>
          <w:color w:val="000000"/>
        </w:rPr>
        <w:t>Крестьянское жилище. Городской дом. Культура быта: интерьер дома, посуда, утварь в разные исторические времена. Одежда. Костюм богатых и бедных, горожан и крестьян, представителей разных сословий (князя, боярина, дворянина).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24" w:right="20"/>
        <w:rPr>
          <w:color w:val="000000"/>
        </w:rPr>
      </w:pPr>
      <w:r w:rsidRPr="008D576B">
        <w:rPr>
          <w:rStyle w:val="c0"/>
          <w:i/>
          <w:iCs/>
          <w:color w:val="000000"/>
        </w:rPr>
        <w:t>Расширение кругозора школьников. </w:t>
      </w:r>
      <w:r w:rsidRPr="008D576B">
        <w:rPr>
          <w:rStyle w:val="c0"/>
          <w:color w:val="000000"/>
        </w:rPr>
        <w:t>Происхождение имен и фамилий. Имена в далекой древности. Во что верили славяне. Принятие христианства на Руси.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412" w:right="1690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Как трудились люди в разные времена (исторические эпохи)</w:t>
      </w:r>
      <w:r w:rsidR="00447B08" w:rsidRPr="00447B08">
        <w:rPr>
          <w:color w:val="000000"/>
          <w:u w:val="single"/>
        </w:rPr>
        <w:t xml:space="preserve"> </w:t>
      </w:r>
      <w:r w:rsidR="00447B08" w:rsidRPr="00697423">
        <w:rPr>
          <w:color w:val="000000"/>
          <w:u w:val="single"/>
        </w:rPr>
        <w:t>(16 ч).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4" w:right="10" w:firstLine="374"/>
        <w:rPr>
          <w:color w:val="000000"/>
        </w:rPr>
      </w:pPr>
      <w:r w:rsidRPr="008D576B">
        <w:rPr>
          <w:rStyle w:val="c0"/>
          <w:color w:val="000000"/>
        </w:rPr>
        <w:t>Человек и растения. Культурные растения. Что такое земледелие. Хлеб — главное богатство России. Крепостные крестьяне и помещики. Отмена крепостного права.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412"/>
        <w:rPr>
          <w:color w:val="000000"/>
        </w:rPr>
      </w:pPr>
      <w:r w:rsidRPr="008D576B">
        <w:rPr>
          <w:rStyle w:val="c0"/>
          <w:color w:val="000000"/>
        </w:rPr>
        <w:t>Рыболовство и охота на Руси и в России.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34" w:firstLine="384"/>
        <w:rPr>
          <w:color w:val="000000"/>
        </w:rPr>
      </w:pPr>
      <w:r w:rsidRPr="008D576B">
        <w:rPr>
          <w:rStyle w:val="c0"/>
          <w:color w:val="000000"/>
        </w:rPr>
        <w:t>Ремесла. Возникновение и развитие ремесел на Руси, к России (кузнечное, ювелирное, гончарное, оружейное и др.)- Знаменитые мастера литейного дела. Андрей Чохов. Появление фабрик и заводов. Рабочие и капиталисты.</w:t>
      </w:r>
    </w:p>
    <w:p w:rsidR="003973F3" w:rsidRPr="008D576B" w:rsidRDefault="003973F3" w:rsidP="008D576B">
      <w:pPr>
        <w:pStyle w:val="c8"/>
        <w:shd w:val="clear" w:color="auto" w:fill="FFFFFF"/>
        <w:spacing w:before="0" w:beforeAutospacing="0" w:after="0" w:afterAutospacing="0" w:line="276" w:lineRule="auto"/>
        <w:ind w:left="404"/>
        <w:rPr>
          <w:color w:val="000000"/>
        </w:rPr>
      </w:pPr>
      <w:r w:rsidRPr="008D576B">
        <w:rPr>
          <w:rStyle w:val="c0"/>
          <w:color w:val="000000"/>
        </w:rPr>
        <w:t>Торговля. Возникновение денег.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4" w:firstLine="398"/>
        <w:rPr>
          <w:color w:val="000000"/>
        </w:rPr>
      </w:pPr>
      <w:r w:rsidRPr="008D576B">
        <w:rPr>
          <w:rStyle w:val="c0"/>
          <w:color w:val="000000"/>
        </w:rPr>
        <w:t>Развитие техники в России (на примере авиации, автостроения). Освоение космоса. Строительство. Первые славянские поселения, древние города (Великий Новгород, Москва, Владимир).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10" w:right="10"/>
        <w:rPr>
          <w:color w:val="000000"/>
        </w:rPr>
      </w:pPr>
      <w:r w:rsidRPr="008D576B">
        <w:rPr>
          <w:rStyle w:val="c0"/>
          <w:i/>
          <w:iCs/>
          <w:color w:val="000000"/>
        </w:rPr>
        <w:t>Расширение кругозора школьников. </w:t>
      </w:r>
      <w:r w:rsidRPr="008D576B">
        <w:rPr>
          <w:rStyle w:val="c0"/>
          <w:color w:val="000000"/>
        </w:rPr>
        <w:t>Орудия труда в разные исторические эпохи. «Женский» и «мужской» труд. Особенности труда людей родного края. Как дом «вышел» из-под земли.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right="4" w:firstLine="398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lastRenderedPageBreak/>
        <w:t>Уроки-обобщения.</w:t>
      </w:r>
      <w:r w:rsidRPr="008D576B">
        <w:rPr>
          <w:rStyle w:val="c0"/>
          <w:b/>
          <w:bCs/>
          <w:color w:val="000000"/>
        </w:rPr>
        <w:t> </w:t>
      </w:r>
      <w:r w:rsidRPr="008D576B">
        <w:rPr>
          <w:rStyle w:val="c0"/>
          <w:color w:val="000000"/>
        </w:rPr>
        <w:t>Древняя Русь (повторение материала 2 класса); Московская Русь (основные исторические события, произошедшие до провозглашения первого русского царя); Россия (основные исторические события, произошедшие до 1917 года).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firstLine="394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Экскурсии.</w:t>
      </w:r>
      <w:r w:rsidRPr="008D576B">
        <w:rPr>
          <w:rStyle w:val="c0"/>
          <w:b/>
          <w:bCs/>
          <w:color w:val="000000"/>
        </w:rPr>
        <w:t> </w:t>
      </w:r>
      <w:r w:rsidRPr="008D576B">
        <w:rPr>
          <w:rStyle w:val="c0"/>
          <w:color w:val="000000"/>
        </w:rPr>
        <w:t>В природные сообщества (с учетом местных условий), на водный объект с целью изучения использования воды человеком, ее охраны от загрязнения. В краеведческий (исторический), художественный музеи, на предприятие (сельскохозяйственное производство), в учреждение быта и культуры.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firstLine="388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Опыты.</w:t>
      </w:r>
      <w:r w:rsidRPr="008D576B">
        <w:rPr>
          <w:rStyle w:val="c0"/>
          <w:b/>
          <w:bCs/>
          <w:color w:val="000000"/>
        </w:rPr>
        <w:t> </w:t>
      </w:r>
      <w:r w:rsidRPr="008D576B">
        <w:rPr>
          <w:rStyle w:val="c0"/>
          <w:color w:val="000000"/>
        </w:rPr>
        <w:t>Распространение тепла от его источника. Смена сезонов, дня и ночи. Роль света и воды в жизни растений. Состав почвы.</w:t>
      </w:r>
    </w:p>
    <w:p w:rsidR="003973F3" w:rsidRPr="008D576B" w:rsidRDefault="003973F3" w:rsidP="008D576B">
      <w:pPr>
        <w:pStyle w:val="c7"/>
        <w:shd w:val="clear" w:color="auto" w:fill="FFFFFF"/>
        <w:spacing w:before="0" w:beforeAutospacing="0" w:after="0" w:afterAutospacing="0" w:line="276" w:lineRule="auto"/>
        <w:ind w:left="4" w:right="4" w:firstLine="398"/>
        <w:rPr>
          <w:color w:val="000000"/>
        </w:rPr>
      </w:pPr>
      <w:r w:rsidRPr="008D576B">
        <w:rPr>
          <w:rStyle w:val="c0"/>
          <w:i/>
          <w:iCs/>
          <w:color w:val="000000"/>
          <w:u w:val="single"/>
        </w:rPr>
        <w:t>Практические работы.</w:t>
      </w:r>
      <w:r w:rsidRPr="008D576B">
        <w:rPr>
          <w:rStyle w:val="c0"/>
          <w:b/>
          <w:bCs/>
          <w:color w:val="000000"/>
        </w:rPr>
        <w:t> </w:t>
      </w:r>
      <w:r w:rsidRPr="008D576B">
        <w:rPr>
          <w:rStyle w:val="c0"/>
          <w:color w:val="000000"/>
        </w:rPr>
        <w:t>Работа с картой (в соответствии с заданиями в рабочей тетради). Работа с живыми растениями и гербарными экземплярами.</w:t>
      </w:r>
    </w:p>
    <w:p w:rsidR="007862F1" w:rsidRDefault="007862F1" w:rsidP="008D576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7423" w:rsidRPr="00697423" w:rsidRDefault="00697423" w:rsidP="006974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423" w:rsidRPr="00697423" w:rsidRDefault="00697423" w:rsidP="006974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74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Тематическое планирование</w:t>
      </w:r>
    </w:p>
    <w:p w:rsidR="00697423" w:rsidRPr="00697423" w:rsidRDefault="00697423" w:rsidP="006974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3"/>
        <w:tblW w:w="5000" w:type="pct"/>
        <w:tblLook w:val="04A0" w:firstRow="1" w:lastRow="0" w:firstColumn="1" w:lastColumn="0" w:noHBand="0" w:noVBand="1"/>
      </w:tblPr>
      <w:tblGrid>
        <w:gridCol w:w="508"/>
        <w:gridCol w:w="2373"/>
        <w:gridCol w:w="663"/>
        <w:gridCol w:w="1015"/>
        <w:gridCol w:w="2770"/>
        <w:gridCol w:w="3093"/>
        <w:gridCol w:w="2003"/>
        <w:gridCol w:w="1251"/>
        <w:gridCol w:w="1251"/>
      </w:tblGrid>
      <w:tr w:rsidR="00697423" w:rsidRPr="00120E0E" w:rsidTr="00697423">
        <w:trPr>
          <w:trHeight w:val="477"/>
        </w:trPr>
        <w:tc>
          <w:tcPr>
            <w:tcW w:w="170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95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22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Кол</w:t>
            </w:r>
          </w:p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-</w:t>
            </w:r>
            <w:proofErr w:type="gramStart"/>
            <w:r w:rsidRPr="00120E0E">
              <w:rPr>
                <w:rFonts w:ascii="Times New Roman" w:hAnsi="Times New Roman" w:cs="Times New Roman"/>
                <w:b/>
              </w:rPr>
              <w:t>во</w:t>
            </w:r>
            <w:proofErr w:type="gramEnd"/>
            <w:r w:rsidRPr="00120E0E">
              <w:rPr>
                <w:rFonts w:ascii="Times New Roman" w:hAnsi="Times New Roman" w:cs="Times New Roman"/>
                <w:b/>
              </w:rPr>
              <w:t xml:space="preserve"> ч</w:t>
            </w:r>
          </w:p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Тип урока</w:t>
            </w:r>
          </w:p>
        </w:tc>
        <w:tc>
          <w:tcPr>
            <w:tcW w:w="928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036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УУД</w:t>
            </w:r>
          </w:p>
        </w:tc>
        <w:tc>
          <w:tcPr>
            <w:tcW w:w="671" w:type="pct"/>
            <w:vMerge w:val="restar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Дидактическое</w:t>
            </w:r>
          </w:p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обеспечение</w:t>
            </w:r>
          </w:p>
        </w:tc>
        <w:tc>
          <w:tcPr>
            <w:tcW w:w="838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Дата</w:t>
            </w:r>
          </w:p>
        </w:tc>
      </w:tr>
      <w:tr w:rsidR="00697423" w:rsidRPr="00120E0E" w:rsidTr="00697423">
        <w:trPr>
          <w:trHeight w:val="477"/>
        </w:trPr>
        <w:tc>
          <w:tcPr>
            <w:tcW w:w="170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5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2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28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1" w:type="pct"/>
            <w:vMerge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 xml:space="preserve">План 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 xml:space="preserve">Факт </w:t>
            </w:r>
          </w:p>
        </w:tc>
      </w:tr>
      <w:tr w:rsidR="00697423" w:rsidRPr="00120E0E" w:rsidTr="00697423">
        <w:trPr>
          <w:trHeight w:val="477"/>
        </w:trPr>
        <w:tc>
          <w:tcPr>
            <w:tcW w:w="965" w:type="pct"/>
            <w:gridSpan w:val="2"/>
          </w:tcPr>
          <w:p w:rsidR="00697423" w:rsidRPr="00120E0E" w:rsidRDefault="00697423" w:rsidP="00697423">
            <w:pPr>
              <w:spacing w:after="128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bookmark3"/>
            <w:r w:rsidRPr="00120E0E">
              <w:rPr>
                <w:rFonts w:ascii="Times New Roman" w:hAnsi="Times New Roman" w:cs="Times New Roman"/>
                <w:b/>
                <w:bCs/>
              </w:rPr>
              <w:t>Где и когда ты живёшь</w:t>
            </w:r>
            <w:bookmarkEnd w:id="1"/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Где ты живёшь. Когда ты живёшь. Счёт лет в исто</w:t>
            </w:r>
            <w:r w:rsidRPr="00120E0E">
              <w:rPr>
                <w:rFonts w:ascii="Times New Roman" w:hAnsi="Times New Roman" w:cs="Times New Roman"/>
              </w:rPr>
              <w:softHyphen/>
              <w:t>рии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 Всё живое на Земле существует в простран</w:t>
            </w:r>
            <w:r w:rsidRPr="00120E0E">
              <w:rPr>
                <w:rFonts w:ascii="Times New Roman" w:hAnsi="Times New Roman" w:cs="Times New Roman"/>
              </w:rPr>
              <w:softHyphen/>
              <w:t>стве. В каждый момент человек находится в рамках какого-то про</w:t>
            </w:r>
            <w:r w:rsidRPr="00120E0E">
              <w:rPr>
                <w:rFonts w:ascii="Times New Roman" w:hAnsi="Times New Roman" w:cs="Times New Roman"/>
              </w:rPr>
              <w:softHyphen/>
              <w:t>странства. Всё живое на Земле существует во времени. Время может быть настоя</w:t>
            </w:r>
            <w:r w:rsidRPr="00120E0E">
              <w:rPr>
                <w:rFonts w:ascii="Times New Roman" w:hAnsi="Times New Roman" w:cs="Times New Roman"/>
              </w:rPr>
              <w:softHyphen/>
              <w:t>щим, прошедшим и будущим. Для счёта лет в истории использу</w:t>
            </w:r>
            <w:r w:rsidRPr="00120E0E">
              <w:rPr>
                <w:rFonts w:ascii="Times New Roman" w:hAnsi="Times New Roman" w:cs="Times New Roman"/>
              </w:rPr>
              <w:softHyphen/>
              <w:t>ют специальные термины</w:t>
            </w:r>
          </w:p>
        </w:tc>
        <w:tc>
          <w:tcPr>
            <w:tcW w:w="1036" w:type="pct"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Ориентироваться  </w:t>
            </w:r>
            <w:r w:rsidRPr="00120E0E">
              <w:rPr>
                <w:rFonts w:ascii="Times New Roman" w:hAnsi="Times New Roman" w:cs="Times New Roman"/>
                <w:bCs/>
              </w:rPr>
              <w:t>в понятии «историческое время»;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различать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понятия «век», «столетие», «эпоха».</w:t>
            </w: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/>
                <w:bCs/>
              </w:rPr>
              <w:t xml:space="preserve">Земля — наш общий дом 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Природные тела и природные явления. Солнце — тело неживой природы. </w:t>
            </w:r>
            <w:r w:rsidRPr="00120E0E">
              <w:rPr>
                <w:rFonts w:ascii="Times New Roman" w:hAnsi="Times New Roman" w:cs="Times New Roman"/>
                <w:b/>
              </w:rPr>
              <w:t xml:space="preserve">Тест </w:t>
            </w:r>
            <w:r w:rsidRPr="00120E0E">
              <w:rPr>
                <w:rFonts w:ascii="Times New Roman" w:hAnsi="Times New Roman" w:cs="Times New Roman"/>
              </w:rPr>
              <w:t>«Где ты живёшь»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Тела природы можно разделить на две груп</w:t>
            </w:r>
            <w:r w:rsidRPr="00120E0E">
              <w:rPr>
                <w:rFonts w:ascii="Times New Roman" w:hAnsi="Times New Roman" w:cs="Times New Roman"/>
              </w:rPr>
              <w:softHyphen/>
              <w:t>пы: тела живой приро</w:t>
            </w:r>
            <w:r w:rsidRPr="00120E0E">
              <w:rPr>
                <w:rFonts w:ascii="Times New Roman" w:hAnsi="Times New Roman" w:cs="Times New Roman"/>
              </w:rPr>
              <w:softHyphen/>
              <w:t>ды, тела неживой при</w:t>
            </w:r>
            <w:r w:rsidRPr="00120E0E">
              <w:rPr>
                <w:rFonts w:ascii="Times New Roman" w:hAnsi="Times New Roman" w:cs="Times New Roman"/>
              </w:rPr>
              <w:softHyphen/>
              <w:t>роды. Человек наблю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дает разные </w:t>
            </w:r>
            <w:r w:rsidRPr="00120E0E">
              <w:rPr>
                <w:rFonts w:ascii="Times New Roman" w:hAnsi="Times New Roman" w:cs="Times New Roman"/>
              </w:rPr>
              <w:lastRenderedPageBreak/>
              <w:t>явления природы. Огромное те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ло неживой природы — Солнце. </w:t>
            </w:r>
          </w:p>
        </w:tc>
        <w:tc>
          <w:tcPr>
            <w:tcW w:w="1036" w:type="pct"/>
            <w:vMerge w:val="restart"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Характеризовать 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Солнечную систему: называть,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кратко описывать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планеты, входящие в нее;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характеризовать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условия жизни на Земле: </w:t>
            </w:r>
            <w:r w:rsidRPr="00120E0E">
              <w:rPr>
                <w:rFonts w:ascii="Times New Roman" w:hAnsi="Times New Roman" w:cs="Times New Roman"/>
                <w:bCs/>
              </w:rPr>
              <w:lastRenderedPageBreak/>
              <w:t xml:space="preserve">воды, воздуха, тепла, света;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устанавливать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зависимости между состоянием воды и температурой воздуха;</w:t>
            </w:r>
          </w:p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описывать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свойства воды (воздуха),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приводить примеры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опытов, подтверждающих различные их свойства;</w:t>
            </w:r>
          </w:p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называть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источники воды,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характеризовать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различные водоемы;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моделировать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несложные ситуации (опыты, эксперименты) в соответствии с поставленной учебной задачей.</w:t>
            </w: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 w:rsidP="00E070A0">
            <w:r w:rsidRPr="0030532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</w:rPr>
              <w:t>Земля — планета жизни. Условия жизни на Земле.</w:t>
            </w:r>
            <w:r w:rsidRPr="00120E0E">
              <w:rPr>
                <w:rFonts w:ascii="Times New Roman" w:hAnsi="Times New Roman" w:cs="Times New Roman"/>
                <w:b/>
              </w:rPr>
              <w:t xml:space="preserve"> </w:t>
            </w:r>
            <w:r w:rsidRPr="00120E0E">
              <w:rPr>
                <w:rFonts w:ascii="Times New Roman" w:hAnsi="Times New Roman" w:cs="Times New Roman"/>
              </w:rPr>
              <w:t>Проект «Значимость света»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На Земле живёт огромное число орга</w:t>
            </w:r>
            <w:r w:rsidRPr="00120E0E">
              <w:rPr>
                <w:rFonts w:ascii="Times New Roman" w:hAnsi="Times New Roman" w:cs="Times New Roman"/>
              </w:rPr>
              <w:softHyphen/>
              <w:t>низмов. Условия, обеспечивающие их жизнь: свет.</w:t>
            </w:r>
          </w:p>
        </w:tc>
        <w:tc>
          <w:tcPr>
            <w:tcW w:w="1036" w:type="pct"/>
            <w:vMerge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11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Условия жизни на Земле.  Вода</w:t>
            </w:r>
            <w:proofErr w:type="gramStart"/>
            <w:r w:rsidRPr="00120E0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120E0E">
              <w:rPr>
                <w:rFonts w:ascii="Times New Roman" w:hAnsi="Times New Roman" w:cs="Times New Roman"/>
              </w:rPr>
              <w:t xml:space="preserve"> Проект «Значимость воды»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Условия, обеспечивающие их жизнь: свет, вода,</w:t>
            </w:r>
          </w:p>
        </w:tc>
        <w:tc>
          <w:tcPr>
            <w:tcW w:w="1036" w:type="pct"/>
            <w:vMerge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12.</w:t>
            </w:r>
            <w:r w:rsidRPr="0030532F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Условия жизни на Земле. Воздух. Проект «Значимость воздуха»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Условия, обеспечивающие их жизнь: почва, воздух</w:t>
            </w:r>
          </w:p>
        </w:tc>
        <w:tc>
          <w:tcPr>
            <w:tcW w:w="1036" w:type="pct"/>
            <w:vMerge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18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изображают</w:t>
            </w:r>
          </w:p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Землю. </w:t>
            </w:r>
          </w:p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Человек наблюдал окружающий мир и использовал это для научных откры</w:t>
            </w:r>
            <w:r w:rsidRPr="00120E0E">
              <w:rPr>
                <w:rFonts w:ascii="Times New Roman" w:hAnsi="Times New Roman" w:cs="Times New Roman"/>
              </w:rPr>
              <w:softHyphen/>
              <w:t>тий и практической жизни. Методы позна</w:t>
            </w:r>
            <w:r w:rsidRPr="00120E0E">
              <w:rPr>
                <w:rFonts w:ascii="Times New Roman" w:hAnsi="Times New Roman" w:cs="Times New Roman"/>
              </w:rPr>
              <w:softHyphen/>
              <w:t>ния мира: наблюде</w:t>
            </w:r>
            <w:r w:rsidRPr="00120E0E">
              <w:rPr>
                <w:rFonts w:ascii="Times New Roman" w:hAnsi="Times New Roman" w:cs="Times New Roman"/>
              </w:rPr>
              <w:softHyphen/>
              <w:t>ния, эксперимент, изучение опыта чело</w:t>
            </w:r>
            <w:r w:rsidRPr="00120E0E">
              <w:rPr>
                <w:rFonts w:ascii="Times New Roman" w:hAnsi="Times New Roman" w:cs="Times New Roman"/>
              </w:rPr>
              <w:softHyphen/>
              <w:t>вечества.</w:t>
            </w:r>
          </w:p>
        </w:tc>
        <w:tc>
          <w:tcPr>
            <w:tcW w:w="1036" w:type="pct"/>
            <w:vMerge w:val="restart"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Анализировать 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модели, изображающие Землю (глобус, план, карту);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различать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географическую и историческую карты;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анализировать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масштаб, условные обозначения на карте;</w:t>
            </w:r>
          </w:p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ориентироваться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на плане, карте: находить объекты в соответствии с учебной задачей;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объяснят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ь </w:t>
            </w:r>
            <w:r w:rsidRPr="00120E0E">
              <w:rPr>
                <w:rFonts w:ascii="Times New Roman" w:hAnsi="Times New Roman" w:cs="Times New Roman"/>
                <w:bCs/>
              </w:rPr>
              <w:t>назначение масштаба и условных обозначений.</w:t>
            </w: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19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План и карта.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25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E070A0" w:rsidRPr="00120E0E" w:rsidTr="00697423">
        <w:tc>
          <w:tcPr>
            <w:tcW w:w="17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Географическая карта. </w:t>
            </w:r>
            <w:r w:rsidRPr="00120E0E">
              <w:rPr>
                <w:rFonts w:ascii="Times New Roman" w:hAnsi="Times New Roman" w:cs="Times New Roman"/>
                <w:b/>
              </w:rPr>
              <w:t>Тест «</w:t>
            </w:r>
            <w:r w:rsidRPr="00120E0E">
              <w:rPr>
                <w:rFonts w:ascii="Times New Roman" w:hAnsi="Times New Roman" w:cs="Times New Roman"/>
              </w:rPr>
              <w:t>Солнечная система»</w:t>
            </w:r>
          </w:p>
        </w:tc>
        <w:tc>
          <w:tcPr>
            <w:tcW w:w="222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E070A0" w:rsidRPr="00120E0E" w:rsidRDefault="00E070A0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  <w:vMerge/>
          </w:tcPr>
          <w:p w:rsidR="00E070A0" w:rsidRPr="00120E0E" w:rsidRDefault="00E070A0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рабочая тетрадь</w:t>
            </w:r>
          </w:p>
        </w:tc>
        <w:tc>
          <w:tcPr>
            <w:tcW w:w="419" w:type="pct"/>
          </w:tcPr>
          <w:p w:rsidR="00E070A0" w:rsidRDefault="00E070A0">
            <w:r>
              <w:rPr>
                <w:rFonts w:ascii="Times New Roman" w:hAnsi="Times New Roman" w:cs="Times New Roman"/>
              </w:rPr>
              <w:t>26</w:t>
            </w:r>
            <w:r w:rsidRPr="0030532F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419" w:type="pct"/>
          </w:tcPr>
          <w:p w:rsidR="00E070A0" w:rsidRPr="00120E0E" w:rsidRDefault="00E070A0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Бактерии и грибы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Бактерии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Бактерии — малень</w:t>
            </w:r>
            <w:r w:rsidRPr="00120E0E">
              <w:rPr>
                <w:rFonts w:ascii="Times New Roman" w:hAnsi="Times New Roman" w:cs="Times New Roman"/>
              </w:rPr>
              <w:softHyphen/>
              <w:t>кие, примитивные живые существа. Особенности жизни бактерий, места их обитания.</w:t>
            </w:r>
          </w:p>
        </w:tc>
        <w:tc>
          <w:tcPr>
            <w:tcW w:w="1036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Характеризовать понятие бактерии; различать полезные и вредные бактерии.</w:t>
            </w: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Грибы. Проект «Плесень»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Грибы — царство при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роды. Особенности внешнего вида и строения грибов, отличие их от </w:t>
            </w:r>
            <w:r w:rsidRPr="00120E0E">
              <w:rPr>
                <w:rFonts w:ascii="Times New Roman" w:hAnsi="Times New Roman" w:cs="Times New Roman"/>
              </w:rPr>
              <w:lastRenderedPageBreak/>
              <w:t>расте</w:t>
            </w:r>
            <w:r w:rsidRPr="00120E0E">
              <w:rPr>
                <w:rFonts w:ascii="Times New Roman" w:hAnsi="Times New Roman" w:cs="Times New Roman"/>
              </w:rPr>
              <w:softHyphen/>
              <w:t>ний.</w:t>
            </w:r>
          </w:p>
        </w:tc>
        <w:tc>
          <w:tcPr>
            <w:tcW w:w="1036" w:type="pct"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lastRenderedPageBreak/>
              <w:t xml:space="preserve">Объяснять 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отличия грибов от растений;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различать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грибы съедобные </w:t>
            </w:r>
            <w:proofErr w:type="gramStart"/>
            <w:r w:rsidRPr="00120E0E">
              <w:rPr>
                <w:rFonts w:ascii="Times New Roman" w:hAnsi="Times New Roman" w:cs="Times New Roman"/>
                <w:bCs/>
              </w:rPr>
              <w:t>от</w:t>
            </w:r>
            <w:proofErr w:type="gramEnd"/>
            <w:r w:rsidRPr="00120E0E">
              <w:rPr>
                <w:rFonts w:ascii="Times New Roman" w:hAnsi="Times New Roman" w:cs="Times New Roman"/>
                <w:bCs/>
              </w:rPr>
              <w:t xml:space="preserve"> ядовитых.</w:t>
            </w: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Таблицы, карточки, ИКС, презентация, учебник, рабочая </w:t>
            </w:r>
            <w:r w:rsidRPr="00120E0E">
              <w:rPr>
                <w:rFonts w:ascii="Times New Roman" w:hAnsi="Times New Roman" w:cs="Times New Roman"/>
              </w:rPr>
              <w:lastRenderedPageBreak/>
              <w:t>тетрадь</w:t>
            </w:r>
          </w:p>
        </w:tc>
        <w:tc>
          <w:tcPr>
            <w:tcW w:w="419" w:type="pct"/>
          </w:tcPr>
          <w:p w:rsidR="00697423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03.10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lastRenderedPageBreak/>
              <w:t>Растительный мир Земли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Растительный мир Земли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Места обитания рас</w:t>
            </w:r>
            <w:r w:rsidRPr="00120E0E">
              <w:rPr>
                <w:rFonts w:ascii="Times New Roman" w:hAnsi="Times New Roman" w:cs="Times New Roman"/>
              </w:rPr>
              <w:softHyphen/>
              <w:t>тений на планете Земля. Отдельные представители фло</w:t>
            </w:r>
            <w:r w:rsidRPr="00120E0E">
              <w:rPr>
                <w:rFonts w:ascii="Times New Roman" w:hAnsi="Times New Roman" w:cs="Times New Roman"/>
              </w:rPr>
              <w:softHyphen/>
              <w:t>ры, живущие в раз</w:t>
            </w:r>
            <w:r w:rsidRPr="00120E0E">
              <w:rPr>
                <w:rFonts w:ascii="Times New Roman" w:hAnsi="Times New Roman" w:cs="Times New Roman"/>
              </w:rPr>
              <w:softHyphen/>
              <w:t>ных условиях (водо</w:t>
            </w:r>
            <w:r w:rsidRPr="00120E0E">
              <w:rPr>
                <w:rFonts w:ascii="Times New Roman" w:hAnsi="Times New Roman" w:cs="Times New Roman"/>
              </w:rPr>
              <w:softHyphen/>
              <w:t>ём, луг, пустыня, лес и др.). «Паспорт» растения. Растения дикорастущие и куль</w:t>
            </w:r>
            <w:r w:rsidRPr="00120E0E">
              <w:rPr>
                <w:rFonts w:ascii="Times New Roman" w:hAnsi="Times New Roman" w:cs="Times New Roman"/>
              </w:rPr>
              <w:softHyphen/>
              <w:t>турные</w:t>
            </w:r>
          </w:p>
        </w:tc>
        <w:tc>
          <w:tcPr>
            <w:tcW w:w="1036" w:type="pct"/>
            <w:vMerge w:val="restar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Характеризовать  </w:t>
            </w:r>
            <w:r w:rsidRPr="00120E0E">
              <w:rPr>
                <w:rFonts w:ascii="Times New Roman" w:hAnsi="Times New Roman" w:cs="Times New Roman"/>
                <w:bCs/>
              </w:rPr>
              <w:t>значение растений для жизни;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различать </w:t>
            </w:r>
            <w:r w:rsidRPr="00120E0E">
              <w:rPr>
                <w:rFonts w:ascii="Times New Roman" w:hAnsi="Times New Roman" w:cs="Times New Roman"/>
                <w:bCs/>
              </w:rPr>
              <w:t>(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классифицировать</w:t>
            </w:r>
            <w:r w:rsidRPr="00120E0E">
              <w:rPr>
                <w:rFonts w:ascii="Times New Roman" w:hAnsi="Times New Roman" w:cs="Times New Roman"/>
                <w:bCs/>
              </w:rPr>
              <w:t>) растения разных видов, описывать их;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объяснять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последовательность развития жизни растения;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 xml:space="preserve"> характеризовать значение органов растения;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проводить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несложные опыты по размножению растений;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приводить примеры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причин исчезновения растений (на краеведческом материале);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определять с помощью учителя и самостоятельно цель деятельности на уроке.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120E0E">
              <w:rPr>
                <w:rFonts w:ascii="Times New Roman" w:hAnsi="Times New Roman" w:cs="Times New Roman"/>
              </w:rPr>
              <w:t>Характеризовать  профессии людей, работающих на хлебозаводе,  последовательность производства хлеба;  машины, помогающие производить хлеб.</w:t>
            </w: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 w:rsidP="00472547">
            <w:r w:rsidRPr="00BC4AB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9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Если бы на Земле не было растений...</w:t>
            </w: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10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Разнообразие рас</w:t>
            </w:r>
            <w:r w:rsidRPr="00120E0E">
              <w:rPr>
                <w:rFonts w:ascii="Times New Roman" w:hAnsi="Times New Roman" w:cs="Times New Roman"/>
              </w:rPr>
              <w:softHyphen/>
              <w:t>тений на Земле</w:t>
            </w: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proofErr w:type="gramStart"/>
            <w:r w:rsidRPr="00120E0E">
              <w:rPr>
                <w:rFonts w:ascii="Times New Roman" w:hAnsi="Times New Roman" w:cs="Times New Roman"/>
              </w:rPr>
              <w:t>Среди растений мож</w:t>
            </w:r>
            <w:r w:rsidRPr="00120E0E">
              <w:rPr>
                <w:rFonts w:ascii="Times New Roman" w:hAnsi="Times New Roman" w:cs="Times New Roman"/>
              </w:rPr>
              <w:softHyphen/>
              <w:t>но выделить разные группы, отличающие</w:t>
            </w:r>
            <w:r w:rsidRPr="00120E0E">
              <w:rPr>
                <w:rFonts w:ascii="Times New Roman" w:hAnsi="Times New Roman" w:cs="Times New Roman"/>
              </w:rPr>
              <w:softHyphen/>
              <w:t>ся строением, внеш</w:t>
            </w:r>
            <w:r w:rsidRPr="00120E0E">
              <w:rPr>
                <w:rFonts w:ascii="Times New Roman" w:hAnsi="Times New Roman" w:cs="Times New Roman"/>
              </w:rPr>
              <w:softHyphen/>
              <w:t>ним видом, условиями произрастания: папо</w:t>
            </w:r>
            <w:r w:rsidRPr="00120E0E">
              <w:rPr>
                <w:rFonts w:ascii="Times New Roman" w:hAnsi="Times New Roman" w:cs="Times New Roman"/>
              </w:rPr>
              <w:softHyphen/>
              <w:t>ротники, мхи, хвой</w:t>
            </w:r>
            <w:r w:rsidRPr="00120E0E">
              <w:rPr>
                <w:rFonts w:ascii="Times New Roman" w:hAnsi="Times New Roman" w:cs="Times New Roman"/>
              </w:rPr>
              <w:softHyphen/>
              <w:t>ные, водоросли, цветковые</w:t>
            </w:r>
            <w:proofErr w:type="gramEnd"/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16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живет растение. Корень, побег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живёт растение. Отличия растений от животных. Органы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растения, их значе</w:t>
            </w:r>
            <w:r w:rsidRPr="00120E0E">
              <w:rPr>
                <w:rFonts w:ascii="Times New Roman" w:hAnsi="Times New Roman" w:cs="Times New Roman"/>
              </w:rPr>
              <w:softHyphen/>
              <w:t>ние для его роста и развития. Особенно</w:t>
            </w:r>
            <w:r w:rsidRPr="00120E0E">
              <w:rPr>
                <w:rFonts w:ascii="Times New Roman" w:hAnsi="Times New Roman" w:cs="Times New Roman"/>
              </w:rPr>
              <w:softHyphen/>
              <w:t>сти питания и размно</w:t>
            </w:r>
            <w:r w:rsidRPr="00120E0E">
              <w:rPr>
                <w:rFonts w:ascii="Times New Roman" w:hAnsi="Times New Roman" w:cs="Times New Roman"/>
              </w:rPr>
              <w:softHyphen/>
              <w:t>жения растений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17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Лист – орган питания 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23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Стебель – часть побега. Цветок. </w:t>
            </w:r>
            <w:r w:rsidRPr="00120E0E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24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Размножение растений.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Растения можно размножать вегета</w:t>
            </w:r>
            <w:r w:rsidRPr="00120E0E">
              <w:rPr>
                <w:rFonts w:ascii="Times New Roman" w:hAnsi="Times New Roman" w:cs="Times New Roman"/>
              </w:rPr>
              <w:softHyphen/>
              <w:t>тивно (частями, корнями, клубнями, корневищем, лукови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цами), а также </w:t>
            </w:r>
            <w:r w:rsidRPr="00120E0E">
              <w:rPr>
                <w:rFonts w:ascii="Times New Roman" w:hAnsi="Times New Roman" w:cs="Times New Roman"/>
              </w:rPr>
              <w:lastRenderedPageBreak/>
              <w:t>семенами.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472547">
            <w:r>
              <w:rPr>
                <w:rFonts w:ascii="Times New Roman" w:hAnsi="Times New Roman" w:cs="Times New Roman"/>
              </w:rPr>
              <w:t>30</w:t>
            </w:r>
            <w:r w:rsidRPr="00BC4AB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Распространение плодов и семян. </w:t>
            </w:r>
            <w:r w:rsidRPr="00120E0E">
              <w:rPr>
                <w:rFonts w:ascii="Times New Roman" w:hAnsi="Times New Roman" w:cs="Times New Roman"/>
                <w:b/>
              </w:rPr>
              <w:t xml:space="preserve">Тест </w:t>
            </w:r>
            <w:r w:rsidRPr="00120E0E">
              <w:rPr>
                <w:rFonts w:ascii="Times New Roman" w:hAnsi="Times New Roman" w:cs="Times New Roman"/>
              </w:rPr>
              <w:t>«Растительный мир Земли»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Распространение семян — способ рассе</w:t>
            </w:r>
            <w:r w:rsidRPr="00120E0E">
              <w:rPr>
                <w:rFonts w:ascii="Times New Roman" w:hAnsi="Times New Roman" w:cs="Times New Roman"/>
              </w:rPr>
              <w:softHyphen/>
              <w:t>ления растений на других территориях. Участие в распростра</w:t>
            </w:r>
            <w:r w:rsidRPr="00120E0E">
              <w:rPr>
                <w:rFonts w:ascii="Times New Roman" w:hAnsi="Times New Roman" w:cs="Times New Roman"/>
              </w:rPr>
              <w:softHyphen/>
              <w:t>нении плодов и семян явлений неживой природы (ветер, вода) и животных.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31.10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возникло зем</w:t>
            </w:r>
            <w:r w:rsidRPr="00120E0E">
              <w:rPr>
                <w:rFonts w:ascii="Times New Roman" w:hAnsi="Times New Roman" w:cs="Times New Roman"/>
              </w:rPr>
              <w:softHyphen/>
              <w:t>леделие. Хлеб — всему голова. Проект «Хлеб»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Культурные растения в жизни человека. Что дают человеку злаки. Когда и почему возникло земледелие. Хлеб — великое чудо земли.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Красная книга России. Проект.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Страницы Красной книги (чёрные, крас</w:t>
            </w:r>
            <w:r w:rsidRPr="00120E0E">
              <w:rPr>
                <w:rFonts w:ascii="Times New Roman" w:hAnsi="Times New Roman" w:cs="Times New Roman"/>
              </w:rPr>
              <w:softHyphen/>
              <w:t>ные, оранжевые, жёл</w:t>
            </w:r>
            <w:r w:rsidRPr="00120E0E">
              <w:rPr>
                <w:rFonts w:ascii="Times New Roman" w:hAnsi="Times New Roman" w:cs="Times New Roman"/>
              </w:rPr>
              <w:softHyphen/>
              <w:t>тые, белые, зелёные). Правила охраны рас</w:t>
            </w:r>
            <w:r w:rsidRPr="00120E0E">
              <w:rPr>
                <w:rFonts w:ascii="Times New Roman" w:hAnsi="Times New Roman" w:cs="Times New Roman"/>
              </w:rPr>
              <w:softHyphen/>
              <w:t>тительного мира. Растения оранжевых страниц Красной кни</w:t>
            </w:r>
            <w:r w:rsidRPr="00120E0E">
              <w:rPr>
                <w:rFonts w:ascii="Times New Roman" w:hAnsi="Times New Roman" w:cs="Times New Roman"/>
              </w:rPr>
              <w:softHyphen/>
              <w:t>ги вашей местности.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Животный мир Земли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Роль животных в природе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Животные — живые тела природы. Фауна — необходимая и очень важная составляющая приро</w:t>
            </w:r>
            <w:r w:rsidRPr="00120E0E">
              <w:rPr>
                <w:rFonts w:ascii="Times New Roman" w:hAnsi="Times New Roman" w:cs="Times New Roman"/>
              </w:rPr>
              <w:softHyphen/>
              <w:t>ды. Без животных не может жить и чело</w:t>
            </w:r>
            <w:r w:rsidRPr="00120E0E">
              <w:rPr>
                <w:rFonts w:ascii="Times New Roman" w:hAnsi="Times New Roman" w:cs="Times New Roman"/>
              </w:rPr>
              <w:softHyphen/>
              <w:t>век. Животные связа</w:t>
            </w:r>
            <w:r w:rsidRPr="00120E0E">
              <w:rPr>
                <w:rFonts w:ascii="Times New Roman" w:hAnsi="Times New Roman" w:cs="Times New Roman"/>
              </w:rPr>
              <w:softHyphen/>
              <w:t>ны друг с другом как звенья одной цепи.</w:t>
            </w:r>
          </w:p>
        </w:tc>
        <w:tc>
          <w:tcPr>
            <w:tcW w:w="1036" w:type="pct"/>
            <w:vMerge w:val="restar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Характеризовать 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роль животных в природе;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приводить примеры </w:t>
            </w:r>
            <w:r w:rsidRPr="00120E0E">
              <w:rPr>
                <w:rFonts w:ascii="Times New Roman" w:hAnsi="Times New Roman" w:cs="Times New Roman"/>
                <w:bCs/>
              </w:rPr>
              <w:t>(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классифицировать</w:t>
            </w:r>
            <w:r w:rsidRPr="00120E0E">
              <w:rPr>
                <w:rFonts w:ascii="Times New Roman" w:hAnsi="Times New Roman" w:cs="Times New Roman"/>
                <w:bCs/>
              </w:rPr>
              <w:t>) одноклеточных и многоклеточных животных;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характеризовать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животное как организм;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lastRenderedPageBreak/>
              <w:t>устанавливать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зависимость между внешним видом, особенностями поведения и условиями обитания животного;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приводить примеры (конструировать)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цепи питания;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составлять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описательный рассказ о животных разных классов;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составлять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рассказ-рассуждение на тему «Охрана животных в России»; 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перечислять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причины исчезновения животных;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ориентироваться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в понятии «одомашнивание» животных: перечислять признаки, приводить примеры домашних животных;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определять с помощью учителя и самостоятельно цель деятельности на уроке.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Разнообразие животных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Фауна разнообразна: одноклеточные и многоклеточные, беспо</w:t>
            </w:r>
            <w:r w:rsidRPr="00120E0E">
              <w:rPr>
                <w:rFonts w:ascii="Times New Roman" w:hAnsi="Times New Roman" w:cs="Times New Roman"/>
              </w:rPr>
              <w:softHyphen/>
              <w:t>звоночные и позво</w:t>
            </w:r>
            <w:r w:rsidRPr="00120E0E">
              <w:rPr>
                <w:rFonts w:ascii="Times New Roman" w:hAnsi="Times New Roman" w:cs="Times New Roman"/>
              </w:rPr>
              <w:softHyphen/>
              <w:t>ночные животные. Животные различа</w:t>
            </w:r>
            <w:r w:rsidRPr="00120E0E">
              <w:rPr>
                <w:rFonts w:ascii="Times New Roman" w:hAnsi="Times New Roman" w:cs="Times New Roman"/>
              </w:rPr>
              <w:softHyphen/>
              <w:t>ются по принадлеж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ности к классу, </w:t>
            </w:r>
            <w:r w:rsidRPr="00120E0E">
              <w:rPr>
                <w:rFonts w:ascii="Times New Roman" w:hAnsi="Times New Roman" w:cs="Times New Roman"/>
              </w:rPr>
              <w:lastRenderedPageBreak/>
              <w:t>по ве</w:t>
            </w:r>
            <w:r w:rsidRPr="00120E0E">
              <w:rPr>
                <w:rFonts w:ascii="Times New Roman" w:hAnsi="Times New Roman" w:cs="Times New Roman"/>
              </w:rPr>
              <w:softHyphen/>
              <w:t>личине, форме, внеш</w:t>
            </w:r>
            <w:r w:rsidRPr="00120E0E">
              <w:rPr>
                <w:rFonts w:ascii="Times New Roman" w:hAnsi="Times New Roman" w:cs="Times New Roman"/>
              </w:rPr>
              <w:softHyphen/>
              <w:t>нему виду и способам защиты.</w:t>
            </w: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животные ориентируются, питаются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Животные обладают умением ориентиро</w:t>
            </w:r>
            <w:r w:rsidRPr="00120E0E">
              <w:rPr>
                <w:rFonts w:ascii="Times New Roman" w:hAnsi="Times New Roman" w:cs="Times New Roman"/>
              </w:rPr>
              <w:softHyphen/>
              <w:t>ваться в окружающем мире. Животные пи</w:t>
            </w:r>
            <w:r w:rsidRPr="00120E0E">
              <w:rPr>
                <w:rFonts w:ascii="Times New Roman" w:hAnsi="Times New Roman" w:cs="Times New Roman"/>
              </w:rPr>
              <w:softHyphen/>
              <w:t>таются веществами, которые содержатся в растениях или в ор</w:t>
            </w:r>
            <w:r w:rsidRPr="00120E0E">
              <w:rPr>
                <w:rFonts w:ascii="Times New Roman" w:hAnsi="Times New Roman" w:cs="Times New Roman"/>
              </w:rPr>
              <w:softHyphen/>
              <w:t>ганизмах других животных. Движения и дыхание животных разнообразны. Размножаются живот</w:t>
            </w:r>
            <w:r w:rsidRPr="00120E0E">
              <w:rPr>
                <w:rFonts w:ascii="Times New Roman" w:hAnsi="Times New Roman" w:cs="Times New Roman"/>
              </w:rPr>
              <w:softHyphen/>
              <w:t>ные по-разному.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животные передвигаются, дышат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Кровеносная система животных. Органы выделения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Размножение животных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Pr="00120E0E" w:rsidRDefault="00472547" w:rsidP="001803D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Приспособление к условиям жизни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Всё поведение животного подчинено инстинктам — врож</w:t>
            </w:r>
            <w:r w:rsidRPr="00120E0E">
              <w:rPr>
                <w:rFonts w:ascii="Times New Roman" w:hAnsi="Times New Roman" w:cs="Times New Roman"/>
              </w:rPr>
              <w:softHyphen/>
              <w:t>дённым формам пове</w:t>
            </w:r>
            <w:r w:rsidRPr="00120E0E">
              <w:rPr>
                <w:rFonts w:ascii="Times New Roman" w:hAnsi="Times New Roman" w:cs="Times New Roman"/>
              </w:rPr>
              <w:softHyphen/>
              <w:t>дения. Животные по-разному приспосабли</w:t>
            </w:r>
            <w:r w:rsidRPr="00120E0E">
              <w:rPr>
                <w:rFonts w:ascii="Times New Roman" w:hAnsi="Times New Roman" w:cs="Times New Roman"/>
              </w:rPr>
              <w:softHyphen/>
              <w:t>ваются к условиям жизни: строят гнёзда, впадают в спячку, охотятся, отпугивают, обороняются и др.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11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Беспозвоночные животные. Насекомые</w:t>
            </w:r>
          </w:p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Беспозвоночные животные не имеют позвоночника. Они включают животных, которые живут как на суше, так и в водной среде. К ним относят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ся </w:t>
            </w:r>
            <w:r w:rsidRPr="00120E0E">
              <w:rPr>
                <w:rFonts w:ascii="Times New Roman" w:hAnsi="Times New Roman" w:cs="Times New Roman"/>
              </w:rPr>
              <w:lastRenderedPageBreak/>
              <w:t>черви, моллюски, мидии, улитки, каль</w:t>
            </w:r>
            <w:r w:rsidRPr="00120E0E">
              <w:rPr>
                <w:rFonts w:ascii="Times New Roman" w:hAnsi="Times New Roman" w:cs="Times New Roman"/>
              </w:rPr>
              <w:softHyphen/>
              <w:t>мары, осьминоги. Насекомые — самая большая группа беспоз</w:t>
            </w:r>
            <w:r w:rsidRPr="00120E0E">
              <w:rPr>
                <w:rFonts w:ascii="Times New Roman" w:hAnsi="Times New Roman" w:cs="Times New Roman"/>
              </w:rPr>
              <w:softHyphen/>
              <w:t>воночных животных.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12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Позвоночные животные. Рыбы, земноводные.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472547" w:rsidRPr="00120E0E" w:rsidRDefault="00472547" w:rsidP="00697423">
            <w:pPr>
              <w:ind w:right="8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Позвоночные живот</w:t>
            </w:r>
            <w:r w:rsidRPr="00120E0E">
              <w:rPr>
                <w:rFonts w:ascii="Times New Roman" w:hAnsi="Times New Roman" w:cs="Times New Roman"/>
              </w:rPr>
              <w:softHyphen/>
              <w:t>ные имеют позвоноч</w:t>
            </w:r>
            <w:r w:rsidRPr="00120E0E">
              <w:rPr>
                <w:rFonts w:ascii="Times New Roman" w:hAnsi="Times New Roman" w:cs="Times New Roman"/>
              </w:rPr>
              <w:softHyphen/>
              <w:t>ник. Это рыбы, пти</w:t>
            </w:r>
            <w:r w:rsidRPr="00120E0E">
              <w:rPr>
                <w:rFonts w:ascii="Times New Roman" w:hAnsi="Times New Roman" w:cs="Times New Roman"/>
              </w:rPr>
              <w:softHyphen/>
              <w:t>цы, пресмыкающиеся, земноводные и млеко</w:t>
            </w:r>
            <w:r w:rsidRPr="00120E0E">
              <w:rPr>
                <w:rFonts w:ascii="Times New Roman" w:hAnsi="Times New Roman" w:cs="Times New Roman"/>
              </w:rPr>
              <w:softHyphen/>
              <w:t>питающие. Позвоноч</w:t>
            </w:r>
            <w:r w:rsidRPr="00120E0E">
              <w:rPr>
                <w:rFonts w:ascii="Times New Roman" w:hAnsi="Times New Roman" w:cs="Times New Roman"/>
              </w:rPr>
              <w:softHyphen/>
              <w:t>ные животные отли</w:t>
            </w:r>
            <w:r w:rsidRPr="00120E0E">
              <w:rPr>
                <w:rFonts w:ascii="Times New Roman" w:hAnsi="Times New Roman" w:cs="Times New Roman"/>
              </w:rPr>
              <w:softHyphen/>
              <w:t>чаются внешним видом, местом обита</w:t>
            </w:r>
            <w:r w:rsidRPr="00120E0E">
              <w:rPr>
                <w:rFonts w:ascii="Times New Roman" w:hAnsi="Times New Roman" w:cs="Times New Roman"/>
              </w:rPr>
              <w:softHyphen/>
              <w:t>ния, особенностями поведения.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презентация, учебник,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18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Позвоночные животные. Пресмыкающиеся     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19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Позвоночные животные. Птицы 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25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</w:rPr>
              <w:t xml:space="preserve">Позвоночные животные. Звери. </w:t>
            </w:r>
            <w:r w:rsidRPr="00120E0E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УРК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тетрадь</w:t>
            </w:r>
          </w:p>
        </w:tc>
        <w:tc>
          <w:tcPr>
            <w:tcW w:w="419" w:type="pct"/>
          </w:tcPr>
          <w:p w:rsidR="00472547" w:rsidRDefault="00AA4CAA">
            <w:r>
              <w:rPr>
                <w:rFonts w:ascii="Times New Roman" w:hAnsi="Times New Roman" w:cs="Times New Roman"/>
              </w:rPr>
              <w:t>26</w:t>
            </w:r>
            <w:r w:rsidR="00472547" w:rsidRPr="00C75667">
              <w:rPr>
                <w:rFonts w:ascii="Times New Roman" w:hAnsi="Times New Roman" w:cs="Times New Roman"/>
              </w:rPr>
              <w:t>.12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Природное сообщество. </w:t>
            </w:r>
            <w:r w:rsidRPr="00120E0E">
              <w:rPr>
                <w:rFonts w:ascii="Times New Roman" w:hAnsi="Times New Roman" w:cs="Times New Roman"/>
                <w:b/>
              </w:rPr>
              <w:t>Тест</w:t>
            </w:r>
            <w:r w:rsidRPr="00120E0E">
              <w:rPr>
                <w:rFonts w:ascii="Times New Roman" w:hAnsi="Times New Roman" w:cs="Times New Roman"/>
              </w:rPr>
              <w:t xml:space="preserve"> «Животный мир Земли»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Работа с рубрикой «Выскажем предполо</w:t>
            </w:r>
            <w:r w:rsidRPr="00120E0E">
              <w:rPr>
                <w:rFonts w:ascii="Times New Roman" w:hAnsi="Times New Roman" w:cs="Times New Roman"/>
              </w:rPr>
              <w:softHyphen/>
              <w:t>жения», обсуждение текстов учебника. Парная (групповая) работа «Пищевые цепи».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t>15.01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Человек и животное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  <w:vMerge w:val="restart"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и почему человек одомашнил диких животных. Как чело</w:t>
            </w:r>
            <w:r w:rsidRPr="00120E0E">
              <w:rPr>
                <w:rFonts w:ascii="Times New Roman" w:hAnsi="Times New Roman" w:cs="Times New Roman"/>
              </w:rPr>
              <w:softHyphen/>
              <w:t>век может помочь дикой природе. Заповедники. Прави</w:t>
            </w:r>
            <w:r w:rsidRPr="00120E0E">
              <w:rPr>
                <w:rFonts w:ascii="Times New Roman" w:hAnsi="Times New Roman" w:cs="Times New Roman"/>
              </w:rPr>
              <w:softHyphen/>
              <w:t>ла поведения в охра</w:t>
            </w:r>
            <w:r w:rsidRPr="00120E0E">
              <w:rPr>
                <w:rFonts w:ascii="Times New Roman" w:hAnsi="Times New Roman" w:cs="Times New Roman"/>
              </w:rPr>
              <w:softHyphen/>
              <w:t>няемых местах и заказниках</w:t>
            </w:r>
          </w:p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Что такое заповедное место. Заповедники России. </w:t>
            </w: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t>16.01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472547" w:rsidRPr="00120E0E" w:rsidTr="00697423">
        <w:tc>
          <w:tcPr>
            <w:tcW w:w="17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95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Заповедники </w:t>
            </w:r>
          </w:p>
        </w:tc>
        <w:tc>
          <w:tcPr>
            <w:tcW w:w="222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472547" w:rsidRPr="00120E0E" w:rsidRDefault="00472547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472547" w:rsidRPr="00120E0E" w:rsidRDefault="00472547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472547" w:rsidRDefault="00AA4CAA">
            <w:r>
              <w:t>22.01</w:t>
            </w:r>
          </w:p>
        </w:tc>
        <w:tc>
          <w:tcPr>
            <w:tcW w:w="419" w:type="pct"/>
          </w:tcPr>
          <w:p w:rsidR="00472547" w:rsidRPr="00120E0E" w:rsidRDefault="00472547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lastRenderedPageBreak/>
              <w:t>Наша Родина: от Руси до России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813" w:type="pct"/>
            <w:gridSpan w:val="6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Древняя Русь. Восточнославян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ские племена.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 прошлом узнают разными методами: проводят раскопки, изучают берестяные грамоты, древние предметы быта и др. Учёные установили, что потомки восточ</w:t>
            </w:r>
            <w:r w:rsidRPr="00120E0E">
              <w:rPr>
                <w:rFonts w:ascii="Times New Roman" w:hAnsi="Times New Roman" w:cs="Times New Roman"/>
              </w:rPr>
              <w:softHyphen/>
              <w:t>ных славян — русские, украинцы и белорусы. Племена восточных славян расселялись по берегам рек.</w:t>
            </w:r>
          </w:p>
        </w:tc>
        <w:tc>
          <w:tcPr>
            <w:tcW w:w="1036" w:type="pct"/>
            <w:vMerge w:val="restar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Определять  с помощью учителя и самостоятельно цель деятельности на уроке;</w:t>
            </w: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воспроизводить </w:t>
            </w:r>
            <w:r w:rsidRPr="00120E0E">
              <w:rPr>
                <w:rFonts w:ascii="Times New Roman" w:hAnsi="Times New Roman" w:cs="Times New Roman"/>
                <w:bCs/>
              </w:rPr>
              <w:t>названия русского государства в разные исторические эпохи;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 xml:space="preserve">характеризовать великие личности, внесшие вклад в развитие России; 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составлять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словесный портрет славянина: отвечать на </w:t>
            </w:r>
            <w:proofErr w:type="gramStart"/>
            <w:r w:rsidRPr="00120E0E">
              <w:rPr>
                <w:rFonts w:ascii="Times New Roman" w:hAnsi="Times New Roman" w:cs="Times New Roman"/>
                <w:bCs/>
              </w:rPr>
              <w:t>вопрос</w:t>
            </w:r>
            <w:proofErr w:type="gramEnd"/>
            <w:r w:rsidRPr="00120E0E">
              <w:rPr>
                <w:rFonts w:ascii="Times New Roman" w:hAnsi="Times New Roman" w:cs="Times New Roman"/>
                <w:bCs/>
              </w:rPr>
              <w:t xml:space="preserve"> «Какими были наши предки?»;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описывать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особенности труда, быта, одежды, трапезы славян;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воспроизводить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дату Крещения Руси,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кратко рассказывать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 значении этого события.</w:t>
            </w: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Почему славяне объединились?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Возникновение Древнерусского государства. Территория и города. Правители Древне</w:t>
            </w:r>
            <w:r w:rsidRPr="00120E0E">
              <w:rPr>
                <w:rFonts w:ascii="Times New Roman" w:hAnsi="Times New Roman" w:cs="Times New Roman"/>
              </w:rPr>
              <w:softHyphen/>
              <w:t>русского государства.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Великие князья в Древней Руси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Как Москва стала столицей. Иван Грозный. </w:t>
            </w:r>
            <w:proofErr w:type="spellStart"/>
            <w:r w:rsidRPr="00120E0E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  <w:r w:rsidRPr="00120E0E">
              <w:rPr>
                <w:rFonts w:ascii="Times New Roman" w:hAnsi="Times New Roman" w:cs="Times New Roman"/>
                <w:b/>
              </w:rPr>
              <w:t>. раб.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Новое название на</w:t>
            </w:r>
            <w:r w:rsidRPr="00120E0E">
              <w:rPr>
                <w:rFonts w:ascii="Times New Roman" w:hAnsi="Times New Roman" w:cs="Times New Roman"/>
              </w:rPr>
              <w:softHyphen/>
              <w:t>шей страны — Мос</w:t>
            </w:r>
            <w:r w:rsidRPr="00120E0E">
              <w:rPr>
                <w:rFonts w:ascii="Times New Roman" w:hAnsi="Times New Roman" w:cs="Times New Roman"/>
              </w:rPr>
              <w:softHyphen/>
              <w:t>ковская Русь. Станов</w:t>
            </w:r>
            <w:r w:rsidRPr="00120E0E">
              <w:rPr>
                <w:rFonts w:ascii="Times New Roman" w:hAnsi="Times New Roman" w:cs="Times New Roman"/>
              </w:rPr>
              <w:softHyphen/>
              <w:t>ление Москвы как столицы. Иван Гроз</w:t>
            </w:r>
            <w:r w:rsidRPr="00120E0E">
              <w:rPr>
                <w:rFonts w:ascii="Times New Roman" w:hAnsi="Times New Roman" w:cs="Times New Roman"/>
              </w:rPr>
              <w:softHyphen/>
              <w:t>ный — первый рус</w:t>
            </w:r>
            <w:r w:rsidRPr="00120E0E">
              <w:rPr>
                <w:rFonts w:ascii="Times New Roman" w:hAnsi="Times New Roman" w:cs="Times New Roman"/>
              </w:rPr>
              <w:softHyphen/>
              <w:t>ский царь.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Пётр I Великий — император России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Образование Рос</w:t>
            </w:r>
            <w:r w:rsidRPr="00120E0E">
              <w:rPr>
                <w:rFonts w:ascii="Times New Roman" w:hAnsi="Times New Roman" w:cs="Times New Roman"/>
              </w:rPr>
              <w:softHyphen/>
              <w:t>сийской империи. Пётр I — император и человек. Деятель</w:t>
            </w:r>
            <w:r w:rsidRPr="00120E0E">
              <w:rPr>
                <w:rFonts w:ascii="Times New Roman" w:hAnsi="Times New Roman" w:cs="Times New Roman"/>
              </w:rPr>
              <w:softHyphen/>
              <w:t>ность Петра I: созда</w:t>
            </w:r>
            <w:r w:rsidRPr="00120E0E">
              <w:rPr>
                <w:rFonts w:ascii="Times New Roman" w:hAnsi="Times New Roman" w:cs="Times New Roman"/>
              </w:rPr>
              <w:softHyphen/>
              <w:t>ние флота, строитель</w:t>
            </w:r>
            <w:r w:rsidRPr="00120E0E">
              <w:rPr>
                <w:rFonts w:ascii="Times New Roman" w:hAnsi="Times New Roman" w:cs="Times New Roman"/>
              </w:rPr>
              <w:softHyphen/>
              <w:t>ство Санкт-Петербур</w:t>
            </w:r>
            <w:r w:rsidRPr="00120E0E">
              <w:rPr>
                <w:rFonts w:ascii="Times New Roman" w:hAnsi="Times New Roman" w:cs="Times New Roman"/>
              </w:rPr>
              <w:softHyphen/>
              <w:t>га, развитие промыш</w:t>
            </w:r>
            <w:r w:rsidRPr="00120E0E">
              <w:rPr>
                <w:rFonts w:ascii="Times New Roman" w:hAnsi="Times New Roman" w:cs="Times New Roman"/>
              </w:rPr>
              <w:softHyphen/>
              <w:t>ленности, образова</w:t>
            </w:r>
            <w:r w:rsidRPr="00120E0E">
              <w:rPr>
                <w:rFonts w:ascii="Times New Roman" w:hAnsi="Times New Roman" w:cs="Times New Roman"/>
              </w:rPr>
              <w:softHyphen/>
              <w:t>ния и др.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12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Екатерина II Великая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Почему царицу Екате</w:t>
            </w:r>
            <w:r w:rsidRPr="00120E0E">
              <w:rPr>
                <w:rFonts w:ascii="Times New Roman" w:hAnsi="Times New Roman" w:cs="Times New Roman"/>
              </w:rPr>
              <w:softHyphen/>
              <w:t>рину II назвали Вели</w:t>
            </w:r>
            <w:r w:rsidRPr="00120E0E">
              <w:rPr>
                <w:rFonts w:ascii="Times New Roman" w:hAnsi="Times New Roman" w:cs="Times New Roman"/>
              </w:rPr>
              <w:softHyphen/>
              <w:t>кой. Деятельность ца</w:t>
            </w:r>
            <w:r w:rsidRPr="00120E0E">
              <w:rPr>
                <w:rFonts w:ascii="Times New Roman" w:hAnsi="Times New Roman" w:cs="Times New Roman"/>
              </w:rPr>
              <w:softHyphen/>
              <w:t>рицы на благо России. Характер, интересы Екатерины Великой.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13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Император Николай II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Последний россий</w:t>
            </w:r>
            <w:r w:rsidRPr="00120E0E">
              <w:rPr>
                <w:rFonts w:ascii="Times New Roman" w:hAnsi="Times New Roman" w:cs="Times New Roman"/>
              </w:rPr>
              <w:softHyphen/>
              <w:t>ский император и его семья. Характер Ни</w:t>
            </w:r>
            <w:r w:rsidRPr="00120E0E">
              <w:rPr>
                <w:rFonts w:ascii="Times New Roman" w:hAnsi="Times New Roman" w:cs="Times New Roman"/>
              </w:rPr>
              <w:softHyphen/>
              <w:t>колая II, особенности его правления.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19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Советская Россия. </w:t>
            </w:r>
            <w:r w:rsidRPr="00120E0E">
              <w:rPr>
                <w:rFonts w:ascii="Times New Roman" w:hAnsi="Times New Roman" w:cs="Times New Roman"/>
                <w:b/>
              </w:rPr>
              <w:t>Тест</w:t>
            </w:r>
            <w:r w:rsidRPr="00120E0E">
              <w:rPr>
                <w:rFonts w:ascii="Times New Roman" w:hAnsi="Times New Roman" w:cs="Times New Roman"/>
              </w:rPr>
              <w:t xml:space="preserve"> «Наша Родина: от Руси до России»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Революция 1917 г. Об</w:t>
            </w:r>
            <w:r w:rsidRPr="00120E0E">
              <w:rPr>
                <w:rFonts w:ascii="Times New Roman" w:hAnsi="Times New Roman" w:cs="Times New Roman"/>
              </w:rPr>
              <w:softHyphen/>
              <w:t>разование Советского Союза. Распад Совет</w:t>
            </w:r>
            <w:r w:rsidRPr="00120E0E">
              <w:rPr>
                <w:rFonts w:ascii="Times New Roman" w:hAnsi="Times New Roman" w:cs="Times New Roman"/>
              </w:rPr>
              <w:softHyphen/>
              <w:t>ского государства. Ос</w:t>
            </w:r>
            <w:r w:rsidRPr="00120E0E">
              <w:rPr>
                <w:rFonts w:ascii="Times New Roman" w:hAnsi="Times New Roman" w:cs="Times New Roman"/>
              </w:rPr>
              <w:softHyphen/>
              <w:t>новы устройства со</w:t>
            </w:r>
            <w:r w:rsidRPr="00120E0E">
              <w:rPr>
                <w:rFonts w:ascii="Times New Roman" w:hAnsi="Times New Roman" w:cs="Times New Roman"/>
              </w:rPr>
              <w:softHyphen/>
              <w:t>временной России.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20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965" w:type="pct"/>
            <w:gridSpan w:val="2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Как жили наши предки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813" w:type="pct"/>
            <w:gridSpan w:val="6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Из истории имён Проект «Моё имя»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Что отражают имя, отчество и фамилия человека. Как рожда</w:t>
            </w:r>
            <w:r w:rsidRPr="00120E0E">
              <w:rPr>
                <w:rFonts w:ascii="Times New Roman" w:hAnsi="Times New Roman" w:cs="Times New Roman"/>
              </w:rPr>
              <w:softHyphen/>
              <w:t>лись имена и фами</w:t>
            </w:r>
            <w:r w:rsidRPr="00120E0E">
              <w:rPr>
                <w:rFonts w:ascii="Times New Roman" w:hAnsi="Times New Roman" w:cs="Times New Roman"/>
              </w:rPr>
              <w:softHyphen/>
              <w:t>лии.</w:t>
            </w:r>
          </w:p>
        </w:tc>
        <w:tc>
          <w:tcPr>
            <w:tcW w:w="1036" w:type="pct"/>
            <w:vMerge w:val="restar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Определять  с помощью учителя и самостоятельно цель деятельности на уроке;</w:t>
            </w:r>
          </w:p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воспроизводить </w:t>
            </w:r>
            <w:r w:rsidRPr="00120E0E">
              <w:rPr>
                <w:rFonts w:ascii="Times New Roman" w:hAnsi="Times New Roman" w:cs="Times New Roman"/>
                <w:bCs/>
              </w:rPr>
              <w:t>названия русского государства в разные исторические эпохи;</w:t>
            </w: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 xml:space="preserve">характеризовать великие личности, внесшие вклад в развитие России; </w:t>
            </w: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составлять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словесный портрет славянина: отвечать на </w:t>
            </w:r>
            <w:proofErr w:type="gramStart"/>
            <w:r w:rsidRPr="00120E0E">
              <w:rPr>
                <w:rFonts w:ascii="Times New Roman" w:hAnsi="Times New Roman" w:cs="Times New Roman"/>
                <w:bCs/>
              </w:rPr>
              <w:t>вопрос</w:t>
            </w:r>
            <w:proofErr w:type="gramEnd"/>
            <w:r w:rsidRPr="00120E0E">
              <w:rPr>
                <w:rFonts w:ascii="Times New Roman" w:hAnsi="Times New Roman" w:cs="Times New Roman"/>
                <w:bCs/>
              </w:rPr>
              <w:t xml:space="preserve"> «Какими были наши предки?»;</w:t>
            </w: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lastRenderedPageBreak/>
              <w:t>описывать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особенности труда, быта, одежды, трапезы славян;</w:t>
            </w: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воспроизводить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дату Крещения Руси, 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кратко рассказывать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о значении этого события.</w:t>
            </w:r>
          </w:p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26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выглядели наши предки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Особенности внешне</w:t>
            </w:r>
            <w:r w:rsidRPr="00120E0E">
              <w:rPr>
                <w:rFonts w:ascii="Times New Roman" w:hAnsi="Times New Roman" w:cs="Times New Roman"/>
              </w:rPr>
              <w:softHyphen/>
              <w:t>го вида славянина. Как выглядели люди в разные историче</w:t>
            </w:r>
            <w:r w:rsidRPr="00120E0E">
              <w:rPr>
                <w:rFonts w:ascii="Times New Roman" w:hAnsi="Times New Roman" w:cs="Times New Roman"/>
              </w:rPr>
              <w:softHyphen/>
              <w:t>ские эпохи.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27</w:t>
            </w:r>
            <w:r w:rsidRPr="00663C54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 в старину тру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дились и защищали Родину. 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Труд славян в далёкой древности. Защита Родины — долг славя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нина. Забота о </w:t>
            </w:r>
            <w:proofErr w:type="gramStart"/>
            <w:r w:rsidRPr="00120E0E">
              <w:rPr>
                <w:rFonts w:ascii="Times New Roman" w:hAnsi="Times New Roman" w:cs="Times New Roman"/>
              </w:rPr>
              <w:t>ближ</w:t>
            </w:r>
            <w:r w:rsidRPr="00120E0E">
              <w:rPr>
                <w:rFonts w:ascii="Times New Roman" w:hAnsi="Times New Roman" w:cs="Times New Roman"/>
              </w:rPr>
              <w:softHyphen/>
              <w:t>нем</w:t>
            </w:r>
            <w:proofErr w:type="gramEnd"/>
            <w:r w:rsidRPr="00120E0E">
              <w:rPr>
                <w:rFonts w:ascii="Times New Roman" w:hAnsi="Times New Roman" w:cs="Times New Roman"/>
              </w:rPr>
              <w:t xml:space="preserve"> — черта славян</w:t>
            </w:r>
            <w:r w:rsidRPr="00120E0E">
              <w:rPr>
                <w:rFonts w:ascii="Times New Roman" w:hAnsi="Times New Roman" w:cs="Times New Roman"/>
              </w:rPr>
              <w:softHyphen/>
              <w:t>ского характера. Как славяне проводили свободное время.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Какими бы</w:t>
            </w:r>
            <w:r w:rsidRPr="00120E0E">
              <w:rPr>
                <w:rFonts w:ascii="Times New Roman" w:hAnsi="Times New Roman" w:cs="Times New Roman"/>
              </w:rPr>
              <w:softHyphen/>
              <w:t>ли наши предки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Какие предметы окружали людей. Дом.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Зависимость жилища от условий окружаю</w:t>
            </w:r>
            <w:r w:rsidRPr="00120E0E">
              <w:rPr>
                <w:rFonts w:ascii="Times New Roman" w:hAnsi="Times New Roman" w:cs="Times New Roman"/>
              </w:rPr>
              <w:softHyphen/>
              <w:t>щей среды и социаль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ного </w:t>
            </w:r>
            <w:r w:rsidRPr="00120E0E">
              <w:rPr>
                <w:rFonts w:ascii="Times New Roman" w:hAnsi="Times New Roman" w:cs="Times New Roman"/>
              </w:rPr>
              <w:lastRenderedPageBreak/>
              <w:t>положения жильца. Особенности крестьянской избы. Первые каменные по стройки. Одежда лю</w:t>
            </w:r>
            <w:r w:rsidRPr="00120E0E">
              <w:rPr>
                <w:rFonts w:ascii="Times New Roman" w:hAnsi="Times New Roman" w:cs="Times New Roman"/>
              </w:rPr>
              <w:softHyphen/>
              <w:t>дей разных сословий.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Таблицы, карточки, ИКС, презентация, </w:t>
            </w:r>
            <w:r w:rsidRPr="00120E0E">
              <w:rPr>
                <w:rFonts w:ascii="Times New Roman" w:hAnsi="Times New Roman" w:cs="Times New Roman"/>
              </w:rPr>
              <w:lastRenderedPageBreak/>
              <w:t>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lastRenderedPageBreak/>
              <w:t>12</w:t>
            </w:r>
            <w:r w:rsidRPr="00D10F7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Какие предметы окружали людей. Одежда.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13</w:t>
            </w:r>
            <w:r w:rsidRPr="00D10F7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Русская трапеза.</w:t>
            </w:r>
            <w:r w:rsidRPr="00120E0E">
              <w:rPr>
                <w:rFonts w:ascii="Times New Roman" w:hAnsi="Times New Roman" w:cs="Times New Roman"/>
                <w:b/>
              </w:rPr>
              <w:t xml:space="preserve"> Тест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Особенности трапезы в городе и в сельской местности. Хлеб да вода — крестьянская еда. Богатый дом — обильная еда.</w:t>
            </w: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До появления христи</w:t>
            </w:r>
            <w:r w:rsidRPr="00120E0E">
              <w:rPr>
                <w:rFonts w:ascii="Times New Roman" w:hAnsi="Times New Roman" w:cs="Times New Roman"/>
              </w:rPr>
              <w:softHyphen/>
              <w:t>анства славяне были язычниками. Языческие боги сла</w:t>
            </w:r>
            <w:r w:rsidRPr="00120E0E">
              <w:rPr>
                <w:rFonts w:ascii="Times New Roman" w:hAnsi="Times New Roman" w:cs="Times New Roman"/>
              </w:rPr>
              <w:softHyphen/>
              <w:t>вян. Принятие хри</w:t>
            </w:r>
            <w:r w:rsidRPr="00120E0E">
              <w:rPr>
                <w:rFonts w:ascii="Times New Roman" w:hAnsi="Times New Roman" w:cs="Times New Roman"/>
              </w:rPr>
              <w:softHyphen/>
              <w:t>стианства на Руси. Христианские празд</w:t>
            </w:r>
            <w:r w:rsidRPr="00120E0E">
              <w:rPr>
                <w:rFonts w:ascii="Times New Roman" w:hAnsi="Times New Roman" w:cs="Times New Roman"/>
              </w:rPr>
              <w:softHyphen/>
              <w:t>ники.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19</w:t>
            </w:r>
            <w:r w:rsidRPr="00D10F7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</w:rPr>
              <w:t>Во что верили наши предки. Проект «Праздники Руси»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20</w:t>
            </w:r>
            <w:r w:rsidRPr="00D10F77">
              <w:rPr>
                <w:rFonts w:ascii="Times New Roman" w:hAnsi="Times New Roman" w:cs="Times New Roman"/>
              </w:rPr>
              <w:t>.03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Принятие христианства на Руси.</w:t>
            </w:r>
            <w:r w:rsidRPr="00120E0E">
              <w:rPr>
                <w:rFonts w:ascii="Times New Roman" w:hAnsi="Times New Roman" w:cs="Times New Roman"/>
                <w:b/>
              </w:rPr>
              <w:t xml:space="preserve"> Контрольная работа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УРК</w:t>
            </w:r>
          </w:p>
        </w:tc>
        <w:tc>
          <w:tcPr>
            <w:tcW w:w="928" w:type="pct"/>
            <w:vMerge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t>02.04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965" w:type="pct"/>
            <w:gridSpan w:val="2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Как трудились наши предки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20E0E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813" w:type="pct"/>
            <w:gridSpan w:val="6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Что создавалось трудом крестья</w:t>
            </w:r>
            <w:r w:rsidRPr="00120E0E">
              <w:rPr>
                <w:rFonts w:ascii="Times New Roman" w:hAnsi="Times New Roman" w:cs="Times New Roman"/>
              </w:rPr>
              <w:softHyphen/>
              <w:t>нина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Крестьянский труд, зависимость от при</w:t>
            </w:r>
            <w:r w:rsidRPr="00120E0E">
              <w:rPr>
                <w:rFonts w:ascii="Times New Roman" w:hAnsi="Times New Roman" w:cs="Times New Roman"/>
              </w:rPr>
              <w:softHyphen/>
              <w:t>родных условий, вре</w:t>
            </w:r>
            <w:r w:rsidRPr="00120E0E">
              <w:rPr>
                <w:rFonts w:ascii="Times New Roman" w:hAnsi="Times New Roman" w:cs="Times New Roman"/>
              </w:rPr>
              <w:softHyphen/>
              <w:t>мени года и погоды. Главные кормильцы сельского труженика. Труд мужчины и жен</w:t>
            </w:r>
            <w:r w:rsidRPr="00120E0E">
              <w:rPr>
                <w:rFonts w:ascii="Times New Roman" w:hAnsi="Times New Roman" w:cs="Times New Roman"/>
              </w:rPr>
              <w:softHyphen/>
              <w:t>щины, детей в кресть</w:t>
            </w:r>
            <w:r w:rsidRPr="00120E0E">
              <w:rPr>
                <w:rFonts w:ascii="Times New Roman" w:hAnsi="Times New Roman" w:cs="Times New Roman"/>
              </w:rPr>
              <w:softHyphen/>
              <w:t>янской семье.</w:t>
            </w:r>
          </w:p>
        </w:tc>
        <w:tc>
          <w:tcPr>
            <w:tcW w:w="1036" w:type="pct"/>
            <w:vMerge w:val="restar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ориентироваться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в понятиях «земледелие», «культурные растения», «крестьяне», «помещики», «крепостное право», 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кратко характеризовать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их;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рассказывать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о возникновении ремесел на Руси, 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различать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характер ремесла по результату труда ремесленника;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приводить примеры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изобретений в прошлом и настоящем России;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называть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древние города, 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описывать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их достопримечательности;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ориентироваться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в понятиях «рабочий», «капиталист»;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 xml:space="preserve">объединять </w:t>
            </w:r>
            <w:r w:rsidRPr="00120E0E">
              <w:rPr>
                <w:rFonts w:ascii="Times New Roman" w:hAnsi="Times New Roman" w:cs="Times New Roman"/>
                <w:bCs/>
              </w:rPr>
              <w:t>(</w:t>
            </w:r>
            <w:r w:rsidRPr="00120E0E">
              <w:rPr>
                <w:rFonts w:ascii="Times New Roman" w:hAnsi="Times New Roman" w:cs="Times New Roman"/>
                <w:bCs/>
                <w:iCs/>
              </w:rPr>
              <w:t>обобщать</w:t>
            </w:r>
            <w:r w:rsidRPr="00120E0E">
              <w:rPr>
                <w:rFonts w:ascii="Times New Roman" w:hAnsi="Times New Roman" w:cs="Times New Roman"/>
                <w:bCs/>
              </w:rPr>
              <w:t>) события, относящиеся к одной исторической эпохе (например, «Древняя Русь», «Московская Русь»);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 xml:space="preserve"> рассказывать об основных исторических событиях, происходивших в это время;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называть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 xml:space="preserve">даты образования Древней Руси, венчания на царства первого русского царя; отмены крепостного права; 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свержения последнего русского царя;</w:t>
            </w: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  <w:iCs/>
              </w:rPr>
            </w:pPr>
          </w:p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  <w:iCs/>
              </w:rPr>
              <w:t>называть</w:t>
            </w:r>
            <w:r w:rsidRPr="00120E0E">
              <w:rPr>
                <w:rFonts w:ascii="Times New Roman" w:hAnsi="Times New Roman" w:cs="Times New Roman"/>
                <w:bCs/>
                <w:i/>
                <w:iCs/>
              </w:rPr>
              <w:t xml:space="preserve"> </w:t>
            </w:r>
            <w:r w:rsidRPr="00120E0E">
              <w:rPr>
                <w:rFonts w:ascii="Times New Roman" w:hAnsi="Times New Roman" w:cs="Times New Roman"/>
                <w:bCs/>
              </w:rPr>
              <w:t>имена отдельных руководителей государств, деятелей, просветителей Руси и России.</w:t>
            </w:r>
          </w:p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Труд крепостных крестьян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Крепостное право в России: что оно дава</w:t>
            </w:r>
            <w:r w:rsidRPr="00120E0E">
              <w:rPr>
                <w:rFonts w:ascii="Times New Roman" w:hAnsi="Times New Roman" w:cs="Times New Roman"/>
              </w:rPr>
              <w:softHyphen/>
              <w:t>ло помещикам и кре</w:t>
            </w:r>
            <w:r w:rsidRPr="00120E0E">
              <w:rPr>
                <w:rFonts w:ascii="Times New Roman" w:hAnsi="Times New Roman" w:cs="Times New Roman"/>
              </w:rPr>
              <w:softHyphen/>
              <w:t>стьянам. Отмена кре</w:t>
            </w:r>
            <w:r w:rsidRPr="00120E0E">
              <w:rPr>
                <w:rFonts w:ascii="Times New Roman" w:hAnsi="Times New Roman" w:cs="Times New Roman"/>
              </w:rPr>
              <w:softHyphen/>
              <w:t>постного права.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09</w:t>
            </w:r>
            <w:r w:rsidRPr="002509D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Что такое ремесло 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 xml:space="preserve">УОНЗ </w:t>
            </w:r>
          </w:p>
        </w:tc>
        <w:tc>
          <w:tcPr>
            <w:tcW w:w="928" w:type="pct"/>
            <w:vMerge w:val="restar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Что такое ремесло и кого называют ремес</w:t>
            </w:r>
            <w:r w:rsidRPr="00120E0E">
              <w:rPr>
                <w:rFonts w:ascii="Times New Roman" w:hAnsi="Times New Roman" w:cs="Times New Roman"/>
              </w:rPr>
              <w:softHyphen/>
              <w:t>ленником. Особенно</w:t>
            </w:r>
            <w:r w:rsidRPr="00120E0E">
              <w:rPr>
                <w:rFonts w:ascii="Times New Roman" w:hAnsi="Times New Roman" w:cs="Times New Roman"/>
              </w:rPr>
              <w:softHyphen/>
              <w:t>сти труда ремесленни</w:t>
            </w:r>
            <w:r w:rsidRPr="00120E0E">
              <w:rPr>
                <w:rFonts w:ascii="Times New Roman" w:hAnsi="Times New Roman" w:cs="Times New Roman"/>
              </w:rPr>
              <w:softHyphen/>
              <w:t xml:space="preserve">ка. Развитие </w:t>
            </w:r>
            <w:r w:rsidRPr="00120E0E">
              <w:rPr>
                <w:rFonts w:ascii="Times New Roman" w:hAnsi="Times New Roman" w:cs="Times New Roman"/>
              </w:rPr>
              <w:lastRenderedPageBreak/>
              <w:t>ремёсел в России.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Таблицы, карточки, ИКС, презентация, учебник, рабочая </w:t>
            </w:r>
            <w:r w:rsidRPr="00120E0E">
              <w:rPr>
                <w:rFonts w:ascii="Times New Roman" w:hAnsi="Times New Roman" w:cs="Times New Roman"/>
              </w:rPr>
              <w:lastRenderedPageBreak/>
              <w:t>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2509D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 Что создавалось трудом ремесленни</w:t>
            </w:r>
            <w:r w:rsidRPr="00120E0E">
              <w:rPr>
                <w:rFonts w:ascii="Times New Roman" w:hAnsi="Times New Roman" w:cs="Times New Roman"/>
              </w:rPr>
              <w:softHyphen/>
              <w:t>ка. Проект «Ремесла»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  <w:vMerge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16</w:t>
            </w:r>
            <w:r w:rsidRPr="002509D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Ремёсла в Рос</w:t>
            </w:r>
            <w:r w:rsidRPr="00120E0E">
              <w:rPr>
                <w:rFonts w:ascii="Times New Roman" w:hAnsi="Times New Roman" w:cs="Times New Roman"/>
              </w:rPr>
              <w:softHyphen/>
              <w:t>сии. Игрушки.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120E0E">
              <w:rPr>
                <w:rFonts w:ascii="Times New Roman" w:hAnsi="Times New Roman" w:cs="Times New Roman"/>
                <w:bCs/>
              </w:rPr>
              <w:t>УФиСЗ</w:t>
            </w:r>
            <w:proofErr w:type="spellEnd"/>
          </w:p>
        </w:tc>
        <w:tc>
          <w:tcPr>
            <w:tcW w:w="928" w:type="pct"/>
            <w:vMerge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17</w:t>
            </w:r>
            <w:r w:rsidRPr="002509D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 гончарном ремесле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Гончарное ремесло — одно из самых древ</w:t>
            </w:r>
            <w:r w:rsidRPr="00120E0E">
              <w:rPr>
                <w:rFonts w:ascii="Times New Roman" w:hAnsi="Times New Roman" w:cs="Times New Roman"/>
              </w:rPr>
              <w:softHyphen/>
              <w:t>них. Значение труда гончаров. Гжельские изделия — пример та</w:t>
            </w:r>
            <w:r w:rsidRPr="00120E0E">
              <w:rPr>
                <w:rFonts w:ascii="Times New Roman" w:hAnsi="Times New Roman" w:cs="Times New Roman"/>
              </w:rPr>
              <w:softHyphen/>
              <w:t>ланта гончаров.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</w:t>
            </w:r>
            <w:r w:rsidRPr="002509DA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 труде ткачей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Ткачество, прядение, шитьё с давних вре</w:t>
            </w:r>
            <w:r w:rsidRPr="00120E0E">
              <w:rPr>
                <w:rFonts w:ascii="Times New Roman" w:hAnsi="Times New Roman" w:cs="Times New Roman"/>
              </w:rPr>
              <w:softHyphen/>
              <w:t>мён — обязанности женщин. Этой рабо</w:t>
            </w:r>
            <w:r w:rsidRPr="00120E0E">
              <w:rPr>
                <w:rFonts w:ascii="Times New Roman" w:hAnsi="Times New Roman" w:cs="Times New Roman"/>
              </w:rPr>
              <w:softHyphen/>
              <w:t>той женская часть се</w:t>
            </w:r>
            <w:r w:rsidRPr="00120E0E">
              <w:rPr>
                <w:rFonts w:ascii="Times New Roman" w:hAnsi="Times New Roman" w:cs="Times New Roman"/>
              </w:rPr>
              <w:softHyphen/>
              <w:t>мьи занималась осе</w:t>
            </w:r>
            <w:r w:rsidRPr="00120E0E">
              <w:rPr>
                <w:rFonts w:ascii="Times New Roman" w:hAnsi="Times New Roman" w:cs="Times New Roman"/>
              </w:rPr>
              <w:softHyphen/>
              <w:t>нью и зимой. Шили одежду для всей се</w:t>
            </w:r>
            <w:r w:rsidRPr="00120E0E">
              <w:rPr>
                <w:rFonts w:ascii="Times New Roman" w:hAnsi="Times New Roman" w:cs="Times New Roman"/>
              </w:rPr>
              <w:softHyphen/>
              <w:t>мьи, готовили прида</w:t>
            </w:r>
            <w:r w:rsidRPr="00120E0E">
              <w:rPr>
                <w:rFonts w:ascii="Times New Roman" w:hAnsi="Times New Roman" w:cs="Times New Roman"/>
              </w:rPr>
              <w:softHyphen/>
              <w:t>ное для девочек, вяза</w:t>
            </w:r>
            <w:r w:rsidRPr="00120E0E">
              <w:rPr>
                <w:rFonts w:ascii="Times New Roman" w:hAnsi="Times New Roman" w:cs="Times New Roman"/>
              </w:rPr>
              <w:softHyphen/>
              <w:t>ли тёплые вещи.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24</w:t>
            </w:r>
            <w:r w:rsidRPr="002509D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Русские оружейники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Изготовление оружия и защитных доспе</w:t>
            </w:r>
            <w:r w:rsidRPr="00120E0E">
              <w:rPr>
                <w:rFonts w:ascii="Times New Roman" w:hAnsi="Times New Roman" w:cs="Times New Roman"/>
              </w:rPr>
              <w:softHyphen/>
              <w:t>хов — древнее ремес</w:t>
            </w:r>
            <w:r w:rsidRPr="00120E0E">
              <w:rPr>
                <w:rFonts w:ascii="Times New Roman" w:hAnsi="Times New Roman" w:cs="Times New Roman"/>
              </w:rPr>
              <w:softHyphen/>
              <w:t>ло славян. «Оружей</w:t>
            </w:r>
            <w:r w:rsidRPr="00120E0E">
              <w:rPr>
                <w:rFonts w:ascii="Times New Roman" w:hAnsi="Times New Roman" w:cs="Times New Roman"/>
              </w:rPr>
              <w:softHyphen/>
              <w:t>ные» города России.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Что создавалось трудом рабочего. 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 w:val="restar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Значение развития промышленности. Как развивались ману</w:t>
            </w:r>
            <w:r w:rsidRPr="00120E0E">
              <w:rPr>
                <w:rFonts w:ascii="Times New Roman" w:hAnsi="Times New Roman" w:cs="Times New Roman"/>
              </w:rPr>
              <w:softHyphen/>
              <w:t>фактуры, заводы и фабрики в России. Наличие полезных ис</w:t>
            </w:r>
            <w:r w:rsidRPr="00120E0E">
              <w:rPr>
                <w:rFonts w:ascii="Times New Roman" w:hAnsi="Times New Roman" w:cs="Times New Roman"/>
              </w:rPr>
              <w:softHyphen/>
              <w:t>копаемых — условие работы промышлен</w:t>
            </w:r>
            <w:r w:rsidRPr="00120E0E">
              <w:rPr>
                <w:rFonts w:ascii="Times New Roman" w:hAnsi="Times New Roman" w:cs="Times New Roman"/>
              </w:rPr>
              <w:softHyphen/>
              <w:t>ных предприятий.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Первые российские мануфактуры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Таблицы, карточки, ИКС, презентация, </w:t>
            </w:r>
            <w:r w:rsidRPr="00120E0E">
              <w:rPr>
                <w:rFonts w:ascii="Times New Roman" w:hAnsi="Times New Roman" w:cs="Times New Roman"/>
              </w:rPr>
              <w:lastRenderedPageBreak/>
              <w:t>учебник, рабочая тетрадь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lastRenderedPageBreak/>
              <w:t>63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Железные дороги в России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Первая железная до</w:t>
            </w:r>
            <w:r w:rsidRPr="00120E0E">
              <w:rPr>
                <w:rFonts w:ascii="Times New Roman" w:hAnsi="Times New Roman" w:cs="Times New Roman"/>
              </w:rPr>
              <w:softHyphen/>
              <w:t>рога в России. Значе</w:t>
            </w:r>
            <w:r w:rsidRPr="00120E0E">
              <w:rPr>
                <w:rFonts w:ascii="Times New Roman" w:hAnsi="Times New Roman" w:cs="Times New Roman"/>
              </w:rPr>
              <w:softHyphen/>
              <w:t>ние железных дорог для развития страны. Жил на свете человек.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Первые пароходы и пароходство в России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Открытия, которые изменили жизнь чело</w:t>
            </w:r>
            <w:r w:rsidRPr="00120E0E">
              <w:rPr>
                <w:rFonts w:ascii="Times New Roman" w:hAnsi="Times New Roman" w:cs="Times New Roman"/>
              </w:rPr>
              <w:softHyphen/>
              <w:t>века. Первый паро</w:t>
            </w:r>
            <w:r w:rsidRPr="00120E0E">
              <w:rPr>
                <w:rFonts w:ascii="Times New Roman" w:hAnsi="Times New Roman" w:cs="Times New Roman"/>
              </w:rPr>
              <w:softHyphen/>
              <w:t>ход. Значение разви</w:t>
            </w:r>
            <w:r w:rsidRPr="00120E0E">
              <w:rPr>
                <w:rFonts w:ascii="Times New Roman" w:hAnsi="Times New Roman" w:cs="Times New Roman"/>
              </w:rPr>
              <w:softHyphen/>
              <w:t>тия пароходства в России.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Автомобилестро</w:t>
            </w:r>
            <w:r w:rsidRPr="00120E0E">
              <w:rPr>
                <w:rFonts w:ascii="Times New Roman" w:hAnsi="Times New Roman" w:cs="Times New Roman"/>
              </w:rPr>
              <w:softHyphen/>
              <w:t>ение в России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Рождение «кареты без лошади». Первый рос</w:t>
            </w:r>
            <w:r w:rsidRPr="00120E0E">
              <w:rPr>
                <w:rFonts w:ascii="Times New Roman" w:hAnsi="Times New Roman" w:cs="Times New Roman"/>
              </w:rPr>
              <w:softHyphen/>
              <w:t>сийский автомобиль. Развитие автомобиле</w:t>
            </w:r>
            <w:r w:rsidRPr="00120E0E">
              <w:rPr>
                <w:rFonts w:ascii="Times New Roman" w:hAnsi="Times New Roman" w:cs="Times New Roman"/>
              </w:rPr>
              <w:softHyphen/>
              <w:t>строения в России.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14</w:t>
            </w:r>
            <w:r w:rsidRPr="00354C9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Самолётостроение в России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УОНЗ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Наблюдения приро</w:t>
            </w:r>
            <w:r w:rsidRPr="00120E0E">
              <w:rPr>
                <w:rFonts w:ascii="Times New Roman" w:hAnsi="Times New Roman" w:cs="Times New Roman"/>
              </w:rPr>
              <w:softHyphen/>
              <w:t>ды — основа многих научных открытий. Создание летатель</w:t>
            </w:r>
            <w:r w:rsidRPr="00120E0E">
              <w:rPr>
                <w:rFonts w:ascii="Times New Roman" w:hAnsi="Times New Roman" w:cs="Times New Roman"/>
              </w:rPr>
              <w:softHyphen/>
              <w:t>ных аппаратов в Рос</w:t>
            </w:r>
            <w:r w:rsidRPr="00120E0E">
              <w:rPr>
                <w:rFonts w:ascii="Times New Roman" w:hAnsi="Times New Roman" w:cs="Times New Roman"/>
              </w:rPr>
              <w:softHyphen/>
              <w:t>сии и их разнообра</w:t>
            </w:r>
            <w:r w:rsidRPr="00120E0E">
              <w:rPr>
                <w:rFonts w:ascii="Times New Roman" w:hAnsi="Times New Roman" w:cs="Times New Roman"/>
              </w:rPr>
              <w:softHyphen/>
              <w:t>зие. Современные са</w:t>
            </w:r>
            <w:r w:rsidRPr="00120E0E">
              <w:rPr>
                <w:rFonts w:ascii="Times New Roman" w:hAnsi="Times New Roman" w:cs="Times New Roman"/>
              </w:rPr>
              <w:softHyphen/>
              <w:t>молёты и вертолёты.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15</w:t>
            </w:r>
            <w:r w:rsidRPr="00354C9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AA4CAA" w:rsidRPr="00120E0E" w:rsidTr="00697423">
        <w:tc>
          <w:tcPr>
            <w:tcW w:w="17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95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Время космических полётов. </w:t>
            </w:r>
            <w:r w:rsidRPr="00120E0E">
              <w:rPr>
                <w:rFonts w:ascii="Times New Roman" w:hAnsi="Times New Roman" w:cs="Times New Roman"/>
                <w:b/>
              </w:rPr>
              <w:t>Контрольная работа</w:t>
            </w:r>
          </w:p>
        </w:tc>
        <w:tc>
          <w:tcPr>
            <w:tcW w:w="222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AA4CAA" w:rsidRPr="00120E0E" w:rsidRDefault="00AA4CAA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УРК</w:t>
            </w:r>
          </w:p>
        </w:tc>
        <w:tc>
          <w:tcPr>
            <w:tcW w:w="928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К.Э. Циолковский — «отец российской кос</w:t>
            </w:r>
            <w:r w:rsidRPr="00120E0E">
              <w:rPr>
                <w:rFonts w:ascii="Times New Roman" w:hAnsi="Times New Roman" w:cs="Times New Roman"/>
              </w:rPr>
              <w:softHyphen/>
              <w:t>монавтики». Эра кос</w:t>
            </w:r>
            <w:r w:rsidRPr="00120E0E">
              <w:rPr>
                <w:rFonts w:ascii="Times New Roman" w:hAnsi="Times New Roman" w:cs="Times New Roman"/>
              </w:rPr>
              <w:softHyphen/>
              <w:t>мических полётов: первый искусственный спутник, первые космонавты СССР.</w:t>
            </w:r>
          </w:p>
        </w:tc>
        <w:tc>
          <w:tcPr>
            <w:tcW w:w="1036" w:type="pct"/>
            <w:vMerge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Таблицы, карточки, ИКС, презентация, учебник, рабочая тетрадь</w:t>
            </w:r>
          </w:p>
        </w:tc>
        <w:tc>
          <w:tcPr>
            <w:tcW w:w="419" w:type="pct"/>
          </w:tcPr>
          <w:p w:rsidR="00AA4CAA" w:rsidRDefault="00AA4CAA">
            <w:r>
              <w:rPr>
                <w:rFonts w:ascii="Times New Roman" w:hAnsi="Times New Roman" w:cs="Times New Roman"/>
              </w:rPr>
              <w:t>21</w:t>
            </w:r>
            <w:r w:rsidRPr="00354C9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419" w:type="pct"/>
          </w:tcPr>
          <w:p w:rsidR="00AA4CAA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697423" w:rsidRPr="00120E0E" w:rsidTr="00697423">
        <w:tc>
          <w:tcPr>
            <w:tcW w:w="17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95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 xml:space="preserve">Обобщающий урок. </w:t>
            </w:r>
            <w:r w:rsidRPr="00120E0E">
              <w:rPr>
                <w:rFonts w:ascii="Times New Roman" w:hAnsi="Times New Roman" w:cs="Times New Roman"/>
                <w:b/>
              </w:rPr>
              <w:t>Тест</w:t>
            </w:r>
            <w:r w:rsidRPr="00120E0E">
              <w:rPr>
                <w:rFonts w:ascii="Times New Roman" w:hAnsi="Times New Roman" w:cs="Times New Roman"/>
              </w:rPr>
              <w:t xml:space="preserve"> «Человек в разные исторические времена»</w:t>
            </w:r>
          </w:p>
        </w:tc>
        <w:tc>
          <w:tcPr>
            <w:tcW w:w="222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" w:type="pct"/>
          </w:tcPr>
          <w:p w:rsidR="00697423" w:rsidRPr="00120E0E" w:rsidRDefault="00697423" w:rsidP="00697423">
            <w:pPr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120E0E">
              <w:rPr>
                <w:rFonts w:ascii="Times New Roman" w:hAnsi="Times New Roman" w:cs="Times New Roman"/>
                <w:bCs/>
              </w:rPr>
              <w:t>УРК</w:t>
            </w:r>
          </w:p>
        </w:tc>
        <w:tc>
          <w:tcPr>
            <w:tcW w:w="928" w:type="pct"/>
          </w:tcPr>
          <w:p w:rsidR="00697423" w:rsidRPr="00120E0E" w:rsidRDefault="00697423" w:rsidP="00697423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pacing w:val="-10"/>
              </w:rPr>
            </w:pPr>
            <w:r w:rsidRPr="00120E0E">
              <w:rPr>
                <w:rFonts w:ascii="Times New Roman" w:hAnsi="Times New Roman" w:cs="Times New Roman"/>
                <w:color w:val="000000"/>
                <w:spacing w:val="-2"/>
              </w:rPr>
              <w:t>Определить качество усвоения учебного материала. Определить уровень достижений каждого ученика.</w:t>
            </w:r>
          </w:p>
        </w:tc>
        <w:tc>
          <w:tcPr>
            <w:tcW w:w="1036" w:type="pct"/>
            <w:vMerge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71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  <w:r w:rsidRPr="00120E0E">
              <w:rPr>
                <w:rFonts w:ascii="Times New Roman" w:hAnsi="Times New Roman" w:cs="Times New Roman"/>
              </w:rPr>
              <w:t>Презентация, карточки</w:t>
            </w:r>
          </w:p>
        </w:tc>
        <w:tc>
          <w:tcPr>
            <w:tcW w:w="419" w:type="pct"/>
          </w:tcPr>
          <w:p w:rsidR="00697423" w:rsidRPr="00120E0E" w:rsidRDefault="00AA4CAA" w:rsidP="0069742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419" w:type="pct"/>
          </w:tcPr>
          <w:p w:rsidR="00697423" w:rsidRPr="00120E0E" w:rsidRDefault="00697423" w:rsidP="00697423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97423" w:rsidRPr="008D576B" w:rsidRDefault="00697423" w:rsidP="008D576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97423" w:rsidRPr="008D576B" w:rsidSect="00FC5ABB">
      <w:pgSz w:w="16838" w:h="11906" w:orient="landscape"/>
      <w:pgMar w:top="850" w:right="1134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4F3" w:rsidRDefault="00F444F3" w:rsidP="004B0F12">
      <w:pPr>
        <w:spacing w:after="0" w:line="240" w:lineRule="auto"/>
      </w:pPr>
      <w:r>
        <w:separator/>
      </w:r>
    </w:p>
  </w:endnote>
  <w:endnote w:type="continuationSeparator" w:id="0">
    <w:p w:rsidR="00F444F3" w:rsidRDefault="00F444F3" w:rsidP="004B0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4F3" w:rsidRDefault="00F444F3" w:rsidP="004B0F12">
      <w:pPr>
        <w:spacing w:after="0" w:line="240" w:lineRule="auto"/>
      </w:pPr>
      <w:r>
        <w:separator/>
      </w:r>
    </w:p>
  </w:footnote>
  <w:footnote w:type="continuationSeparator" w:id="0">
    <w:p w:rsidR="00F444F3" w:rsidRDefault="00F444F3" w:rsidP="004B0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BC432B2"/>
    <w:lvl w:ilvl="0">
      <w:numFmt w:val="bullet"/>
      <w:lvlText w:val="*"/>
      <w:lvlJc w:val="left"/>
    </w:lvl>
  </w:abstractNum>
  <w:abstractNum w:abstractNumId="1">
    <w:nsid w:val="07C52FB3"/>
    <w:multiLevelType w:val="multilevel"/>
    <w:tmpl w:val="571C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A17BE"/>
    <w:multiLevelType w:val="hybridMultilevel"/>
    <w:tmpl w:val="C1A6AA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A3D6651"/>
    <w:multiLevelType w:val="hybridMultilevel"/>
    <w:tmpl w:val="38F0A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125F81"/>
    <w:multiLevelType w:val="hybridMultilevel"/>
    <w:tmpl w:val="C164B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110F74"/>
    <w:multiLevelType w:val="singleLevel"/>
    <w:tmpl w:val="2EB8B268"/>
    <w:lvl w:ilvl="0">
      <w:start w:val="1"/>
      <w:numFmt w:val="decimal"/>
      <w:lvlText w:val="%1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">
    <w:nsid w:val="2DB817D7"/>
    <w:multiLevelType w:val="hybridMultilevel"/>
    <w:tmpl w:val="E3ACF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BE69FE"/>
    <w:multiLevelType w:val="hybridMultilevel"/>
    <w:tmpl w:val="E5741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F91F20"/>
    <w:multiLevelType w:val="hybridMultilevel"/>
    <w:tmpl w:val="9718E38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407B66A8"/>
    <w:multiLevelType w:val="multilevel"/>
    <w:tmpl w:val="01046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73C2A"/>
    <w:multiLevelType w:val="multilevel"/>
    <w:tmpl w:val="AB8EE4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69E3D76"/>
    <w:multiLevelType w:val="multilevel"/>
    <w:tmpl w:val="5538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D61CA8"/>
    <w:multiLevelType w:val="hybridMultilevel"/>
    <w:tmpl w:val="ACE6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BD94335"/>
    <w:multiLevelType w:val="singleLevel"/>
    <w:tmpl w:val="22DCA700"/>
    <w:lvl w:ilvl="0">
      <w:start w:val="4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4">
    <w:nsid w:val="6E883673"/>
    <w:multiLevelType w:val="multilevel"/>
    <w:tmpl w:val="433CA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A16648C"/>
    <w:multiLevelType w:val="hybridMultilevel"/>
    <w:tmpl w:val="4878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13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38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4"/>
  </w:num>
  <w:num w:numId="11">
    <w:abstractNumId w:val="12"/>
  </w:num>
  <w:num w:numId="12">
    <w:abstractNumId w:val="15"/>
  </w:num>
  <w:num w:numId="13">
    <w:abstractNumId w:val="8"/>
  </w:num>
  <w:num w:numId="14">
    <w:abstractNumId w:val="3"/>
  </w:num>
  <w:num w:numId="15">
    <w:abstractNumId w:val="6"/>
  </w:num>
  <w:num w:numId="16">
    <w:abstractNumId w:val="7"/>
  </w:num>
  <w:num w:numId="17">
    <w:abstractNumId w:val="2"/>
  </w:num>
  <w:num w:numId="18">
    <w:abstractNumId w:val="10"/>
  </w:num>
  <w:num w:numId="19">
    <w:abstractNumId w:val="11"/>
  </w:num>
  <w:num w:numId="20">
    <w:abstractNumId w:val="1"/>
  </w:num>
  <w:num w:numId="21">
    <w:abstractNumId w:val="14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3F3"/>
    <w:rsid w:val="000C5BA5"/>
    <w:rsid w:val="00120E0E"/>
    <w:rsid w:val="002A4B35"/>
    <w:rsid w:val="003973F3"/>
    <w:rsid w:val="00445A8D"/>
    <w:rsid w:val="00447B08"/>
    <w:rsid w:val="00472547"/>
    <w:rsid w:val="004B0F12"/>
    <w:rsid w:val="00553068"/>
    <w:rsid w:val="00697423"/>
    <w:rsid w:val="007862F1"/>
    <w:rsid w:val="007F62F7"/>
    <w:rsid w:val="008942AE"/>
    <w:rsid w:val="008D576B"/>
    <w:rsid w:val="00AA4CAA"/>
    <w:rsid w:val="00B126C7"/>
    <w:rsid w:val="00B61388"/>
    <w:rsid w:val="00BA3118"/>
    <w:rsid w:val="00C32A16"/>
    <w:rsid w:val="00DC17FB"/>
    <w:rsid w:val="00E070A0"/>
    <w:rsid w:val="00F444F3"/>
    <w:rsid w:val="00FC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42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73F3"/>
  </w:style>
  <w:style w:type="paragraph" w:customStyle="1" w:styleId="c8">
    <w:name w:val="c8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73F3"/>
  </w:style>
  <w:style w:type="paragraph" w:customStyle="1" w:styleId="c7">
    <w:name w:val="c7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ABB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69742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97423"/>
  </w:style>
  <w:style w:type="table" w:customStyle="1" w:styleId="13">
    <w:name w:val="Сетка таблицы1"/>
    <w:basedOn w:val="a1"/>
    <w:next w:val="a5"/>
    <w:uiPriority w:val="59"/>
    <w:rsid w:val="006974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qFormat/>
    <w:rsid w:val="006974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6974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69742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97423"/>
    <w:pPr>
      <w:shd w:val="clear" w:color="auto" w:fill="FFFFFF"/>
      <w:spacing w:before="300" w:after="18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697423"/>
    <w:pPr>
      <w:ind w:left="720"/>
      <w:contextualSpacing/>
    </w:pPr>
    <w:rPr>
      <w:rFonts w:eastAsia="Times New Roman"/>
      <w:lang w:eastAsia="ru-RU"/>
    </w:rPr>
  </w:style>
  <w:style w:type="character" w:customStyle="1" w:styleId="14">
    <w:name w:val="Основной текст Знак1"/>
    <w:basedOn w:val="a0"/>
    <w:link w:val="a9"/>
    <w:uiPriority w:val="99"/>
    <w:rsid w:val="0069742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4"/>
    <w:uiPriority w:val="99"/>
    <w:rsid w:val="00697423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697423"/>
  </w:style>
  <w:style w:type="character" w:customStyle="1" w:styleId="ab">
    <w:name w:val="Основной текст + Полужирный"/>
    <w:basedOn w:val="14"/>
    <w:uiPriority w:val="99"/>
    <w:rsid w:val="0069742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Style7">
    <w:name w:val="Style7"/>
    <w:basedOn w:val="a"/>
    <w:uiPriority w:val="99"/>
    <w:rsid w:val="00697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97423"/>
    <w:rPr>
      <w:rFonts w:ascii="Times New Roman" w:hAnsi="Times New Roman" w:cs="Times New Roman"/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69742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5">
    <w:name w:val="Table Grid"/>
    <w:basedOn w:val="a1"/>
    <w:uiPriority w:val="59"/>
    <w:rsid w:val="0069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6974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4B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B0F12"/>
  </w:style>
  <w:style w:type="paragraph" w:styleId="ae">
    <w:name w:val="footer"/>
    <w:basedOn w:val="a"/>
    <w:link w:val="af"/>
    <w:uiPriority w:val="99"/>
    <w:unhideWhenUsed/>
    <w:rsid w:val="004B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0F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42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973F3"/>
  </w:style>
  <w:style w:type="paragraph" w:customStyle="1" w:styleId="c8">
    <w:name w:val="c8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973F3"/>
  </w:style>
  <w:style w:type="paragraph" w:customStyle="1" w:styleId="c7">
    <w:name w:val="c7"/>
    <w:basedOn w:val="a"/>
    <w:rsid w:val="003973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5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ABB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next w:val="a"/>
    <w:uiPriority w:val="9"/>
    <w:qFormat/>
    <w:rsid w:val="00697423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97423"/>
  </w:style>
  <w:style w:type="table" w:customStyle="1" w:styleId="13">
    <w:name w:val="Сетка таблицы1"/>
    <w:basedOn w:val="a1"/>
    <w:next w:val="a5"/>
    <w:uiPriority w:val="59"/>
    <w:rsid w:val="0069742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Title"/>
    <w:basedOn w:val="a"/>
    <w:link w:val="a7"/>
    <w:qFormat/>
    <w:rsid w:val="0069742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Название Знак"/>
    <w:basedOn w:val="a0"/>
    <w:link w:val="a6"/>
    <w:rsid w:val="006974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uiPriority w:val="99"/>
    <w:rsid w:val="00697423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697423"/>
    <w:pPr>
      <w:shd w:val="clear" w:color="auto" w:fill="FFFFFF"/>
      <w:spacing w:before="300" w:after="18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697423"/>
    <w:pPr>
      <w:ind w:left="720"/>
      <w:contextualSpacing/>
    </w:pPr>
    <w:rPr>
      <w:rFonts w:eastAsia="Times New Roman"/>
      <w:lang w:eastAsia="ru-RU"/>
    </w:rPr>
  </w:style>
  <w:style w:type="character" w:customStyle="1" w:styleId="14">
    <w:name w:val="Основной текст Знак1"/>
    <w:basedOn w:val="a0"/>
    <w:link w:val="a9"/>
    <w:uiPriority w:val="99"/>
    <w:rsid w:val="00697423"/>
    <w:rPr>
      <w:rFonts w:ascii="Times New Roman" w:hAnsi="Times New Roman" w:cs="Times New Roman"/>
      <w:sz w:val="21"/>
      <w:szCs w:val="21"/>
      <w:shd w:val="clear" w:color="auto" w:fill="FFFFFF"/>
    </w:rPr>
  </w:style>
  <w:style w:type="paragraph" w:styleId="a9">
    <w:name w:val="Body Text"/>
    <w:basedOn w:val="a"/>
    <w:link w:val="14"/>
    <w:uiPriority w:val="99"/>
    <w:rsid w:val="00697423"/>
    <w:pPr>
      <w:shd w:val="clear" w:color="auto" w:fill="FFFFFF"/>
      <w:spacing w:after="0" w:line="240" w:lineRule="atLeast"/>
      <w:jc w:val="right"/>
    </w:pPr>
    <w:rPr>
      <w:rFonts w:ascii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uiPriority w:val="99"/>
    <w:semiHidden/>
    <w:rsid w:val="00697423"/>
  </w:style>
  <w:style w:type="character" w:customStyle="1" w:styleId="ab">
    <w:name w:val="Основной текст + Полужирный"/>
    <w:basedOn w:val="14"/>
    <w:uiPriority w:val="99"/>
    <w:rsid w:val="00697423"/>
    <w:rPr>
      <w:rFonts w:ascii="Times New Roman" w:hAnsi="Times New Roman" w:cs="Times New Roman"/>
      <w:b/>
      <w:bCs/>
      <w:spacing w:val="0"/>
      <w:sz w:val="21"/>
      <w:szCs w:val="21"/>
      <w:shd w:val="clear" w:color="auto" w:fill="FFFFFF"/>
    </w:rPr>
  </w:style>
  <w:style w:type="paragraph" w:customStyle="1" w:styleId="Style7">
    <w:name w:val="Style7"/>
    <w:basedOn w:val="a"/>
    <w:uiPriority w:val="99"/>
    <w:rsid w:val="006974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697423"/>
    <w:rPr>
      <w:rFonts w:ascii="Times New Roman" w:hAnsi="Times New Roman" w:cs="Times New Roman"/>
      <w:spacing w:val="-10"/>
      <w:sz w:val="30"/>
      <w:szCs w:val="30"/>
    </w:rPr>
  </w:style>
  <w:style w:type="character" w:customStyle="1" w:styleId="10">
    <w:name w:val="Заголовок 1 Знак"/>
    <w:basedOn w:val="a0"/>
    <w:link w:val="1"/>
    <w:uiPriority w:val="9"/>
    <w:rsid w:val="0069742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a5">
    <w:name w:val="Table Grid"/>
    <w:basedOn w:val="a1"/>
    <w:uiPriority w:val="59"/>
    <w:rsid w:val="006974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6974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header"/>
    <w:basedOn w:val="a"/>
    <w:link w:val="ad"/>
    <w:uiPriority w:val="99"/>
    <w:unhideWhenUsed/>
    <w:rsid w:val="004B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B0F12"/>
  </w:style>
  <w:style w:type="paragraph" w:styleId="ae">
    <w:name w:val="footer"/>
    <w:basedOn w:val="a"/>
    <w:link w:val="af"/>
    <w:uiPriority w:val="99"/>
    <w:unhideWhenUsed/>
    <w:rsid w:val="004B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B0F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B5A7E-6B4D-491F-811F-41FD9703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5343</Words>
  <Characters>30456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16</cp:revision>
  <dcterms:created xsi:type="dcterms:W3CDTF">2018-09-17T16:09:00Z</dcterms:created>
  <dcterms:modified xsi:type="dcterms:W3CDTF">2019-04-28T17:07:00Z</dcterms:modified>
</cp:coreProperties>
</file>