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7F" w:rsidRDefault="002B047F" w:rsidP="00273CAB">
      <w:pPr>
        <w:autoSpaceDE w:val="0"/>
        <w:autoSpaceDN w:val="0"/>
        <w:adjustRightInd w:val="0"/>
        <w:spacing w:before="77"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96400" cy="6743700"/>
            <wp:effectExtent l="0" t="0" r="0" b="0"/>
            <wp:docPr id="1" name="Рисунок 1" descr="E:\рабочие программы1\4 кл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4 кл\МУ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CAB" w:rsidRPr="006C0BF9" w:rsidRDefault="00273CAB" w:rsidP="00273CA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77"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</w:t>
      </w:r>
      <w:r w:rsidR="00D137AA"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освоения учебного предмета, курса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Личностные результаты: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proofErr w:type="gramStart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формирование  основ</w:t>
      </w:r>
      <w:proofErr w:type="gramEnd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культурной,   гражданской иден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тичности,  чувства гордости за свою Родину, осознание своей этнической и национальной принадлежности;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- формирование эстетических потребностей, ценностей и чувств от общения с музыкой;</w:t>
      </w:r>
    </w:p>
    <w:p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- развитие духовно-нравственных и этических чувств, эмо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циональной отзывчивости, понимание и сопереживание, уважительное отношение к историко-культурным традициям дру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гих народов.</w:t>
      </w:r>
    </w:p>
    <w:p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-   продуктивное сотрудничество (общение, взаимодействие) со сверстниками при решении различных творческих задач, в том числе музыкальных;                                       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Метапредметные результаты: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условиями  её</w:t>
      </w:r>
      <w:proofErr w:type="gramEnd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реализации;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овладение способностью к реализации собственных твор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ческих замыслов через понимание целей, выбор способов ре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шения проблем поискового характера;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применение знаково-символических и речевых средств или решения коммуникативных и познавательных задач;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определение общей цели и путей её достижения; участие в совместной деятельности на основе сотрудничества, поиска компромиссов, распределения функций и ролей;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Предметные результаты: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сформированность первоначальных представлений о роли музыки в жизни человека, её роли в духовно-нравственном развитии человека;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умение воспринимать музыку и выражать своё отношение к музыкальному произведению;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 использование музыкальных образов при создании театрализованных и музыкально-пластических композиций, </w:t>
      </w:r>
      <w:proofErr w:type="spellStart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испонении</w:t>
      </w:r>
      <w:proofErr w:type="spellEnd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вокально-хоровых произведений, в импровизации.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132E7D" w:rsidRPr="006C0BF9" w:rsidRDefault="00132E7D" w:rsidP="00132E7D">
      <w:pPr>
        <w:keepNext/>
        <w:keepLines/>
        <w:spacing w:after="0" w:line="259" w:lineRule="exact"/>
        <w:ind w:left="20" w:firstLine="400"/>
        <w:jc w:val="both"/>
        <w:outlineLvl w:val="0"/>
        <w:rPr>
          <w:rFonts w:ascii="Arial Narrow" w:eastAsia="Calibri" w:hAnsi="Arial Narrow" w:cs="Times New Roman"/>
          <w:bCs/>
          <w:sz w:val="24"/>
          <w:szCs w:val="24"/>
          <w:lang w:eastAsia="ru-RU"/>
        </w:rPr>
      </w:pPr>
    </w:p>
    <w:p w:rsidR="00132E7D" w:rsidRPr="006C0BF9" w:rsidRDefault="00132E7D" w:rsidP="00132E7D">
      <w:pPr>
        <w:keepNext/>
        <w:keepLines/>
        <w:spacing w:after="0" w:line="259" w:lineRule="exact"/>
        <w:ind w:left="20" w:firstLine="40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b/>
          <w:bCs/>
          <w:sz w:val="24"/>
          <w:szCs w:val="24"/>
          <w:lang w:eastAsia="ru-RU"/>
        </w:rPr>
        <w:t>К концу обучения учащиеся должны: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92"/>
        </w:tabs>
        <w:spacing w:after="0" w:line="259" w:lineRule="exact"/>
        <w:ind w:left="20" w:right="6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проявлять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интерес к русскому обрядовому пласту фольклора, понимание </w:t>
      </w:r>
      <w:proofErr w:type="spell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синкретики</w:t>
      </w:r>
      <w:proofErr w:type="spell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народного творчества;</w:t>
      </w:r>
    </w:p>
    <w:p w:rsidR="00132E7D" w:rsidRPr="006C0BF9" w:rsidRDefault="00132E7D" w:rsidP="00132E7D">
      <w:pPr>
        <w:keepNext/>
        <w:keepLines/>
        <w:spacing w:after="0" w:line="259" w:lineRule="exact"/>
        <w:ind w:left="20" w:firstLine="400"/>
        <w:jc w:val="both"/>
        <w:outlineLvl w:val="0"/>
        <w:rPr>
          <w:rFonts w:ascii="Arial Narrow" w:eastAsia="Calibri" w:hAnsi="Arial Narrow" w:cs="Times New Roman"/>
          <w:bCs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bCs/>
          <w:sz w:val="24"/>
          <w:szCs w:val="24"/>
          <w:lang w:eastAsia="ru-RU"/>
        </w:rPr>
        <w:t>решать</w:t>
      </w:r>
      <w:proofErr w:type="gramEnd"/>
      <w:r w:rsidRPr="006C0BF9">
        <w:rPr>
          <w:rFonts w:ascii="Arial Narrow" w:eastAsia="Calibri" w:hAnsi="Arial Narrow" w:cs="Times New Roman"/>
          <w:bCs/>
          <w:sz w:val="24"/>
          <w:szCs w:val="24"/>
          <w:lang w:eastAsia="ru-RU"/>
        </w:rPr>
        <w:t xml:space="preserve"> учебные и практические задачи: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82"/>
        </w:tabs>
        <w:spacing w:after="0" w:line="259" w:lineRule="exact"/>
        <w:ind w:left="20" w:right="6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выделять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интонационно-стилевые особенности народной музыкальной культуры;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74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сравнивать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народную и профессиональную музыку;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279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свободно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и непринужденно, проявляя творческую инициативу, самостоятельно запеть (начать в качестве запе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валы), завести игру, начать танец и пр.;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97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lastRenderedPageBreak/>
        <w:t>узнавать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произведения, называть русских композито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ров, называть их имена (в соответствии с программой);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97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приводить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примеры использования русскими класси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ками образцов фольклора;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92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различать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на слух народную музыку и музыку, сочи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ненную композиторами в «народном духе»;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702"/>
        </w:tabs>
        <w:spacing w:after="0" w:line="254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самостоятельно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распевать народные тексты в стиле устной традиции.</w:t>
      </w:r>
    </w:p>
    <w:p w:rsidR="00132E7D" w:rsidRPr="006C0BF9" w:rsidRDefault="00132E7D" w:rsidP="00132E7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b/>
          <w:bCs/>
          <w:sz w:val="24"/>
          <w:szCs w:val="24"/>
        </w:rPr>
        <w:t>должны</w:t>
      </w:r>
      <w:proofErr w:type="gramEnd"/>
      <w:r w:rsidRPr="006C0BF9">
        <w:rPr>
          <w:rFonts w:ascii="Arial Narrow" w:eastAsia="Calibri" w:hAnsi="Arial Narrow" w:cs="Times New Roman"/>
          <w:b/>
          <w:bCs/>
          <w:sz w:val="24"/>
          <w:szCs w:val="24"/>
        </w:rPr>
        <w:t xml:space="preserve"> решать учебные и практические задачи</w:t>
      </w:r>
      <w:r w:rsidRPr="006C0BF9">
        <w:rPr>
          <w:rFonts w:ascii="Arial Narrow" w:eastAsia="Calibri" w:hAnsi="Arial Narrow" w:cs="Times New Roman"/>
          <w:sz w:val="24"/>
          <w:szCs w:val="24"/>
        </w:rPr>
        <w:t>:</w:t>
      </w:r>
    </w:p>
    <w:p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выявлять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жанровое начало (песня, танец, марш) как способ передачи состояний человека, природы, живого и неживого в окружающем мире;</w:t>
      </w:r>
    </w:p>
    <w:p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ориентироваться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в многообразии музыкальных жанров (опера, балет, симфония, концерт и др.);</w:t>
      </w:r>
    </w:p>
    <w:p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различать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характер музыки, ее динамические регистровые, тембровые, метроритмические, интонационные особенности;</w:t>
      </w:r>
    </w:p>
    <w:p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применять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элементы музыкальной речи в различных видах творческой деятельности (пении, сочинении и импровизации, художественном движении).</w:t>
      </w:r>
    </w:p>
    <w:p w:rsidR="00132E7D" w:rsidRPr="006C0BF9" w:rsidRDefault="00132E7D" w:rsidP="00132E7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132E7D" w:rsidRPr="006C0BF9" w:rsidRDefault="00132E7D" w:rsidP="00132E7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b/>
          <w:sz w:val="24"/>
          <w:szCs w:val="24"/>
        </w:rPr>
        <w:t>обучающиеся</w:t>
      </w:r>
      <w:proofErr w:type="gramEnd"/>
      <w:r w:rsidRPr="006C0BF9">
        <w:rPr>
          <w:rFonts w:ascii="Arial Narrow" w:eastAsia="Calibri" w:hAnsi="Arial Narrow" w:cs="Times New Roman"/>
          <w:b/>
          <w:sz w:val="24"/>
          <w:szCs w:val="24"/>
        </w:rPr>
        <w:t xml:space="preserve"> должны уметь: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узнавать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изученные музыкальные сочинения, называть их авторов;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продемонстрировать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знания о различных видах музыки, певческих голосах, музыкальных инструментах, составах оркестров;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продемонстрировать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высказывать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собственное мнение в отношении музыкальных явлений, выдвигать идеи и отстаивать собственную точку зрения;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продемонстрировать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эмоционально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откликаться на музыкальное произведение и выразить свое впечатление в пении, игре или пластике;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показать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выражать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художественно-образное содержание произведений в каком-либо виде исполнительской деятельности (пение, музицирование); 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охотно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участвовать в коллективной творческой деятельности при воплощении различных музыкальных образов;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определять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>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использовать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систему графических знаков для ориентации в нотном письме при пении  простейших мелодий;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исполнять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132E7D" w:rsidRPr="006C0BF9" w:rsidRDefault="00132E7D" w:rsidP="00132E7D">
      <w:pPr>
        <w:spacing w:after="0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6C0BF9">
        <w:rPr>
          <w:rFonts w:ascii="Arial Narrow" w:eastAsia="Calibri" w:hAnsi="Arial Narrow" w:cs="Times New Roman"/>
          <w:b/>
          <w:bCs/>
          <w:spacing w:val="-19"/>
          <w:sz w:val="24"/>
          <w:szCs w:val="24"/>
        </w:rPr>
        <w:t xml:space="preserve">Требования   к   </w:t>
      </w:r>
      <w:proofErr w:type="gramStart"/>
      <w:r w:rsidRPr="006C0BF9">
        <w:rPr>
          <w:rFonts w:ascii="Arial Narrow" w:eastAsia="Calibri" w:hAnsi="Arial Narrow" w:cs="Times New Roman"/>
          <w:b/>
          <w:bCs/>
          <w:spacing w:val="-19"/>
          <w:sz w:val="24"/>
          <w:szCs w:val="24"/>
        </w:rPr>
        <w:t>уровню  подготовки</w:t>
      </w:r>
      <w:proofErr w:type="gramEnd"/>
      <w:r w:rsidRPr="006C0BF9">
        <w:rPr>
          <w:rFonts w:ascii="Arial Narrow" w:eastAsia="Calibri" w:hAnsi="Arial Narrow" w:cs="Times New Roman"/>
          <w:b/>
          <w:bCs/>
          <w:spacing w:val="-19"/>
          <w:sz w:val="24"/>
          <w:szCs w:val="24"/>
        </w:rPr>
        <w:t xml:space="preserve">   учащихся .</w:t>
      </w:r>
    </w:p>
    <w:p w:rsidR="00132E7D" w:rsidRPr="006C0BF9" w:rsidRDefault="00132E7D" w:rsidP="00132E7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4" w:right="1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обогащение</w:t>
      </w:r>
      <w:proofErr w:type="gramEnd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 xml:space="preserve"> первоначальных представлений учащихся о музыке разных народов, стилей, композиторов; сопостав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>ление особенностей их языка, творческого почерка рус</w:t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ских и зарубежных композиторов;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24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t xml:space="preserve"> </w:t>
      </w:r>
      <w:proofErr w:type="gramStart"/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t>накопление</w:t>
      </w:r>
      <w:proofErr w:type="gramEnd"/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t xml:space="preserve"> впечатлений от знакомства с различными жан</w:t>
      </w:r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рами музыкального искусства (простыми и сложными);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22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выработка</w:t>
      </w:r>
      <w:proofErr w:type="gramEnd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 xml:space="preserve"> умения эмоционально откликаться на музыку, связанную с более сложным (по сравнению с предыдущи</w:t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>ми годами обучения) миром музыкальных образов;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7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совершенствование</w:t>
      </w:r>
      <w:proofErr w:type="gramEnd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 xml:space="preserve"> представлений о триединстве му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 xml:space="preserve">зыкальной деятельности (композитор — исполнитель — </w:t>
      </w:r>
      <w:r w:rsidRPr="006C0BF9">
        <w:rPr>
          <w:rFonts w:ascii="Arial Narrow" w:eastAsia="Calibri" w:hAnsi="Arial Narrow" w:cs="Times New Roman"/>
          <w:sz w:val="24"/>
          <w:szCs w:val="24"/>
        </w:rPr>
        <w:t>слушатель);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7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>развитие</w:t>
      </w:r>
      <w:proofErr w:type="gramEnd"/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 xml:space="preserve"> навыков хорового, ансамблевого и сольного пе</w:t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ния, выразительное исполнение песен, вокальных импро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>визаций, накопление песенного репертуара, формирова</w:t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1"/>
          <w:sz w:val="24"/>
          <w:szCs w:val="24"/>
        </w:rPr>
        <w:t>ние умений его концертного исполнения;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7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совершенствование</w:t>
      </w:r>
      <w:proofErr w:type="gramEnd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 xml:space="preserve"> умения эмоционально откликаться на музыку различного характера, передавать его в вырази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>тельных движениях (пластические этюды); развитие на</w:t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 xml:space="preserve">выков «свободного </w:t>
      </w:r>
      <w:proofErr w:type="spellStart"/>
      <w:r w:rsidRPr="006C0BF9">
        <w:rPr>
          <w:rFonts w:ascii="Arial Narrow" w:eastAsia="Calibri" w:hAnsi="Arial Narrow" w:cs="Times New Roman"/>
          <w:sz w:val="24"/>
          <w:szCs w:val="24"/>
        </w:rPr>
        <w:t>дирижирования</w:t>
      </w:r>
      <w:proofErr w:type="spellEnd"/>
      <w:r w:rsidRPr="006C0BF9">
        <w:rPr>
          <w:rFonts w:ascii="Arial Narrow" w:eastAsia="Calibri" w:hAnsi="Arial Narrow" w:cs="Times New Roman"/>
          <w:sz w:val="24"/>
          <w:szCs w:val="24"/>
        </w:rPr>
        <w:t>»;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2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lastRenderedPageBreak/>
        <w:t>освоение</w:t>
      </w:r>
      <w:proofErr w:type="gramEnd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 xml:space="preserve"> музыкального языка и средств музыкальной вы</w:t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 xml:space="preserve">разительности в разных видах и форматах детского </w:t>
      </w:r>
      <w:proofErr w:type="spellStart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музи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цирования</w:t>
      </w:r>
      <w:proofErr w:type="spellEnd"/>
      <w:r w:rsidRPr="006C0BF9">
        <w:rPr>
          <w:rFonts w:ascii="Arial Narrow" w:eastAsia="Calibri" w:hAnsi="Arial Narrow" w:cs="Times New Roman"/>
          <w:sz w:val="24"/>
          <w:szCs w:val="24"/>
        </w:rPr>
        <w:t>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5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>развитие</w:t>
      </w:r>
      <w:proofErr w:type="gramEnd"/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 xml:space="preserve"> ассоциативно-образного мышления учащихся и </w:t>
      </w:r>
      <w:r w:rsidRPr="006C0BF9">
        <w:rPr>
          <w:rFonts w:ascii="Arial Narrow" w:eastAsia="Calibri" w:hAnsi="Arial Narrow" w:cs="Times New Roman"/>
          <w:sz w:val="24"/>
          <w:szCs w:val="24"/>
        </w:rPr>
        <w:t>творческих способностей;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360" w:right="12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развитие</w:t>
      </w:r>
      <w:proofErr w:type="gramEnd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 xml:space="preserve"> умения оценочного восприятия различных явле</w:t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ний музыкального искусства.</w:t>
      </w:r>
    </w:p>
    <w:p w:rsidR="00A65406" w:rsidRPr="006C0BF9" w:rsidRDefault="00A65406" w:rsidP="00E77C8F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A773D" w:rsidRPr="006C0BF9" w:rsidRDefault="00EA773D" w:rsidP="005407E0">
      <w:pPr>
        <w:pStyle w:val="a5"/>
        <w:numPr>
          <w:ilvl w:val="0"/>
          <w:numId w:val="8"/>
        </w:numPr>
        <w:tabs>
          <w:tab w:val="left" w:pos="662"/>
          <w:tab w:val="num" w:pos="851"/>
        </w:tabs>
        <w:autoSpaceDE w:val="0"/>
        <w:autoSpaceDN w:val="0"/>
        <w:adjustRightInd w:val="0"/>
        <w:spacing w:after="0" w:line="317" w:lineRule="exact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Содержание учебного курса</w:t>
      </w:r>
      <w:r w:rsidR="00D137AA"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, предмета.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Многоцветие музыкальной картины мира 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="00A14381"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6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 xml:space="preserve"> ч</w:t>
      </w:r>
      <w:r w:rsidRPr="006C0BF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Знакомство с музыкальной речью стран мира: Германии,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ной речи. Соотнесение особенностей западноевропейской музыки со славянскими корнями русской музыки.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Музыка мира сквозь «призму» русской классики 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="00A14381"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9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ч)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Роль восточных мотивов в становлении русской музы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кальной классики. Музыкальное «путешествие» русских классиков в Италию и Испанию, Японию и Украину. «Рус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ское» как характерное — через взаимодействие музыкаль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ных культур, через выведение интонационного общего и частного, традиционного и специфического.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Музыкальное общение без границ 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(10 ч)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Знакомство с музыкой ближнего зарубежья -  Беларуси, Украины, Молдовы, Казахстана, стран Балтии и др., общее и различное. Выдающиеся представители зарубежных на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циональных музыкальных культур - Бах, Моцарт, Шуберт, Шуман, Шопен, Лист, Дебюсси. «Музыкальный салон» как форма музыкального представительства.</w:t>
      </w:r>
    </w:p>
    <w:p w:rsidR="00EA773D" w:rsidRPr="006C0BF9" w:rsidRDefault="00EA1EF4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Голос России. </w:t>
      </w:r>
      <w:r w:rsidR="00EA773D"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Искусство слышать музыку </w:t>
      </w:r>
      <w:r w:rsidR="00EA773D" w:rsidRPr="006C0BF9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ru-RU"/>
        </w:rPr>
        <w:t>(</w:t>
      </w:r>
      <w:r w:rsidR="007454F7" w:rsidRPr="006C0BF9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ru-RU"/>
        </w:rPr>
        <w:t>9</w:t>
      </w:r>
      <w:r w:rsidR="00EA773D" w:rsidRPr="006C0BF9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:rsidR="00EA773D" w:rsidRPr="006C0BF9" w:rsidRDefault="00EA773D" w:rsidP="00EA773D">
      <w:pPr>
        <w:shd w:val="clear" w:color="auto" w:fill="FFFFFF"/>
        <w:spacing w:after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Восприятие произведений крупной формы как крите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матургии.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 школьников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качестве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видов музыкальной деятельности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выдвигаются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деятельность композитора, исполнителя, слушателя,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которые представлены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 неразрывном единстве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Объединенные восприятием музыки, эти виды деятельности отражают три необходимых условия существования музыки, развертывания музыкально-художественной деятельности как целостного явления в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единстве процесса и результата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Основные же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виды учебной деятельности школьников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слушание музыки, пение, инструментальное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музыкально-пластические движения, драматизация музыкальных произведений и др. рассматриваются в качестве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форм приобщения детей к музыке.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Слушание музыки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В результате слушания музыки ученик приобретает опыт эмоционально-образного восприятия музыки, различной по содержанию, характеру и средствам музыкальной выразительности. Происходит обогащение его музыкально-слуховых представлений об интонационной природе музыки во всём спектре её видов, жанров и форм.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Пение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процессе пения происходит самовыражение ребёнка в пении. Наблюдается воплощение музыкальных образов при разучивании и исполнении произведений. Происходит освоение вокально-хоровых умений и навыков для передачи музыкально-исполнительского замысла, импровизации.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Инструментальное </w:t>
      </w:r>
      <w:proofErr w:type="spellStart"/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музицирование</w:t>
      </w:r>
      <w:proofErr w:type="spellEnd"/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 xml:space="preserve">На уроках ученик участвует в коллективном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на русских народных музыкальных инструментах, участвует в исполнении музыкальных произведений,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приобретает  опыт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индивидуальной творческой деятельности (сочинение, импровизация).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Музыкально-пластические движения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процессе таких занятий ребенок приобретает общее представление о пластических средствах выразительности, пробует свое индивидуально-личностное выражение образного содержания музыки через пластику. Приобретает опыт участия в коллективных формах деятельности при создании музыкально-пластических композиций. Приобретает опыт танцевальной импровизации.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  Драматизация музыкальных произведений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Предполагаются театрализованные формы музыкально-творческой деятельности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детей:  музыкальные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игры,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песен, танцев, игры-драматизации. Ребенок приобретает опыт выражения образного содержания музыкальных произведений с помощью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средств  выразительности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различных  искусств.</w:t>
      </w:r>
    </w:p>
    <w:p w:rsidR="00CA1D94" w:rsidRPr="006C0BF9" w:rsidRDefault="006C0BF9" w:rsidP="006C0BF9">
      <w:pPr>
        <w:pStyle w:val="a5"/>
        <w:numPr>
          <w:ilvl w:val="0"/>
          <w:numId w:val="8"/>
        </w:numPr>
        <w:tabs>
          <w:tab w:val="left" w:pos="6960"/>
        </w:tabs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Тематическое планирование с указанием часов, отводимых на освоение каждой темы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528"/>
        <w:gridCol w:w="6662"/>
      </w:tblGrid>
      <w:tr w:rsidR="00A65406" w:rsidRPr="006C0BF9" w:rsidTr="00132E7D">
        <w:trPr>
          <w:trHeight w:val="29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002C28">
            <w:pPr>
              <w:tabs>
                <w:tab w:val="left" w:pos="1314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Многоцветие музыкальной картины мира 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</w:t>
            </w:r>
            <w:r w:rsidR="00002C28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6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Знакомство с «музыкальной партитурой мира» через музыку Германии, Венгрии, Испании, Норвегии, Польши, Италии, США. Общее и специфическое в интонационном языке, жанрах и формах музыки разных народов мира. Взаимосвязь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Осознать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</w:tc>
      </w:tr>
      <w:tr w:rsidR="00A65406" w:rsidRPr="006C0BF9" w:rsidTr="00132E7D">
        <w:trPr>
          <w:trHeight w:val="26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tabs>
                <w:tab w:val="left" w:pos="1314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Музыка мира сквозь призму русской классики 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</w:t>
            </w:r>
            <w:r w:rsidR="00002C28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9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 xml:space="preserve"> ч)</w:t>
            </w:r>
          </w:p>
          <w:p w:rsidR="00A65406" w:rsidRPr="006C0BF9" w:rsidRDefault="00A65406" w:rsidP="00877664">
            <w:pPr>
              <w:tabs>
                <w:tab w:val="left" w:pos="1314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Роль восточных мотивов в становлении русской музыкальной классики. Музыкальное «путешествие» русских композиторов в Италию и Испанию, Японию и Украину. 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Осознать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</w:tr>
      <w:tr w:rsidR="00A65406" w:rsidRPr="006C0BF9" w:rsidTr="00132E7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tabs>
                <w:tab w:val="left" w:pos="1314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Музыкальное общение без границ 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Знакомство с музыкой ближнего зарубежья — Беларуси, Украины, Молдовы, Казахстана, стран Балтии, Кавказа и др. Общее и различное. Выдающиеся представители зарубежных национальных музыкальных культур — Бах, Моцарт, Шуберт, Шуман, Шопен, Лист, Дебюсси. «Музыкальный салон» как историческая форма 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художественного общения народов между собой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lastRenderedPageBreak/>
              <w:t>Найти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Прийти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интонационно-стилистические черты, свойственные 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великим представителям зарубежных национальных культур, и узнавать их в незнакомой звучащей музыке.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Обобщать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</w:tr>
      <w:tr w:rsidR="00A65406" w:rsidRPr="006C0BF9" w:rsidTr="00132E7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14381" w:rsidP="0074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>Голос России</w:t>
            </w:r>
            <w:r w:rsidR="007454F7" w:rsidRPr="006C0BF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. </w:t>
            </w:r>
            <w:r w:rsidR="00A65406"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Искусство слышать музыку </w:t>
            </w:r>
            <w:r w:rsidR="00A65406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</w:t>
            </w:r>
            <w:r w:rsidR="007454F7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9</w:t>
            </w:r>
            <w:r w:rsidR="00A65406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Обобщение проблематики воспитания музыкальной 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Осмыслить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Подготовить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реферат о творчестве любимого композитора.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</w:tc>
      </w:tr>
    </w:tbl>
    <w:p w:rsidR="00E77C8F" w:rsidRPr="006C0BF9" w:rsidRDefault="00E77C8F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: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Музыкальный репертуар   и опыт творческой деятельности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Музыкальный эпиграф года: гимн России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  «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Патриотическая пес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ня» М.И. Глинки. Вхождение в проблематику года: органная му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зыка И.-С. Баха — токката и фуга ре-минор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: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Музыка композиторов стран Запада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И.-С. Бах. Концерт ре-минор (1-я часть); ария сопрано из «Магнификат», фрагмент из Мессы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Органная токката и фуга ре-минор. Ф. Шуберт. Вальс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h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песни «В путь», «Мельник и ручей», «Баркарола», «Аве Мария», «Сере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нада», баллада «Лесной царь». В.-А. Моцарт. «Фантазия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c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», «Фантазия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«Весенняя пес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ня», «Пастушья песня», «Вариа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ции на тему французской песни», ария графини и ария Фигаро из оперы «Свадьба Фигаро», «Турец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кий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марш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».К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Вебер. Хор охотников из опе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ры «Волшебный стрелок». Ф. Шопен. Мазурки В-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(№ 5) и а-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№ 47), песня «Желание» (также в фортепианной обработ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ке Ф. Листа и в исполнении С.В. Рахманинова), полонез 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s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этюд 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s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(«Эолова арфа»), прелюдия Ве5-о!иг, «Экспромт-фантазия» и ноктюрны (по выбо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ру учителя).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Итальянские народные песни. «Ты, моё солнце», «Тарантелла», «Сайта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Лючия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», «Вернись в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Сорренто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».Дж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Россини. Увертюра к опере «Сорока-воровка». Дж. Верди.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Стретта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Манрико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из оперы «Трубадур», хор из опе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ры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Набукко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Э. Григ. Концерт для фортепиано с оркестром (целиком), «Заход солнца», «Лебедь», «Лесная пес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ня», «Сердце поэта» (можно в пе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реложении для фортепиано), обработки для фортепиано — «Ко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лыбельная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Йендины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(из народ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ных песен), «Сон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Гибоэнса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Отерхольдском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мосту» (из кресть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янских танцев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).Р.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Шуман. Концерт для фортепиа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но с оркестром (1-я часть). К. Дебюсси. «Затонувший собор», «Фейерверк», «Девушка с волоса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ми цвета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льна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».Ф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Лист. Рапсодии № 2, 6, 12, «Та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рантелла»,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Ракоци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-марш». И. Брамс. «Венгерские танцы». П. де Сарасате. «Цыганские напе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вы».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Испанская  народная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Малагуэнья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», дуэт гитар. Дж.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 xml:space="preserve">Гершвин. Прелюдия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,«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Голубая рапсодия» (в исполне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нии А.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Цфасмана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), «Колыбель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ная» из оперы «Порги и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Бесс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». Ф.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Лоу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Фрагменты из мюзикла «Моя прекрасная леди».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Фрагменты из к/ф «Зву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ки музыки».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Бетховен. Третья («Герои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ческая») симфония (целиком). Финал Девятой симфонии («Об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нимитесь, миллионы»), «Вариа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ции на русскую тему», обработки шотландских и ирландских народ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ных песен.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: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Музыка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композиторов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России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А.И. Хачатурян. «Колыбельная», «Русская пляска» (из балета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Гая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нэ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»).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Н.А. Римский-Корсаков.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Шехе-резада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«Песня индийского гос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тя», «Песня варяжского гостя», «Песня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веденецкого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гостя» из оперы «Садко». М.А. Балакирев.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Исламей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». А.П. Бородин. «Хор половецких девушек» и «Половецкие пляски» из оперы «Князь Игорь». М.И. Глинка. «Арагонская хота», «Я здесь,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Инезилья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персидский хор из оперы «Руслан и Людмила». С.В. Рахманинов. «Не пой, краса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вица, при мне». А.Г. Рубинштейн. «Персидская песня» (в исполнении Ф.И. Шаля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пина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).А.С.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Даргомыжский. «Ночной зе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фир».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П.И. Чайковский. Четвёртая сим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фония (целиком), «Итальянское каприччио», финал Первого фор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тепианного концерта. С.С. Прокофьев.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Тарантелла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».М.П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Мусоргский. Опера «Борис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Годунов», «Гопак» из оперы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Сорочинская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ярмарка».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Вариации на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японскую песню «Вишенка».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А.Н. Скрябин. Прелюдия ор.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11,«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Две поэмы ор. 31», этюды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cis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1 (ор. 2) и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dis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П.А.В. Александров. «Нас много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нашаре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земном». Г.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Гусейнли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«Цыплята»</w:t>
      </w:r>
    </w:p>
    <w:p w:rsidR="00E925DA" w:rsidRPr="006C0BF9" w:rsidRDefault="00E925DA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Произведения, ставшие классическими образцами («визитными кар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softHyphen/>
        <w:t>точками») нацио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softHyphen/>
        <w:t>нальных музы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softHyphen/>
        <w:t>кальных культур стран ближнего зарубежья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«Веснянка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 «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Гопак», «Ревёт и стонет Днепр широкий» (Украина);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Перепёлочка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 и «Лявониха» (Беларусь); песня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Сулико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 (Грузия);  «Лезгинка»  (Осетия);  песня танец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Мавриги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(Узбекистан);  народные песни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Асет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Камажай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 (Казахстан); «В тучах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Алагяз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(Армения);  «У ка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ждого свой инструмент» (Эсто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ния); «Вей, ветерок» (Латвия);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мугамы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(Азербайджан);  дойны; 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Молдавеняска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(Молдова); другие песни по выбору детей и учителя.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65406" w:rsidRPr="006C0BF9" w:rsidRDefault="00A65406" w:rsidP="00A65406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A65406" w:rsidRPr="006C0BF9" w:rsidRDefault="00A65406" w:rsidP="00A65406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A65406" w:rsidRPr="006C0BF9" w:rsidRDefault="00A65406" w:rsidP="00A65406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CA1D94" w:rsidRPr="006C0BF9" w:rsidRDefault="00CA1D94" w:rsidP="00877F52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7AA" w:rsidRPr="00D137AA" w:rsidRDefault="00D137AA" w:rsidP="00D137A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137A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877F52" w:rsidRPr="006C0BF9" w:rsidRDefault="00877F52" w:rsidP="00D137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7AA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  <w:r w:rsidR="006C0BF9" w:rsidRPr="006C0B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0BF9">
        <w:rPr>
          <w:rFonts w:ascii="Times New Roman" w:eastAsia="Calibri" w:hAnsi="Times New Roman" w:cs="Times New Roman"/>
          <w:b/>
          <w:sz w:val="24"/>
          <w:szCs w:val="24"/>
        </w:rPr>
        <w:t>по музыке 4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15"/>
        <w:gridCol w:w="3310"/>
        <w:gridCol w:w="4253"/>
        <w:gridCol w:w="3969"/>
        <w:gridCol w:w="708"/>
      </w:tblGrid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15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310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Музыкальный материал</w:t>
            </w:r>
          </w:p>
        </w:tc>
        <w:tc>
          <w:tcPr>
            <w:tcW w:w="3969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Ожидаемый результата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дата</w:t>
            </w:r>
            <w:proofErr w:type="gramEnd"/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0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6</w:t>
            </w:r>
          </w:p>
        </w:tc>
      </w:tr>
      <w:tr w:rsidR="006C0BF9" w:rsidRPr="006C0BF9" w:rsidTr="00062F18">
        <w:tc>
          <w:tcPr>
            <w:tcW w:w="662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Многоцветие музыкальной картины мира </w:t>
            </w:r>
            <w:r w:rsidRPr="006C0BF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(6 ч)</w:t>
            </w:r>
          </w:p>
        </w:tc>
        <w:tc>
          <w:tcPr>
            <w:tcW w:w="708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Многообразие звучащего пространства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Найти ответ на вопрос, почему музыка обретает имена тех, кто услышал ее в себе и сделал доступной для всех людей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Отрывки произведений П.И. Чайковского, Н.А. Римского – Корсакова, С.В. Рахманинова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Различать</w:t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в произведениях искусства </w:t>
            </w:r>
            <w:proofErr w:type="spellStart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>песенность</w:t>
            </w:r>
            <w:proofErr w:type="spellEnd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>танцевальность</w:t>
            </w:r>
            <w:proofErr w:type="spellEnd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>маршевость</w:t>
            </w:r>
            <w:proofErr w:type="spellEnd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выделять эти свойства в жизни природы и человека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Германии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Познакомить с музыкой Германии на примере композиторов: Баха, Моцарта, Шуберта, Вебера.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Фрагменты произведений. И.С. Бах месса си минор, В.А. Моцарт «Весенняя песня», Ф. Шуберт «Вальс» си минор, К. Вебер «Хор охотников» из оперы «Волшебный стрелок»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Польши и Венгрии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Познакомить с интонационными особенностями музыки Польши и Венгрии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Ф. Шопен Мазурка 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B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Полонез 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As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песня «Желание». Ф. Лист Рапсодия №6, «Венгерские танцы» И. Брамса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Знакомство с музыкальной культурой Италии и Испании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Познакомить с интонационными особенностями музыки Италии и Испании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Дж. Россини «Срока воровка» из оперы «Трубадур», Дж. Верди «Хор» из оперы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Набукко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»,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П.де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Сарасате «Дуэт гитар», «Испанские напевы».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Воспроизводить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Норвегии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Познакомить с суровой красотой Норвегии через музыкальную культуру этой страны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Э. Григ романсы «Лебедь», «Лесная песнь», песня «Заход солнца», фортепианная музыка –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Халлинг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», «Колыбельная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Йендины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Америки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Знакомство с музыкальной культурой Америки через музыку американских негров в интерпретации американских джазистов</w:t>
            </w:r>
            <w:r w:rsidR="00002C28" w:rsidRPr="007D2A8F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Дж. Гершвин Прелюдия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moll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«Колыбельная Клары» из оперы «Порги и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Бесс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» и «Голубая рапсодия». Фрагменты мюзикла Ф.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Лоу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«Моя прекрасная леди», Р.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Роджерс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музыка к кинофильму «Звуки музыки»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Воспроизводить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C0BF9" w:rsidRPr="006C0BF9" w:rsidTr="00D12685">
        <w:tc>
          <w:tcPr>
            <w:tcW w:w="662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:rsidR="006C0BF9" w:rsidRPr="007D2A8F" w:rsidRDefault="006C0BF9" w:rsidP="006C0BF9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Музыка мира сквозь призму русской классики </w:t>
            </w:r>
            <w:r w:rsidRPr="007D2A8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(9 ч)</w:t>
            </w:r>
          </w:p>
          <w:p w:rsidR="006C0BF9" w:rsidRPr="007D2A8F" w:rsidRDefault="006C0BF9" w:rsidP="00877F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Вариации на тему…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Рассматривается обращение зарубежных композиторов к музыке других народов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В.А. Моцарт «Вариации на тему французской песни», шотландские и ирландские народные песни в обработке Л. Бетховена 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Воспроизводить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Глинка в Испании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Проследить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М.И. Глинка «Арагонская хота», «Я здесь,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Инезилья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Италия глазами русских художников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Проследить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А.С. Даргомыжский романс «Ночной зефир», С.С. Прокофьев «Тарантелла»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Итальянское каприччио П.И. Чайковского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Проследить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П.И. Чайковский «Итальянское каприччио»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Восточный ветер</w:t>
            </w:r>
            <w:r w:rsidR="00CA1D94"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Музыка Японии</w:t>
            </w:r>
          </w:p>
          <w:p w:rsidR="00E925DA" w:rsidRPr="007D2A8F" w:rsidRDefault="00E925DA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E925DA" w:rsidRPr="007D2A8F" w:rsidRDefault="00E925DA" w:rsidP="00877F5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ИНТЕГРАЦИЯ // изо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CA1D9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Понять музыкальную душу других народов.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Д.Б.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Кабалевский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вариации на тему мелодии народной японской песни «Вишня»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Вокруг света с Н.А. Римским – Корсаковым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Проследить как интерпретируются русскими классиками зарубежные </w:t>
            </w: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интонации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Н.А. Римский –Корсаков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Шехеразада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», «Хор половецких девушек»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примеры тонкого и чуткого воссоздания интонационной атмосферы музыкальных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культур народов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Восточные мотивы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Востока в русской музыкальной культуре.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А.П. Бородин «Хор половецких девушек» и половецкие пляски из оперы Князь Игорь»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Русский восток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Музыка ближнего </w:t>
            </w:r>
            <w:proofErr w:type="gramStart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востока  в</w:t>
            </w:r>
            <w:proofErr w:type="gramEnd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русской музыкальной культуре.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М.И. Глинка «Персидский хор» из оперы «Руслан и Людмила». А.Г. </w:t>
            </w:r>
            <w:proofErr w:type="gram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Рубинштейн  «</w:t>
            </w:r>
            <w:proofErr w:type="gram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Персидская песня»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Заключительный урок по теме Музыка мира сквозь «призму» русской классики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Музыка ближнего </w:t>
            </w:r>
            <w:proofErr w:type="gramStart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зарубежья  в</w:t>
            </w:r>
            <w:proofErr w:type="gramEnd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русской музыкальной культуре.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П.И. </w:t>
            </w:r>
            <w:proofErr w:type="gram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Чайковский  «</w:t>
            </w:r>
            <w:proofErr w:type="gram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Веснянка» первый фортепианный концерт Финал. М.П. Мусоргский «Гопак» из оперы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Сорочинская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ярмарка»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C0BF9" w:rsidRPr="006C0BF9" w:rsidTr="00F52104">
        <w:tc>
          <w:tcPr>
            <w:tcW w:w="662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:rsidR="006C0BF9" w:rsidRPr="007D2A8F" w:rsidRDefault="006C0BF9" w:rsidP="006C0B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Музыкальное общение без границ </w:t>
            </w:r>
            <w:r w:rsidRPr="007D2A8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708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1 музыкальный салон. И.С. Бах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И.С. Баха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И.С. Бах Ария сопрано №3 из «Магнификата»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Месса си минор (фрагмент)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Концерт ре минор для клавесина с оркестром часть 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I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1 музыкальный салон В.А. Моцарт 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В.А. Моцарта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В.А. Моцарт Ария графини из оперы «Свадьба Фигаро»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Ария Фигаро из оперы «Свадьба Фигаро»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Соната ля мажор для фортепиано Финал 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Фантазия до минор для фортепиано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Фантазия ре минор для фортепиано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2 музыкальный салон. Р. Шуман.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Р. Шумана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Концерт ля минор Часть 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2 музыкальный салон. Ф. Шопен.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Ф. Шопена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Этюд ля бемоль мажор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Прелюдия ре бемоль мажор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Фантазия-экспромт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Ноктюрн до диез минор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rPr>
          <w:trHeight w:val="321"/>
        </w:trPr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3 музыкальный салон. Ф. Лист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Ф. Листа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Рапсодия № 2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Рапсодия №12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Ракоци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-марш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3 музыкальный салон. Ф. Шуберт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Ф. Шуберта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Мельник и ручей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Баркарола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Аве Мария!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Лебединая песня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4 музыкальный салон. К. Дебюсси.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К. Дебюсси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Затонувший собор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Девушка с волосами цвета льна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Фейерверк 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4 музыкальный салон. А.Н. Скрябин.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А. Скрябина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Прелюдии (опус 11)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Две поэмы для фортепиано (опус 31)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Этюд до диез минор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Этюд ре диез минор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5 музыкальный салон. Музыка стран ближнего зарубежья.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Визитные карточки национальных музыкальных культур.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Украина: «Веснянка», «Гопак»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Белоруссия: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Перепелочка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Грузия: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Сулико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Осетия: «Лезгинка»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Узбекистан: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Мавриги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Найти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Прийти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5 музыкальный салон. День «Открытых дверей»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Визитные карточки национальных музыкальных культур.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Казахстан: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Асет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Армения: «В тучах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Алагяз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Эстония: «У каждого свой инструмент»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Латвия: «Вей, ветерок»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Молдавия: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Молдавеняска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Найти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Прийти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C0BF9" w:rsidRPr="006C0BF9" w:rsidTr="00C37C3F">
        <w:tc>
          <w:tcPr>
            <w:tcW w:w="662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:rsidR="006C0BF9" w:rsidRPr="007D2A8F" w:rsidRDefault="006C0BF9" w:rsidP="006C0B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D2A8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Голос России. Искусство слышать музыку (9ч)</w:t>
            </w:r>
          </w:p>
        </w:tc>
        <w:tc>
          <w:tcPr>
            <w:tcW w:w="708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Голос России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Услышать в произведениях русских композиторов голос России</w:t>
            </w:r>
            <w:r w:rsidR="007454F7" w:rsidRPr="007D2A8F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П.И. Чайковский Симфония №4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Что значит слышать голос России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Услышать в произведениях русских композиторов голос России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С.В. Рахманинов Концерт №2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Я часть России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Услышать в русских народных пенях голос России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Русские народные песни разных жанров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Гимн России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История гимна России. Проследить проблему становления Гимна РФ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А. Львов «Боже царя храни»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«Марсельеза»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«Интернационал»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С.А. Александров гимн СССР, РФ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М. Глинка «Патриотическая песня»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  <w:t xml:space="preserve">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Проследить особенности мелодики, ритма которые использовал С. Прокофьев для характеристики величавого облика русского народа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С.С. Прокофьев кантата «Александр Невский»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Подготовить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реферат о творчестве любимого композитора.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Героические образы в симфониях Л. Бетховена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История создания симфонии №5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Л. Бетховен симфония №5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Фортепианный концерт Э. Грига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Интонационные особенности фортепианной музыки Эдварда Грига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Фортепианный концерт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 музыке Баха слышатся мелодии космоса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Особенности  музыкального</w:t>
            </w:r>
            <w:proofErr w:type="gramEnd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склада немецкого композитора И.С. Баха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Токката и фуга ре минор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ХТК 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Подготовить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реферат о творчестве любимого композитора.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Заключительный урок по теме года: Услышать в музыкальной партитуре мира голос России и собственный голос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Подведение итогов теме года. Прослушивание полюбившихся музыкальных произведений.</w:t>
            </w:r>
          </w:p>
        </w:tc>
        <w:tc>
          <w:tcPr>
            <w:tcW w:w="4253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 выбору учащихся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Участвовать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877F52" w:rsidRPr="00CA1D94" w:rsidRDefault="00877F52" w:rsidP="00877F52">
      <w:pPr>
        <w:rPr>
          <w:rFonts w:ascii="Times New Roman" w:eastAsia="Calibri" w:hAnsi="Times New Roman" w:cs="Times New Roman"/>
          <w:sz w:val="24"/>
          <w:szCs w:val="24"/>
        </w:rPr>
      </w:pPr>
    </w:p>
    <w:p w:rsidR="00A65406" w:rsidRPr="00CA1D94" w:rsidRDefault="00A65406" w:rsidP="000354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406" w:rsidRPr="00CA1D94" w:rsidRDefault="00A65406" w:rsidP="005D51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65406" w:rsidRPr="00CA1D94" w:rsidSect="006C0BF9">
      <w:pgSz w:w="16838" w:h="11906" w:orient="landscape"/>
      <w:pgMar w:top="426" w:right="110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AB2073"/>
    <w:multiLevelType w:val="hybridMultilevel"/>
    <w:tmpl w:val="104459C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0C2E7DEE"/>
    <w:multiLevelType w:val="hybridMultilevel"/>
    <w:tmpl w:val="B79664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32716754"/>
    <w:multiLevelType w:val="multilevel"/>
    <w:tmpl w:val="895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E76509"/>
    <w:multiLevelType w:val="multilevel"/>
    <w:tmpl w:val="B1B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51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84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472" w:hanging="1800"/>
      </w:pPr>
      <w:rPr>
        <w:rFonts w:cs="Times New Roman" w:hint="default"/>
      </w:rPr>
    </w:lvl>
  </w:abstractNum>
  <w:abstractNum w:abstractNumId="7">
    <w:nsid w:val="43E26F06"/>
    <w:multiLevelType w:val="hybridMultilevel"/>
    <w:tmpl w:val="BF7EDD90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8">
    <w:nsid w:val="466B2A55"/>
    <w:multiLevelType w:val="hybridMultilevel"/>
    <w:tmpl w:val="F274FEA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517F2E59"/>
    <w:multiLevelType w:val="hybridMultilevel"/>
    <w:tmpl w:val="9998D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F10DE"/>
    <w:multiLevelType w:val="hybridMultilevel"/>
    <w:tmpl w:val="827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E67DC"/>
    <w:multiLevelType w:val="hybridMultilevel"/>
    <w:tmpl w:val="6EC2726E"/>
    <w:lvl w:ilvl="0" w:tplc="DE9A3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561A19"/>
    <w:multiLevelType w:val="multilevel"/>
    <w:tmpl w:val="14F6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98"/>
    <w:rsid w:val="00002C28"/>
    <w:rsid w:val="0003541E"/>
    <w:rsid w:val="000812E4"/>
    <w:rsid w:val="00132E7D"/>
    <w:rsid w:val="00273CAB"/>
    <w:rsid w:val="002B047F"/>
    <w:rsid w:val="00330F7A"/>
    <w:rsid w:val="00401D3C"/>
    <w:rsid w:val="005407E0"/>
    <w:rsid w:val="005D5182"/>
    <w:rsid w:val="006258AB"/>
    <w:rsid w:val="006C0BF9"/>
    <w:rsid w:val="007454F7"/>
    <w:rsid w:val="007D2A8F"/>
    <w:rsid w:val="00877F52"/>
    <w:rsid w:val="008A6D00"/>
    <w:rsid w:val="00916498"/>
    <w:rsid w:val="00953349"/>
    <w:rsid w:val="00A14381"/>
    <w:rsid w:val="00A65406"/>
    <w:rsid w:val="00B65CEF"/>
    <w:rsid w:val="00CA1D94"/>
    <w:rsid w:val="00D137AA"/>
    <w:rsid w:val="00E77C8F"/>
    <w:rsid w:val="00E925DA"/>
    <w:rsid w:val="00EA1EF4"/>
    <w:rsid w:val="00E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3519-B0FC-4CBE-9824-0CCA2DC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829B-2A1A-4D4F-854A-81C90E06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27</cp:revision>
  <cp:lastPrinted>2019-09-01T17:35:00Z</cp:lastPrinted>
  <dcterms:created xsi:type="dcterms:W3CDTF">2016-09-07T15:58:00Z</dcterms:created>
  <dcterms:modified xsi:type="dcterms:W3CDTF">2019-10-13T10:58:00Z</dcterms:modified>
</cp:coreProperties>
</file>