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91" w:rsidRDefault="00010491" w:rsidP="00F1426E">
      <w:pPr>
        <w:spacing w:after="14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791575" cy="6381750"/>
            <wp:effectExtent l="0" t="0" r="0" b="0"/>
            <wp:docPr id="1" name="Рисунок 1" descr="E:\рабочие программы1\4 кл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4 кл\РУ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713" w:rsidRPr="00F1426E" w:rsidRDefault="00DF2713" w:rsidP="00F1426E">
      <w:pPr>
        <w:pStyle w:val="a7"/>
        <w:numPr>
          <w:ilvl w:val="0"/>
          <w:numId w:val="31"/>
        </w:numPr>
        <w:shd w:val="clear" w:color="auto" w:fill="auto"/>
        <w:spacing w:after="147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B35CDE" w:rsidRPr="00F1426E" w:rsidRDefault="00B35CDE" w:rsidP="00F1426E">
      <w:pPr>
        <w:pStyle w:val="a7"/>
        <w:shd w:val="clear" w:color="auto" w:fill="auto"/>
        <w:spacing w:after="147" w:line="240" w:lineRule="auto"/>
        <w:ind w:left="1120" w:firstLine="0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Личностными</w:t>
      </w:r>
      <w:r w:rsidRPr="00F1426E">
        <w:rPr>
          <w:rFonts w:ascii="Arial" w:hAnsi="Arial" w:cs="Arial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осознание языка как основного средства человеческого общения;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восприятие русского языка как явления национальной культуры;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способность к самооценке на основе наблюдения за собственной речью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формировать предпосылки для готовности само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стоятельно оценить успешность сво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ей деятельности на основе предло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женных критериев;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noProof/>
          <w:sz w:val="24"/>
          <w:szCs w:val="24"/>
          <w:lang w:bidi="en-US"/>
        </w:rPr>
      </w:pPr>
      <w:r w:rsidRPr="00F1426E">
        <w:rPr>
          <w:rFonts w:ascii="Arial" w:hAnsi="Arial" w:cs="Arial"/>
          <w:noProof/>
          <w:sz w:val="24"/>
          <w:szCs w:val="24"/>
        </w:rPr>
        <w:t xml:space="preserve">формировать </w:t>
      </w:r>
      <w:r w:rsidRPr="00F1426E">
        <w:rPr>
          <w:rFonts w:ascii="Arial" w:hAnsi="Arial" w:cs="Arial"/>
          <w:sz w:val="24"/>
          <w:szCs w:val="24"/>
          <w:lang w:bidi="he-IL"/>
        </w:rPr>
        <w:t>понимание красоты природы Рос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сии и родного края на основе знаком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ства с материалами курса по русско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му языку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noProof/>
          <w:sz w:val="24"/>
          <w:szCs w:val="24"/>
          <w:lang w:bidi="en-US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ориентация на принятие образца «хорошего ученика»;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интерес к познанию русского языка;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ориентация на анализ соответствия результатов требованиям конкретной учебной задачи;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осознание ответственности человека за общее благополучие, осознание своей этнической принадлежности;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развитие чувства гордости за свою Родину, народ и историю;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представление о своей гражданской идентичности в форме осознания «Я» как гражданина России;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понимание нравственного содержа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>ния собственных поступков, поступ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ков окружающих людей;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>ориентация в поведении па принят</w:t>
      </w:r>
      <w:r w:rsidRPr="00F1426E">
        <w:rPr>
          <w:rFonts w:ascii="Arial" w:hAnsi="Arial" w:cs="Arial"/>
          <w:sz w:val="24"/>
          <w:szCs w:val="24"/>
          <w:lang w:bidi="he-IL"/>
        </w:rPr>
        <w:softHyphen/>
        <w:t xml:space="preserve">ые моральные нормы; </w:t>
      </w:r>
    </w:p>
    <w:p w:rsidR="00B35CDE" w:rsidRPr="00F1426E" w:rsidRDefault="00B35CDE" w:rsidP="00F1426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  <w:lang w:bidi="he-IL"/>
        </w:rPr>
      </w:pPr>
      <w:r w:rsidRPr="00F1426E">
        <w:rPr>
          <w:rFonts w:ascii="Arial" w:hAnsi="Arial" w:cs="Arial"/>
          <w:sz w:val="24"/>
          <w:szCs w:val="24"/>
          <w:lang w:bidi="he-IL"/>
        </w:rPr>
        <w:t xml:space="preserve">понимание чувств одноклассников, учителей; </w:t>
      </w:r>
    </w:p>
    <w:p w:rsidR="00B35CDE" w:rsidRPr="00F1426E" w:rsidRDefault="00B35CDE" w:rsidP="00F1426E">
      <w:pPr>
        <w:pStyle w:val="a5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 xml:space="preserve">Регулятивные: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действовать в учебном сотрудниче</w:t>
      </w:r>
      <w:r w:rsidRPr="00F1426E">
        <w:rPr>
          <w:rFonts w:ascii="Arial" w:hAnsi="Arial" w:cs="Arial"/>
          <w:sz w:val="24"/>
          <w:szCs w:val="24"/>
        </w:rPr>
        <w:softHyphen/>
        <w:t xml:space="preserve">стве в соответствии с принятой ролью.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контролировать и оценивать свои действия в работе с учебным матери</w:t>
      </w:r>
      <w:r w:rsidRPr="00F1426E">
        <w:rPr>
          <w:rFonts w:ascii="Arial" w:hAnsi="Arial" w:cs="Arial"/>
          <w:sz w:val="24"/>
          <w:szCs w:val="24"/>
        </w:rPr>
        <w:softHyphen/>
        <w:t>алом при сотрудничестве с учителем, одноклассниками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следовать установленным прави</w:t>
      </w:r>
      <w:r w:rsidRPr="00F1426E">
        <w:rPr>
          <w:rFonts w:ascii="Arial" w:hAnsi="Arial" w:cs="Arial"/>
          <w:sz w:val="24"/>
          <w:szCs w:val="24"/>
        </w:rPr>
        <w:softHyphen/>
        <w:t>лам в планировании и контроле спо</w:t>
      </w:r>
      <w:r w:rsidRPr="00F1426E">
        <w:rPr>
          <w:rFonts w:ascii="Arial" w:hAnsi="Arial" w:cs="Arial"/>
          <w:sz w:val="24"/>
          <w:szCs w:val="24"/>
        </w:rPr>
        <w:softHyphen/>
        <w:t xml:space="preserve">соба решения;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адекватные средства до</w:t>
      </w:r>
      <w:r w:rsidRPr="00F1426E">
        <w:rPr>
          <w:rFonts w:ascii="Arial" w:hAnsi="Arial" w:cs="Arial"/>
          <w:sz w:val="24"/>
          <w:szCs w:val="24"/>
        </w:rPr>
        <w:softHyphen/>
        <w:t xml:space="preserve">стижения цели деятельности; </w:t>
      </w:r>
    </w:p>
    <w:p w:rsidR="00B35CDE" w:rsidRPr="00F1426E" w:rsidRDefault="00B35CDE" w:rsidP="00F1426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вносить необходимые коррективы в действия на основе его оценки и учета характера сделанных ошибок; </w:t>
      </w:r>
    </w:p>
    <w:p w:rsidR="00B35CDE" w:rsidRPr="00F1426E" w:rsidRDefault="00B35CDE" w:rsidP="00F1426E">
      <w:pPr>
        <w:pStyle w:val="a5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Познавательные: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осуществлять поиск нужного иллюстративного и текстового материала в дополнительных изданиях, реко</w:t>
      </w:r>
      <w:r w:rsidRPr="00F1426E">
        <w:rPr>
          <w:rFonts w:ascii="Arial" w:hAnsi="Arial" w:cs="Arial"/>
          <w:sz w:val="24"/>
          <w:szCs w:val="24"/>
        </w:rPr>
        <w:softHyphen/>
        <w:t>мендуемых учителем;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научить пользоваться знаками, символами, таблицами, диаграммами, схемами, приведенными в учебной литера</w:t>
      </w:r>
      <w:r w:rsidRPr="00F1426E">
        <w:rPr>
          <w:rFonts w:ascii="Arial" w:hAnsi="Arial" w:cs="Arial"/>
          <w:sz w:val="24"/>
          <w:szCs w:val="24"/>
        </w:rPr>
        <w:softHyphen/>
        <w:t>туре;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строить небольшие сообщения в устной и письменной форме; 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в содружестве с одноклас</w:t>
      </w:r>
      <w:r w:rsidRPr="00F1426E">
        <w:rPr>
          <w:rFonts w:ascii="Arial" w:hAnsi="Arial" w:cs="Arial"/>
          <w:sz w:val="24"/>
          <w:szCs w:val="24"/>
        </w:rPr>
        <w:softHyphen/>
        <w:t>сниками разные способы решения учебной задачи;</w:t>
      </w:r>
    </w:p>
    <w:p w:rsidR="00B35CDE" w:rsidRPr="00F1426E" w:rsidRDefault="00B35CDE" w:rsidP="00F1426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проводить аналогии между изучае</w:t>
      </w:r>
      <w:r w:rsidRPr="00F1426E">
        <w:rPr>
          <w:rFonts w:ascii="Arial" w:hAnsi="Arial" w:cs="Arial"/>
          <w:sz w:val="24"/>
          <w:szCs w:val="24"/>
        </w:rPr>
        <w:softHyphen/>
        <w:t>мым материалом и собственным опы</w:t>
      </w:r>
      <w:r w:rsidRPr="00F1426E">
        <w:rPr>
          <w:rFonts w:ascii="Arial" w:hAnsi="Arial" w:cs="Arial"/>
          <w:sz w:val="24"/>
          <w:szCs w:val="24"/>
        </w:rPr>
        <w:softHyphen/>
        <w:t>том.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осуществлять запись (фиксацию) указанной учителем информации о русском языке;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lastRenderedPageBreak/>
        <w:t>воспринимать смысл познаватель</w:t>
      </w:r>
      <w:r w:rsidRPr="00F1426E">
        <w:softHyphen/>
        <w:t>ных текстов, выделять информацию из сообщений разных видов (в т.ч. текстов) в соответствии с учебной за</w:t>
      </w:r>
      <w:r w:rsidRPr="00F1426E">
        <w:softHyphen/>
        <w:t xml:space="preserve">дачей;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анализировать изучаемые объекты с выделением существенных и несу</w:t>
      </w:r>
      <w:r w:rsidRPr="00F1426E">
        <w:softHyphen/>
        <w:t xml:space="preserve">щественных признаков;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 осуществлять синтез как составле</w:t>
      </w:r>
      <w:r w:rsidRPr="00F1426E">
        <w:softHyphen/>
        <w:t xml:space="preserve">ние целого из частей;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 проводить сравнение и классификацию изученных объек</w:t>
      </w:r>
      <w:r w:rsidRPr="00F1426E">
        <w:softHyphen/>
        <w:t>тов по самостоятельно выделенным основаниям (критериям) при указа</w:t>
      </w:r>
      <w:r w:rsidRPr="00F1426E">
        <w:softHyphen/>
        <w:t xml:space="preserve">нии и без указания количества групп;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устанавливать причинно-следст</w:t>
      </w:r>
      <w:r w:rsidRPr="00F1426E">
        <w:softHyphen/>
        <w:t>венные связи в изучаемом круге явле</w:t>
      </w:r>
      <w:r w:rsidRPr="00F1426E">
        <w:softHyphen/>
        <w:t xml:space="preserve">ний;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 xml:space="preserve"> понимать структуру построения рассуждения как связь простых суж</w:t>
      </w:r>
      <w:r w:rsidRPr="00F1426E">
        <w:softHyphen/>
        <w:t xml:space="preserve">дений об объекте (явлении);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обобщать (самостоятельно выде</w:t>
      </w:r>
      <w:r w:rsidRPr="00F1426E">
        <w:softHyphen/>
        <w:t xml:space="preserve">лять ряд или класс объектов);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ind w:right="4"/>
      </w:pPr>
      <w:r w:rsidRPr="00F1426E">
        <w:t>подводить анализируемые объекты (явления) под понятия разного уров</w:t>
      </w:r>
      <w:r w:rsidRPr="00F1426E">
        <w:softHyphen/>
        <w:t>ня обобщения (например: предложе</w:t>
      </w:r>
      <w:r w:rsidRPr="00F1426E">
        <w:softHyphen/>
        <w:t xml:space="preserve">ние, главные члены предложения, второстепенные члены; подлежащее, сказуемое) ; </w:t>
      </w:r>
    </w:p>
    <w:p w:rsidR="00B35CDE" w:rsidRPr="00F1426E" w:rsidRDefault="00B35CDE" w:rsidP="00F1426E">
      <w:pPr>
        <w:pStyle w:val="a6"/>
        <w:rPr>
          <w:b/>
        </w:rPr>
      </w:pPr>
      <w:r w:rsidRPr="00F1426E">
        <w:rPr>
          <w:b/>
        </w:rPr>
        <w:t>Коммуникативные: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строить сообщение в соответствии с учебной задачей; </w:t>
      </w:r>
    </w:p>
    <w:p w:rsidR="00B35CDE" w:rsidRPr="00F1426E" w:rsidRDefault="00B35CDE" w:rsidP="00F1426E">
      <w:pPr>
        <w:pStyle w:val="a6"/>
        <w:numPr>
          <w:ilvl w:val="0"/>
          <w:numId w:val="17"/>
        </w:numPr>
        <w:spacing w:before="100" w:beforeAutospacing="1" w:after="100" w:afterAutospacing="1"/>
      </w:pPr>
      <w:r w:rsidRPr="00F1426E">
        <w:t>научить ориентироваться на позицию парт</w:t>
      </w:r>
      <w:r w:rsidRPr="00F1426E">
        <w:softHyphen/>
        <w:t>нера в общении и взаимодействии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договариваться, приходить к обще</w:t>
      </w:r>
      <w:r w:rsidRPr="00F1426E">
        <w:softHyphen/>
        <w:t xml:space="preserve">му решению (при работе в паре, в группе);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- учитывать другое мнение и пози</w:t>
      </w:r>
      <w:r w:rsidRPr="00F1426E">
        <w:softHyphen/>
        <w:t xml:space="preserve">цию;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 xml:space="preserve">- контролировать действия партнера; </w:t>
      </w:r>
    </w:p>
    <w:p w:rsidR="00B35CDE" w:rsidRPr="00F1426E" w:rsidRDefault="00B35CDE" w:rsidP="00F1426E">
      <w:pPr>
        <w:pStyle w:val="a6"/>
        <w:numPr>
          <w:ilvl w:val="0"/>
          <w:numId w:val="17"/>
        </w:numPr>
      </w:pPr>
      <w:r w:rsidRPr="00F1426E">
        <w:t>- адекватно использовать средства устной речи для решения различных коммуникативных задач</w:t>
      </w:r>
    </w:p>
    <w:p w:rsidR="00B35CDE" w:rsidRPr="00F1426E" w:rsidRDefault="00B35CDE" w:rsidP="00F1426E">
      <w:pPr>
        <w:pStyle w:val="a6"/>
      </w:pPr>
      <w:r w:rsidRPr="00F1426E">
        <w:rPr>
          <w:b/>
        </w:rPr>
        <w:t xml:space="preserve">Метапредметными </w:t>
      </w:r>
      <w:r w:rsidRPr="00F1426E">
        <w:t>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использовать язык с целью поиска необходимой информации в различных источниках для решения учебных задач;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Способность ориентироваться в целях, задачах, средствах и условиях общения;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выбирать адекватные языковые средства для успешного решения коммуникативных задач ( диалог, устные монологические высказывания, письменные тексты) с учётом особенностей разных видов речи и ситуаций общения: стремление к более точному выражению собственного мнения и позиции;</w:t>
      </w:r>
    </w:p>
    <w:p w:rsidR="00B35CDE" w:rsidRPr="00F1426E" w:rsidRDefault="00B35CDE" w:rsidP="00F1426E">
      <w:pPr>
        <w:pStyle w:val="a6"/>
        <w:numPr>
          <w:ilvl w:val="0"/>
          <w:numId w:val="18"/>
        </w:numPr>
      </w:pPr>
      <w:r w:rsidRPr="00F1426E">
        <w:t>Умение задавать вопросы</w:t>
      </w:r>
    </w:p>
    <w:p w:rsidR="00B35CDE" w:rsidRPr="00F1426E" w:rsidRDefault="00B35CDE" w:rsidP="00F1426E">
      <w:pPr>
        <w:pStyle w:val="a6"/>
      </w:pPr>
      <w:r w:rsidRPr="00F1426E">
        <w:rPr>
          <w:b/>
        </w:rPr>
        <w:t>Предметными</w:t>
      </w:r>
      <w:r w:rsidRPr="00F1426E">
        <w:t xml:space="preserve"> результатами изучения русского языка в начальной школе являются: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Умение применять орфографические правила и правила постановки знаков препинания (в объёме изученного);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Умение (в объёме изученного) находить, сравнивать, классифицировать, характеризовать такие языковые единицы, как буква, часть слова, часть речи, член предложения, простое предложение;</w:t>
      </w:r>
    </w:p>
    <w:p w:rsidR="00B35CDE" w:rsidRPr="00F1426E" w:rsidRDefault="00B35CDE" w:rsidP="00F1426E">
      <w:pPr>
        <w:pStyle w:val="a6"/>
        <w:numPr>
          <w:ilvl w:val="0"/>
          <w:numId w:val="19"/>
        </w:numPr>
      </w:pPr>
      <w:r w:rsidRPr="00F1426E">
        <w:t>Способность контролировать свои действия, проверять сказанное и написанное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1426E">
        <w:rPr>
          <w:rFonts w:ascii="Arial" w:hAnsi="Arial" w:cs="Arial"/>
          <w:b/>
          <w:i/>
          <w:sz w:val="24"/>
          <w:szCs w:val="24"/>
          <w:u w:val="single"/>
        </w:rPr>
        <w:t>Основные требования к уровню подготовки учащихся 4  класса: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lastRenderedPageBreak/>
        <w:t>Блок «Как устроен наш язык»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называть:</w:t>
      </w:r>
    </w:p>
    <w:p w:rsidR="00B35CDE" w:rsidRPr="00F1426E" w:rsidRDefault="00B35CDE" w:rsidP="00F1426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изученные части речи;</w:t>
      </w:r>
    </w:p>
    <w:p w:rsidR="00B35CDE" w:rsidRPr="00F1426E" w:rsidRDefault="00B35CDE" w:rsidP="00F1426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значимые части слова;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различать, сравнивать: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имя существительное, имя прилагательное, личное местоимение, глагол;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предлог и приставку;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корень, приставку, суффикс, окончание;</w:t>
      </w:r>
    </w:p>
    <w:p w:rsidR="00B35CDE" w:rsidRPr="00F1426E" w:rsidRDefault="00B35CDE" w:rsidP="00F14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приводить примеры: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простого двусоставного предложения;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кратко характеризовать: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виды предложений по цели высказывания и интонации;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пользоваться словарями;</w:t>
      </w:r>
    </w:p>
    <w:p w:rsidR="00B35CDE" w:rsidRPr="00F1426E" w:rsidRDefault="00B35CDE" w:rsidP="00F142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использовать алфавит при работе со словарём.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«Правописание»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прописная буква в начале предложения, в именах собственных;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-звонкие и глухие согласные  в корнях;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-непроизносимые согласные;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-сочетания жи-ши, ча-ща, чу-щу, сочетания чк-чн;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-удвоенные согласные;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безударные гласные, проверяемые ударением (в корне слова); безударные   гласные, не проверяемые ударением;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не с глаголами;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-безударные падежные окончания имен существительных, имен прилагательных;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lastRenderedPageBreak/>
        <w:t>- правописание безударных личных окончаний глаголов;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словарные слова, определенные программой;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1426E">
        <w:rPr>
          <w:rFonts w:ascii="Arial" w:hAnsi="Arial" w:cs="Arial"/>
          <w:b/>
          <w:i/>
          <w:sz w:val="24"/>
          <w:szCs w:val="24"/>
          <w:u w:val="single"/>
        </w:rPr>
        <w:t>Общеучебные умения и навыки: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Организационные умения: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формулировать  цели урока после предварительного обсуждения;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учить обнаруживать и формулировать учебную проблему совместно с учителем;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составлять план решения проблемы (задачи) совместно с учителем;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B35CDE" w:rsidRPr="00F1426E" w:rsidRDefault="00B35CDE" w:rsidP="00F1426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Интеллектуальные умения: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предполагать, какая информация нужна для решения учебной задачи в один шаг,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извлекать информацию, представленную в разных формах (текст, таблица, схема, иллюстрация и др.)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систематизировать учебный материал,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представлять информацию в виде текста, таблицы, схемы.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Владеть навыками рефлексивного анализа,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Уметь решать нестандартные задачи, алгоритмы решений которых не изучались,</w:t>
      </w:r>
    </w:p>
    <w:p w:rsidR="00B35CDE" w:rsidRPr="00F1426E" w:rsidRDefault="00B35CDE" w:rsidP="00F1426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Уметь переводить устную речь в письменную.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Коммуникативные умения:</w:t>
      </w:r>
    </w:p>
    <w:p w:rsidR="00B35CDE" w:rsidRPr="00F1426E" w:rsidRDefault="00B35CDE" w:rsidP="00F1426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B35CDE" w:rsidRPr="00F1426E" w:rsidRDefault="00B35CDE" w:rsidP="00F1426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отделять новое от известного;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выделять главное;</w:t>
      </w:r>
    </w:p>
    <w:p w:rsidR="00B35CDE" w:rsidRPr="00F1426E" w:rsidRDefault="00B35CDE" w:rsidP="00F1426E">
      <w:pPr>
        <w:ind w:left="720"/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- составлять план.</w:t>
      </w:r>
    </w:p>
    <w:p w:rsidR="00B35CDE" w:rsidRPr="00F1426E" w:rsidRDefault="00B35CDE" w:rsidP="00F1426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договариваться,</w:t>
      </w:r>
    </w:p>
    <w:p w:rsidR="00B35CDE" w:rsidRPr="00F1426E" w:rsidRDefault="00B35CDE" w:rsidP="00F1426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Темп письма 70-80 знаков в минуту.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lastRenderedPageBreak/>
        <w:t>Информационные: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Отбирать необходимые знания из большого объёма информации,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Пользоваться энциклопедическим справочным материалом,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Самостоятельно работать с учебником,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Целенаправленно обобщать идеи текста на основе выделения главных мыслей в его частях,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Систематизировать и классифицировать информацию,</w:t>
      </w:r>
    </w:p>
    <w:p w:rsidR="00B35CDE" w:rsidRPr="00F1426E" w:rsidRDefault="00B35CDE" w:rsidP="00F1426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Использовать различные виды моделирования.</w:t>
      </w:r>
    </w:p>
    <w:p w:rsidR="00B35CDE" w:rsidRPr="00F1426E" w:rsidRDefault="00B35CDE" w:rsidP="00F1426E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«Развитие речи»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>К концу обучения в 4 классе учащиеся должны</w:t>
      </w:r>
      <w:r w:rsidRPr="00F1426E">
        <w:rPr>
          <w:rFonts w:ascii="Arial" w:hAnsi="Arial" w:cs="Arial"/>
          <w:sz w:val="24"/>
          <w:szCs w:val="24"/>
        </w:rPr>
        <w:t>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>решать практические и учебные задачи: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отвечать на вопросы к тексту;</w:t>
      </w:r>
    </w:p>
    <w:p w:rsidR="00B35CDE" w:rsidRPr="00F1426E" w:rsidRDefault="00B35CDE" w:rsidP="00F142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делить текст на смысловые части и составлять простой план.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i/>
          <w:sz w:val="24"/>
          <w:szCs w:val="24"/>
        </w:rPr>
        <w:t xml:space="preserve">Учащиеся, занимающиеся по данной программе, </w:t>
      </w:r>
      <w:r w:rsidRPr="00F1426E">
        <w:rPr>
          <w:rFonts w:ascii="Arial" w:hAnsi="Arial" w:cs="Arial"/>
          <w:b/>
          <w:i/>
          <w:sz w:val="24"/>
          <w:szCs w:val="24"/>
        </w:rPr>
        <w:t>имеют возможность научиться: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различать, сравнивать: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 xml:space="preserve">    </w:t>
      </w:r>
      <w:r w:rsidRPr="00F1426E">
        <w:rPr>
          <w:rFonts w:ascii="Arial" w:hAnsi="Arial" w:cs="Arial"/>
          <w:b/>
          <w:sz w:val="24"/>
          <w:szCs w:val="24"/>
        </w:rPr>
        <w:t>Блок «Как устроен наш язык»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слово и предложение;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многозначные слова, синонимы, антонимы;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наречие, имя числительное;</w:t>
      </w:r>
    </w:p>
    <w:p w:rsidR="00B35CDE" w:rsidRPr="00F1426E" w:rsidRDefault="00B35CDE" w:rsidP="00F1426E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простое и сложное предложения;</w:t>
      </w:r>
    </w:p>
    <w:p w:rsidR="00B35CDE" w:rsidRPr="00F1426E" w:rsidRDefault="00B35CDE" w:rsidP="00F1426E">
      <w:pPr>
        <w:jc w:val="both"/>
        <w:rPr>
          <w:rFonts w:ascii="Arial" w:hAnsi="Arial" w:cs="Arial"/>
          <w:sz w:val="24"/>
          <w:szCs w:val="24"/>
        </w:rPr>
      </w:pP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 xml:space="preserve">  Блок «Развитие речи»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текст и не текст;</w:t>
      </w:r>
    </w:p>
    <w:p w:rsidR="00B35CDE" w:rsidRPr="00F1426E" w:rsidRDefault="00B35CDE" w:rsidP="00F1426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1426E">
        <w:rPr>
          <w:rFonts w:ascii="Arial" w:hAnsi="Arial" w:cs="Arial"/>
          <w:i/>
          <w:sz w:val="24"/>
          <w:szCs w:val="24"/>
          <w:u w:val="single"/>
        </w:rPr>
        <w:t>решать практические и учебные задачи: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426E">
        <w:rPr>
          <w:rFonts w:ascii="Arial" w:hAnsi="Arial" w:cs="Arial"/>
          <w:b/>
          <w:i/>
          <w:sz w:val="24"/>
          <w:szCs w:val="24"/>
        </w:rPr>
        <w:t xml:space="preserve">  Блок «Как устроен наш язык»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проводить фонетический анализ слова и разбор слова по составу;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лексическое значение слова в толковом словаре;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B35CDE" w:rsidRPr="00F1426E" w:rsidRDefault="00B35CDE" w:rsidP="00F1426E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разбирать простое предложение  по членам;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«Правописание»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суффиксы имен существительных и имен прилагательных (в объеме данного курса);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наречия, оканчивающиеся на шипящий; гласные на конце наречий;</w:t>
      </w:r>
    </w:p>
    <w:p w:rsidR="00B35CDE" w:rsidRPr="00F1426E" w:rsidRDefault="00B35CDE" w:rsidP="00F1426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запятая между частями сложного предложения (простейшие случаи);</w:t>
      </w:r>
    </w:p>
    <w:p w:rsidR="00B35CDE" w:rsidRPr="00F1426E" w:rsidRDefault="00B35CDE" w:rsidP="00F1426E">
      <w:pPr>
        <w:jc w:val="both"/>
        <w:rPr>
          <w:rFonts w:ascii="Arial" w:hAnsi="Arial" w:cs="Arial"/>
          <w:b/>
          <w:sz w:val="24"/>
          <w:szCs w:val="24"/>
        </w:rPr>
      </w:pPr>
      <w:r w:rsidRPr="00F1426E">
        <w:rPr>
          <w:rFonts w:ascii="Arial" w:hAnsi="Arial" w:cs="Arial"/>
          <w:b/>
          <w:sz w:val="24"/>
          <w:szCs w:val="24"/>
        </w:rPr>
        <w:t>Блок «Развитие речи»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выделять основную мысль текста;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lastRenderedPageBreak/>
        <w:t>подбирать заголовок данному тексту, озаглавливать собственный текст, определять по заголовкам  содержание текста;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исправлять деформированный текст (с нарушением порядка следования частей);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составлять план текста (при помощи учителя);</w:t>
      </w:r>
    </w:p>
    <w:p w:rsidR="00B35CDE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0E2B95" w:rsidRPr="00F1426E" w:rsidRDefault="00B35CDE" w:rsidP="00F1426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1426E">
        <w:rPr>
          <w:rFonts w:ascii="Arial" w:hAnsi="Arial" w:cs="Arial"/>
          <w:sz w:val="24"/>
          <w:szCs w:val="24"/>
        </w:rPr>
        <w:t>писать изложения различных видов (обучающего характера)</w:t>
      </w:r>
      <w:bookmarkStart w:id="1" w:name="bookmark2"/>
    </w:p>
    <w:bookmarkEnd w:id="1"/>
    <w:p w:rsidR="00D17863" w:rsidRPr="00F1426E" w:rsidRDefault="00D17863" w:rsidP="00F1426E">
      <w:pPr>
        <w:widowControl w:val="0"/>
        <w:tabs>
          <w:tab w:val="left" w:pos="18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27D" w:rsidRPr="00F1426E" w:rsidRDefault="00D17863" w:rsidP="00F1426E">
      <w:pPr>
        <w:widowControl w:val="0"/>
        <w:tabs>
          <w:tab w:val="left" w:pos="182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Содержание учебного курса, предмета.                </w:t>
      </w:r>
    </w:p>
    <w:p w:rsidR="0049527D" w:rsidRPr="00F1426E" w:rsidRDefault="0049527D" w:rsidP="004548BA">
      <w:pPr>
        <w:keepNext/>
        <w:keepLines/>
        <w:widowControl w:val="0"/>
        <w:tabs>
          <w:tab w:val="left" w:pos="318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bookmark4"/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«Как устроен наш язык» (основы лингвистических знаний) (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55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2"/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Фонетика и графика. Повторение изученного на основе фонетического разбора слова. 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34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Состав слова (морфемика). Повторение изученного на основе разбора слова по составу и словообразовательного анализа. </w:t>
      </w:r>
    </w:p>
    <w:p w:rsidR="004548BA" w:rsidRDefault="0049527D" w:rsidP="00022E94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4548BA">
        <w:rPr>
          <w:rFonts w:ascii="Arial" w:hAnsi="Arial" w:cs="Arial"/>
          <w:color w:val="000000"/>
          <w:sz w:val="24"/>
          <w:szCs w:val="24"/>
        </w:rPr>
        <w:t xml:space="preserve">Морфология. Повторение основных признаков имени существительного и имени прилагательного на основе морфологического разбора. </w:t>
      </w:r>
    </w:p>
    <w:p w:rsidR="0049527D" w:rsidRPr="004548BA" w:rsidRDefault="0049527D" w:rsidP="00022E94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4548BA">
        <w:rPr>
          <w:rFonts w:ascii="Arial" w:hAnsi="Arial" w:cs="Arial"/>
          <w:color w:val="000000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</w:t>
      </w:r>
      <w:r w:rsidRPr="004548BA">
        <w:rPr>
          <w:rFonts w:ascii="Arial" w:hAnsi="Arial" w:cs="Arial"/>
          <w:color w:val="000000"/>
          <w:sz w:val="24"/>
          <w:szCs w:val="24"/>
        </w:rPr>
        <w:softHyphen/>
        <w:t>ние глаголов по временам: настоящее, прошедшее и будущее время глаголов.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 xml:space="preserve">лов. Глагол в предложении. </w:t>
      </w:r>
    </w:p>
    <w:p w:rsidR="004548BA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49527D" w:rsidRPr="00F1426E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Имя числительное: общее значение. </w:t>
      </w:r>
    </w:p>
    <w:p w:rsidR="0049527D" w:rsidRPr="00F1426E" w:rsidRDefault="0049527D" w:rsidP="00F1426E">
      <w:pPr>
        <w:widowControl w:val="0"/>
        <w:numPr>
          <w:ilvl w:val="0"/>
          <w:numId w:val="25"/>
        </w:numPr>
        <w:tabs>
          <w:tab w:val="left" w:pos="434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Синтаксис</w:t>
      </w:r>
    </w:p>
    <w:p w:rsidR="0049527D" w:rsidRPr="00F1426E" w:rsidRDefault="0049527D" w:rsidP="00F1426E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Синтаксический анализ простого предложения. 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Словосочетание: различение слова, словосочетания и предложения. Установление при помощи смысловых (синтаксических) вопро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 xml:space="preserve">сов связи между словами в словосочетании. Связи слов в словосочетании. </w:t>
      </w:r>
    </w:p>
    <w:p w:rsidR="004548BA" w:rsidRDefault="0049527D" w:rsidP="004548BA">
      <w:pPr>
        <w:widowControl w:val="0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Различение простых и сложных предложений. </w:t>
      </w:r>
      <w:bookmarkStart w:id="3" w:name="bookmark5"/>
    </w:p>
    <w:p w:rsidR="0049527D" w:rsidRPr="00F1426E" w:rsidRDefault="004548BA" w:rsidP="004548BA">
      <w:pPr>
        <w:widowControl w:val="0"/>
        <w:ind w:left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49527D" w:rsidRPr="00F1426E">
        <w:rPr>
          <w:rFonts w:ascii="Arial" w:hAnsi="Arial" w:cs="Arial"/>
          <w:b/>
          <w:bCs/>
          <w:color w:val="000000"/>
          <w:sz w:val="24"/>
          <w:szCs w:val="24"/>
        </w:rPr>
        <w:t>Правописание» (формирование навыков грамотного письма) (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64</w:t>
      </w:r>
      <w:r w:rsidR="0049527D"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3"/>
    </w:p>
    <w:p w:rsidR="0049527D" w:rsidRPr="00F1426E" w:rsidRDefault="000E2B95" w:rsidP="00F1426E">
      <w:pPr>
        <w:widowControl w:val="0"/>
        <w:ind w:left="40" w:right="20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1426E">
        <w:rPr>
          <w:rFonts w:ascii="Arial" w:hAnsi="Arial" w:cs="Arial"/>
          <w:color w:val="000000"/>
          <w:sz w:val="24"/>
          <w:szCs w:val="24"/>
        </w:rPr>
        <w:tab/>
      </w:r>
      <w:r w:rsidR="0049527D" w:rsidRPr="00F1426E">
        <w:rPr>
          <w:rFonts w:ascii="Arial" w:hAnsi="Arial" w:cs="Arial"/>
          <w:color w:val="000000"/>
          <w:sz w:val="24"/>
          <w:szCs w:val="24"/>
        </w:rPr>
        <w:t>Повторение правил правописания, изученных во 1, 2, 3-ем классах.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</w:t>
      </w:r>
      <w:r w:rsidR="0049527D" w:rsidRPr="00F1426E">
        <w:rPr>
          <w:rFonts w:ascii="Arial" w:hAnsi="Arial" w:cs="Arial"/>
          <w:color w:val="000000"/>
          <w:sz w:val="24"/>
          <w:szCs w:val="24"/>
        </w:rPr>
        <w:softHyphen/>
        <w:t>фографической задачи в зависимости от места орфограммы в слове. Ознакомление с правилами правописания и их применение: непроверяемые гласные и согласные в корне слова (словарные слова); не с глаголами;</w:t>
      </w:r>
    </w:p>
    <w:p w:rsidR="0049527D" w:rsidRPr="00F1426E" w:rsidRDefault="000E2B95" w:rsidP="00F1426E">
      <w:pPr>
        <w:widowControl w:val="0"/>
        <w:tabs>
          <w:tab w:val="left" w:pos="10052"/>
        </w:tabs>
        <w:ind w:left="40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М</w:t>
      </w:r>
      <w:r w:rsidR="0049527D" w:rsidRPr="00F1426E">
        <w:rPr>
          <w:rFonts w:ascii="Arial" w:hAnsi="Arial" w:cs="Arial"/>
          <w:color w:val="000000"/>
          <w:sz w:val="24"/>
          <w:szCs w:val="24"/>
        </w:rPr>
        <w:t>ягки</w:t>
      </w:r>
      <w:r w:rsidRPr="00F1426E">
        <w:rPr>
          <w:rFonts w:ascii="Arial" w:hAnsi="Arial" w:cs="Arial"/>
          <w:color w:val="000000"/>
          <w:sz w:val="24"/>
          <w:szCs w:val="24"/>
        </w:rPr>
        <w:t xml:space="preserve">й </w:t>
      </w:r>
      <w:r w:rsidR="0049527D" w:rsidRPr="00F1426E">
        <w:rPr>
          <w:rFonts w:ascii="Arial" w:hAnsi="Arial" w:cs="Arial"/>
          <w:color w:val="000000"/>
          <w:sz w:val="24"/>
          <w:szCs w:val="24"/>
        </w:rPr>
        <w:t>знак после шипящих на конце глаголов; мягкий знак в глаголах в сочетании -ться; безударные личные окончания глаголов; суффиксы глаголов -ива/-ыва, -ова/-ева;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гласные в окончаниях глаголов прошедшего времени;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буквы а, она конце наречий;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lastRenderedPageBreak/>
        <w:t>мягкий знак на конце наречий;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слитное и раздельное написание числительных;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мягкий знак в именах числительных;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запятая между частями сложного предложения (простейшие случаи).</w:t>
      </w:r>
    </w:p>
    <w:p w:rsidR="0049527D" w:rsidRPr="00F1426E" w:rsidRDefault="0049527D" w:rsidP="00F1426E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49527D" w:rsidRPr="00F1426E" w:rsidRDefault="0049527D" w:rsidP="00F1426E">
      <w:pPr>
        <w:widowControl w:val="0"/>
        <w:tabs>
          <w:tab w:val="left" w:pos="10052"/>
          <w:tab w:val="left" w:pos="12674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Формирование действия контроля при проверке собственных и предложенных текстов.</w:t>
      </w:r>
      <w:r w:rsidRPr="00F1426E">
        <w:rPr>
          <w:rFonts w:ascii="Arial" w:hAnsi="Arial" w:cs="Arial"/>
          <w:color w:val="000000"/>
          <w:sz w:val="24"/>
          <w:szCs w:val="24"/>
        </w:rPr>
        <w:tab/>
        <w:t>*</w:t>
      </w:r>
    </w:p>
    <w:p w:rsidR="0049527D" w:rsidRPr="00F1426E" w:rsidRDefault="0049527D" w:rsidP="004548BA">
      <w:pPr>
        <w:keepNext/>
        <w:keepLines/>
        <w:widowControl w:val="0"/>
        <w:tabs>
          <w:tab w:val="left" w:pos="506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4" w:name="bookmark6"/>
      <w:r w:rsidRPr="00F1426E">
        <w:rPr>
          <w:rFonts w:ascii="Arial" w:hAnsi="Arial" w:cs="Arial"/>
          <w:b/>
          <w:bCs/>
          <w:color w:val="000000"/>
          <w:sz w:val="24"/>
          <w:szCs w:val="24"/>
        </w:rPr>
        <w:t>«Развитие речи» (3</w:t>
      </w:r>
      <w:r w:rsidR="002123D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F1426E">
        <w:rPr>
          <w:rFonts w:ascii="Arial" w:hAnsi="Arial" w:cs="Arial"/>
          <w:b/>
          <w:bCs/>
          <w:color w:val="000000"/>
          <w:sz w:val="24"/>
          <w:szCs w:val="24"/>
        </w:rPr>
        <w:t xml:space="preserve"> ч)</w:t>
      </w:r>
      <w:bookmarkEnd w:id="4"/>
    </w:p>
    <w:p w:rsidR="0049527D" w:rsidRPr="00F1426E" w:rsidRDefault="0049527D" w:rsidP="00F1426E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Устная речь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r w:rsidRPr="00F1426E">
        <w:rPr>
          <w:rFonts w:ascii="Arial" w:hAnsi="Arial" w:cs="Arial"/>
          <w:color w:val="000000"/>
          <w:sz w:val="24"/>
          <w:szCs w:val="24"/>
          <w:lang w:val="en-US"/>
        </w:rPr>
        <w:t>sms</w:t>
      </w:r>
      <w:r w:rsidRPr="00F1426E">
        <w:rPr>
          <w:rFonts w:ascii="Arial" w:hAnsi="Arial" w:cs="Arial"/>
          <w:color w:val="000000"/>
          <w:sz w:val="24"/>
          <w:szCs w:val="24"/>
        </w:rPr>
        <w:t>-сообщения, электронная почта, Интернет и другие виды и способы связи).</w:t>
      </w:r>
    </w:p>
    <w:p w:rsidR="0049527D" w:rsidRPr="00F1426E" w:rsidRDefault="0049527D" w:rsidP="00F1426E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Письменная речь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49527D" w:rsidRPr="00F1426E" w:rsidRDefault="0049527D" w:rsidP="00F1426E">
      <w:pPr>
        <w:widowControl w:val="0"/>
        <w:ind w:left="40" w:right="20"/>
        <w:jc w:val="both"/>
        <w:rPr>
          <w:rFonts w:ascii="Arial" w:hAnsi="Arial" w:cs="Arial"/>
          <w:bCs/>
          <w:iCs/>
          <w:sz w:val="24"/>
          <w:szCs w:val="24"/>
        </w:rPr>
      </w:pPr>
      <w:r w:rsidRPr="00F1426E">
        <w:rPr>
          <w:rFonts w:ascii="Arial" w:hAnsi="Arial" w:cs="Arial"/>
          <w:color w:val="000000"/>
          <w:sz w:val="24"/>
          <w:szCs w:val="24"/>
        </w:rPr>
        <w:t>Продолжение работы над правильностью, точностью, богатством и выразительностью письменной речи в процессе написания изло</w:t>
      </w:r>
      <w:r w:rsidRPr="00F1426E">
        <w:rPr>
          <w:rFonts w:ascii="Arial" w:hAnsi="Arial" w:cs="Arial"/>
          <w:color w:val="000000"/>
          <w:sz w:val="24"/>
          <w:szCs w:val="24"/>
        </w:rPr>
        <w:softHyphen/>
        <w:t>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</w:t>
      </w:r>
    </w:p>
    <w:p w:rsidR="00B63675" w:rsidRPr="00F1426E" w:rsidRDefault="00B63675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431207" w:rsidRPr="00B10C29" w:rsidRDefault="00345064" w:rsidP="00B10C29">
      <w:pPr>
        <w:pStyle w:val="a4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B10C29">
        <w:rPr>
          <w:rFonts w:ascii="Arial" w:hAnsi="Arial" w:cs="Arial"/>
          <w:b/>
          <w:sz w:val="24"/>
          <w:szCs w:val="24"/>
        </w:rPr>
        <w:t>Т</w:t>
      </w:r>
      <w:r w:rsidR="00F1426E" w:rsidRPr="00B10C29">
        <w:rPr>
          <w:rFonts w:ascii="Arial" w:hAnsi="Arial" w:cs="Arial"/>
          <w:b/>
          <w:sz w:val="24"/>
          <w:szCs w:val="24"/>
        </w:rPr>
        <w:t>ематическое планирование с указанием количества часов, отводимых на освоение каждой темы.</w:t>
      </w:r>
    </w:p>
    <w:p w:rsidR="00F1426E" w:rsidRPr="00983A3A" w:rsidRDefault="00F1426E" w:rsidP="00F1426E">
      <w:pPr>
        <w:pStyle w:val="a4"/>
        <w:ind w:left="1032" w:firstLine="0"/>
        <w:rPr>
          <w:rFonts w:ascii="Arial" w:eastAsia="Courier New" w:hAnsi="Arial" w:cs="Arial"/>
          <w:b/>
          <w:color w:val="000000"/>
          <w:sz w:val="24"/>
          <w:szCs w:val="24"/>
        </w:rPr>
      </w:pPr>
    </w:p>
    <w:tbl>
      <w:tblPr>
        <w:tblW w:w="14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0804"/>
        <w:gridCol w:w="3118"/>
      </w:tblGrid>
      <w:tr w:rsidR="00431207" w:rsidRPr="00F1426E" w:rsidTr="00F1426E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ind w:left="3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31207" w:rsidRPr="00F1426E" w:rsidTr="00F1426E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28309C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31207" w:rsidRPr="00F1426E" w:rsidTr="00F1426E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431207" w:rsidRPr="00F1426E" w:rsidTr="00F1426E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речи»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431207" w:rsidRPr="00F1426E" w:rsidTr="00F1426E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Повторение</w:t>
            </w:r>
            <w:r w:rsidR="004548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28309C" w:rsidP="00F1426E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31207" w:rsidRPr="00F1426E" w:rsidTr="00F1426E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07" w:rsidRPr="00F1426E" w:rsidRDefault="00431207" w:rsidP="00F142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42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</w:tbl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8E4854" w:rsidRDefault="008E4854" w:rsidP="00F1426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14122F" w:rsidRPr="00DF2713" w:rsidRDefault="008E4854" w:rsidP="008E4854">
      <w:pPr>
        <w:autoSpaceDE w:val="0"/>
        <w:autoSpaceDN w:val="0"/>
        <w:adjustRightInd w:val="0"/>
        <w:ind w:firstLine="708"/>
        <w:jc w:val="right"/>
        <w:rPr>
          <w:b/>
          <w:smallCap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ПРИЛОЖЕНИЕ</w:t>
      </w:r>
    </w:p>
    <w:p w:rsidR="0014122F" w:rsidRPr="004E4E4D" w:rsidRDefault="0014122F" w:rsidP="0014122F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E4E4D">
        <w:rPr>
          <w:rFonts w:ascii="Arial" w:hAnsi="Arial" w:cs="Arial"/>
          <w:b/>
          <w:smallCaps/>
          <w:sz w:val="24"/>
          <w:szCs w:val="24"/>
        </w:rPr>
        <w:t xml:space="preserve">Календарно-тематическое планирование </w:t>
      </w:r>
      <w:r w:rsidR="008E4854" w:rsidRPr="004E4E4D">
        <w:rPr>
          <w:rFonts w:ascii="Arial" w:hAnsi="Arial" w:cs="Arial"/>
          <w:b/>
          <w:smallCaps/>
          <w:sz w:val="24"/>
          <w:szCs w:val="24"/>
        </w:rPr>
        <w:t xml:space="preserve"> 4 класс</w:t>
      </w:r>
    </w:p>
    <w:p w:rsidR="0014122F" w:rsidRPr="00640D9F" w:rsidRDefault="00B63675" w:rsidP="0014122F">
      <w:pPr>
        <w:jc w:val="center"/>
        <w:rPr>
          <w:rFonts w:ascii="Arial" w:hAnsi="Arial" w:cs="Arial"/>
          <w:sz w:val="18"/>
          <w:szCs w:val="18"/>
        </w:rPr>
      </w:pPr>
      <w:r w:rsidRPr="00640D9F">
        <w:rPr>
          <w:rFonts w:ascii="Arial" w:hAnsi="Arial" w:cs="Arial"/>
          <w:sz w:val="18"/>
          <w:szCs w:val="1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3"/>
        <w:gridCol w:w="3549"/>
        <w:gridCol w:w="4535"/>
        <w:gridCol w:w="3684"/>
        <w:gridCol w:w="709"/>
      </w:tblGrid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Общая тема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</w:t>
            </w:r>
          </w:p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деятельности учащегося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Планируемые </w:t>
            </w:r>
          </w:p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57FD8" w:rsidRDefault="00A57FD8" w:rsidP="0014122F">
            <w:pPr>
              <w:rPr>
                <w:rFonts w:ascii="Arial" w:hAnsi="Arial" w:cs="Arial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Повторение. 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F3D59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фонетику и словообразование.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E6064" w:rsidRDefault="00AE6064" w:rsidP="0014122F">
            <w:pPr>
              <w:rPr>
                <w:rFonts w:ascii="Arial" w:hAnsi="Arial" w:cs="Arial"/>
                <w:b/>
              </w:rPr>
            </w:pPr>
            <w:r w:rsidRPr="00AE6064">
              <w:rPr>
                <w:rFonts w:ascii="Arial" w:hAnsi="Arial" w:cs="Arial"/>
                <w:b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>Правописание» (формирование навыков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Вспоминаем</w:t>
            </w:r>
            <w:r w:rsidRPr="00640D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изученные орфограммы.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Вспоминаем</w:t>
            </w:r>
            <w:r w:rsidRPr="00640D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изученные орфограммы.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9E4296" w:rsidRDefault="009E4296" w:rsidP="0014122F">
            <w:pPr>
              <w:rPr>
                <w:rFonts w:ascii="Arial" w:hAnsi="Arial" w:cs="Arial"/>
                <w:b/>
                <w:i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Стартовая диагностическая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i/>
                <w:sz w:val="18"/>
                <w:szCs w:val="18"/>
              </w:rPr>
              <w:t xml:space="preserve">Находить </w:t>
            </w:r>
            <w:r w:rsidRPr="00640D9F">
              <w:rPr>
                <w:rFonts w:ascii="Arial" w:hAnsi="Arial" w:cs="Arial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AE6064" w:rsidRDefault="00AE6064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064">
              <w:rPr>
                <w:rFonts w:ascii="Arial" w:hAnsi="Arial" w:cs="Arial"/>
                <w:b/>
                <w:sz w:val="18"/>
                <w:szCs w:val="18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Повторение. 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6DB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846B4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F3D59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Повторяем признаки имени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Характеризовать слово по заданным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Характеризовать собственные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B" w:rsidRPr="00640D9F" w:rsidRDefault="008736DB" w:rsidP="0014122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AE6064" w:rsidRDefault="00B95C72" w:rsidP="00B95C72">
            <w:pPr>
              <w:rPr>
                <w:rFonts w:ascii="Arial" w:hAnsi="Arial" w:cs="Arial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Пишем письма.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Выявлять цели различных видов языкового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C72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существительного.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2" w:rsidRPr="00640D9F" w:rsidRDefault="00B95C72" w:rsidP="00B95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E6064" w:rsidRDefault="00F10981" w:rsidP="00F10981">
            <w:pPr>
              <w:rPr>
                <w:rFonts w:ascii="Arial" w:hAnsi="Arial" w:cs="Arial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Текст-</w:t>
            </w:r>
            <w:r w:rsidRPr="00640D9F">
              <w:rPr>
                <w:rFonts w:ascii="Arial" w:hAnsi="Arial" w:cs="Arial"/>
                <w:sz w:val="18"/>
                <w:szCs w:val="18"/>
              </w:rPr>
              <w:t>Рассуждение.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 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признаки имени прилагательного.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lastRenderedPageBreak/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Орфограммы в окончаниях имён прилагательных.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безударных падежных окончаний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наличие в слове заданной орфограммы, фиксировать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прилагательного.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имени прилагательного.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Типы текста.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Буквы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ё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ц.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букв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ё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ц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орфограмму «Мягкий знак на конце слов после шипящих».</w:t>
            </w:r>
            <w:r w:rsidRPr="00640D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лингвистических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Повторяем местоимение.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в тексте слова по заданному основанию. Задавать вопросы к местоимениям.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Характеризовать слово по заданным грамматическим признакам.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синтаксическую функцию личных местоимений. Определять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нужную форму местоимений.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Орфограммы приставок.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Разделительный твёрдый знак и разделительный мягкий знак.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Самостоятельная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Разбор по членам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Понимать информацию, представленную в виде схем. Фиксировать (графически обозначать) грамматическую основу предложения.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Находить предложения, удовлетворяющие заданному условию.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при однородных членах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при однородных членах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Синтаксический разбор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предложения, удовлетворяющие заданным условиям. Контролировать собственные действия в связи с поставленной задачей.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грамматическую основу предложений. Соблюдать алгоритм проведения разбора по членам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предложения и синтаксического разбора предложения.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Итоговый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после шипящих, разделительные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ъ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Правильно ставить знаки препинания при однородных членах предложения.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после шипящих, разделительные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ъ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Правильно ставить знаки препинания при однородных членах предложения.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Участвовать в обсуждении, оценивать предложенные в 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последовательность абзацев текста. 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9E4296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30526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526">
              <w:rPr>
                <w:rFonts w:ascii="Arial" w:hAnsi="Arial" w:cs="Arial"/>
                <w:b/>
                <w:sz w:val="18"/>
                <w:szCs w:val="18"/>
              </w:rPr>
              <w:t xml:space="preserve">Контрольное списывание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Списывать текст, находить имена прилагательные с орфограммами, выделять орфограммы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A30526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30526">
              <w:rPr>
                <w:rFonts w:ascii="Arial" w:hAnsi="Arial" w:cs="Arial"/>
                <w:sz w:val="18"/>
                <w:szCs w:val="18"/>
              </w:rPr>
              <w:t>Списывать текст безошибочно. Применять орфографические правила. Проверять написанное, исправлять найденные ошибки.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как часть речи.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разных видов в тексте.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C65B4A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приставок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приставки.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Правописание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языковым материалом, формулировать вывод о написании частицы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отработке написания частицы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не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5ч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Вид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Начальная форма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81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Личные формы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1" w:rsidRPr="00640D9F" w:rsidRDefault="00F10981" w:rsidP="00F10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Лицо и число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Текущая контрольная работа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«Глагол как часть речи».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окончание глагола.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после шипящих в 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после шипящих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Принимать участие в обсуждении проблемной ситуации. Высказывать свои предположения. Соотносить собственный ответ с предложенным вариантом ответа и аргументированно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Систематизировать знания по орфографии.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случаи написания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Преобразовывать транскрипцию в 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случаи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и 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-тся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Сравнивать окончания личных форм глаголов, относящихся к разным спряжениям. Знакомиться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со спряжением глаголов. Наблюдать за образованием форм и распределением глаголов по спряжениям.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Соблюдать порядок действий в соответствии с поставленным в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упражнении условием. Находить в тексте слова по 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Распределять слова на группы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глаголов на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-ить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аргументировать свой ответ.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окончания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ться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слов. Определять нужную форму глагола.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при написании безударных окончаний глаголов в соответствии с алгоритмом. Соблюдать порядок действий в соответствии с поставленным в упражнении условием.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Списывание.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1 вариант. Списывать текст, находить слова с орфограммами  «Правописание глаголов на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тся </w:t>
            </w:r>
            <w:r w:rsidRPr="00640D9F">
              <w:rPr>
                <w:rFonts w:ascii="Arial" w:hAnsi="Arial" w:cs="Arial"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ться</w:t>
            </w:r>
            <w:r w:rsidRPr="00640D9F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2 вариант. Находить  орфографические и пунктуационные ошибки. Списывать текст безошибочно.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Текущее 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Распределять глаголы по столбикам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Систематизировать знания о системе личных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Распределять слова по столбикам.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Комплексная контрольная работа за первое полугодие 4 класса.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 соответствии с образцом. Осуществлять поиск необходимой информации в словаре, уточнять по словарю написание слов. Распределять слова по заданным основаниям.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место орфограммы в слове, окончания глаголов. Находить в тексте предложения по заданному основанию. Определять нужную форму глагола, объяснять написание безударных личных окончаний.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Настоящее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особенностями образования личных форм глаголов с суффиксами 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>-ива-/-ыва-</w:t>
            </w:r>
            <w:r w:rsidRPr="00640D9F">
              <w:rPr>
                <w:rFonts w:ascii="Arial" w:hAnsi="Arial" w:cs="Arial"/>
                <w:sz w:val="18"/>
                <w:szCs w:val="18"/>
              </w:rPr>
              <w:t>, </w:t>
            </w:r>
            <w:r w:rsidRPr="00640D9F">
              <w:rPr>
                <w:rFonts w:ascii="Arial" w:hAnsi="Arial" w:cs="Arial"/>
                <w:b/>
                <w:sz w:val="18"/>
                <w:szCs w:val="18"/>
              </w:rPr>
              <w:t>-ова-/-ева-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Прошедшее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слова по заданному основанию.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Прошедшее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  <w:r w:rsidRPr="00640D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Будущее время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суффиксов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Изменение глаголов по временам.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выполнения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задания, сравнивать полученный результат с образцом. Наблюдать за функционированием формы настоящего времени.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в тексте слова по заданному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Изложение с элементами сочинения.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передачи прямой речи и диалога.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Наклонение глагола. Изъявительное наклонение.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Условное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окончаний глаголов в прошедшем времени.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обозначать) место орфограммы в 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окончаний глаголов в прошедшем времени.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место и тип орфограммы в слове. Фиксировать (графически обозначать) место орфограммы в слове. Находить слова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использованием в тексте глаголов в форме условного наклонения. Анализировать текстообразующую роль формы условного наклонения. Сравнивать авторский текст с составленным текстом.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Повелительное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образованием, значением и использованием глаголов в форме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Устанавливать форму, в которой глагол употреблён в предложении.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Фиксировать (графически обозначать) основу и формообразующие суффиксы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Повелительное наклонение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Контролировать собственные действия при работе по образцу.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Словообразование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словосочетании.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Глагол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об орфограммах, связанных с написанием глаголов.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Преобразовывать транскрипцию в буквенную запись. Устанавливать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глаголов.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Текущий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iCs/>
                <w:sz w:val="18"/>
                <w:szCs w:val="18"/>
              </w:rPr>
              <w:t>Находить</w:t>
            </w:r>
            <w:r w:rsidRPr="00640D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0D9F">
              <w:rPr>
                <w:rFonts w:ascii="Arial" w:hAnsi="Arial" w:cs="Arial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контрольном диктанте. Работа над ошибками.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грамматическим признакам. Знакомиться с алгоритмом морфологического разбора глагола.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Письменно кратко пересказывать текст с изменением лица повествователя. Сравнивать собственный пересказ и предложенные в учебнике варианты, находить и исправлять недочёты.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функционированием наречий в составе словосочетаний и предложений. Обобщать результаты наблюдений.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Дополнять предложения подходящими по смыслу наречиями. Фиксировать (графически обозначать)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синтаксическую функцию наречий. Задавать вопросы от главного слова к 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Наречие.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образуются наречия.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гласных на конце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гласных на конце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в соответствии с алгоритмом. Преобразовывать транскрипцию в буквенную запись.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Списывание.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слова с изученной орфограммой. Фиксировать (графически обозначать) орфограмму в слове.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 xml:space="preserve">«Как устроен наш язык» (основы </w:t>
            </w:r>
            <w:r w:rsidRPr="008F3D59">
              <w:rPr>
                <w:rFonts w:ascii="Arial" w:hAnsi="Arial" w:cs="Arial"/>
                <w:b/>
                <w:bCs/>
                <w:color w:val="000000"/>
              </w:rPr>
              <w:lastRenderedPageBreak/>
              <w:t>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Морфологический разбор наречий.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Обнаруживать избыточные пункты в общей схеме морфологического разбора наречий. Знакомиться с алгоритмом морфологического разбора наречия.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Проводить морфологический разбор наречий в соответствии с алгоритмом. Задавать вопросы к  наречиям.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3ч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наречий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знания о звуках русского языка. Наблюдать за написанием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Текущее изложение.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Объяснять смысл выражений. Подбирать синонимы. Выбирать из текста опорные слова и предложения.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слов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случаи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слов после шипящих и его отсутствия.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Мягкий знак на конце слов после шипящих.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Осуществлять взаимный контроль и оказывать в сотрудничестве необходимую взаимопомощь (работа в паре). Распределять слова по заданным основаниям.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Соблюдать порядок действий при списывании. Контролировать последовательность действий при определении наличия или отсутствия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словах. Преобразовывать транскрипцию в 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контрольной работе.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Итоговый диктант.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 Имя числительное.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Находить в тексте слова по заданным грамматическим признакам.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Имя числительное.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вариантом.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Изменение имён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4ч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Слитное и раздельное написание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мягкого знака в именах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числительные по заданным основаниям, заполнять таблицу.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числительных.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текст. Выявлять особенности построения текста. Наблюдать за использованием 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Повторяем правила правописания мягкого знака в словах.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Различать функции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Выполнять задания тестового характера по всему курсу начальной школы.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3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 предложении. Словосочетание.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Словосочетание.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соответствии с алгоритмом.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Слово. Словосочетание.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доказывать её. Обобщать и систематизировать знания о тексте-рассуждении.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Выявлять смысловые и структурные особенности текста. Соблюдать последовательность действий при создании собственного текста.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 словосочетании. Согласование.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  словосочетании. Управление.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на конце глаголов после шипящих. Фиксировать (графически обозначать) окончание.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типов. 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Отбирать языковые средства для успешного решения коммуникативных задач.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Создавать собственный текст в соответствии с целевой установкой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записывать его. Подбирать заголовок к тексту.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Связь слов в словосочетании. Примыкание.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Правописание слов в словосочетаниях.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после шипящих в глаголах и наречиях. Устанавливать место и тип орфограммы в слове.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Текущий диктант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 «Правописание слов в словосочетаниях».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собственные действия в соответствии с алгоритмом выполнения работы над ошибками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Текущая контрольная работа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1ч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контрольной работе.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Словосочетание в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систематизировать знания о признаках распространённого предложения.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Сложное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Списывание по </w:t>
            </w:r>
            <w:r w:rsidRPr="00640D9F">
              <w:rPr>
                <w:rFonts w:ascii="Arial" w:hAnsi="Arial" w:cs="Arial"/>
                <w:sz w:val="18"/>
                <w:szCs w:val="18"/>
              </w:rPr>
              <w:t>теме «Правописание слов в словосочетаниях».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связаны части сложносочинённого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Находить предложения по заданному основанию. Наблюдать за союзами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или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зато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однако</w:t>
            </w:r>
            <w:r w:rsidRPr="00640D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D9F">
              <w:rPr>
                <w:rFonts w:ascii="Arial" w:hAnsi="Arial" w:cs="Arial"/>
                <w:b/>
                <w:i/>
                <w:sz w:val="18"/>
                <w:szCs w:val="18"/>
              </w:rPr>
              <w:t>да</w:t>
            </w:r>
            <w:r w:rsidRPr="00640D9F">
              <w:rPr>
                <w:rFonts w:ascii="Arial" w:hAnsi="Arial" w:cs="Arial"/>
                <w:sz w:val="18"/>
                <w:szCs w:val="18"/>
              </w:rPr>
              <w:t>, наблюдать за синонимией союзов.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Знаки препинания в сложном предложении.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Обосновывать постановку знаков препинания в сложносочинённом предложении и в предложении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с однородными членами. Составлять предложения в соответствии с поставленным условием, ориентируясь на знаки препинания и схему.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 xml:space="preserve">Фиксировать (графически обозначать) грамматические основы предложений.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2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Как связаны части сложноподчинённого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Сложносочинённое и сложноподчинённое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Всероссийская проверочная работа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>Всероссийская проверочная работа</w:t>
            </w:r>
            <w:r w:rsidRPr="00640D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8F3D59">
              <w:rPr>
                <w:rFonts w:ascii="Arial" w:hAnsi="Arial" w:cs="Arial"/>
                <w:b/>
                <w:bCs/>
                <w:color w:val="000000"/>
              </w:rPr>
              <w:t>«Как устроен наш язык» (основы лингвистических знаний)</w:t>
            </w:r>
            <w:r>
              <w:rPr>
                <w:rFonts w:ascii="Arial" w:hAnsi="Arial" w:cs="Arial"/>
                <w:b/>
                <w:bCs/>
                <w:color w:val="000000"/>
              </w:rPr>
              <w:t>1 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Сложное предложение.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>2ч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Обосновывать постановку знаков препинания в сложных предложениях.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Учимся ставить запятые между частями сложного предложения.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Обосновывать постановку знаков препинания в сложных предложениях.</w:t>
            </w:r>
          </w:p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color w:val="000000"/>
              </w:rPr>
              <w:t>Повторение и контроль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sz w:val="18"/>
                <w:szCs w:val="18"/>
              </w:rPr>
              <w:t xml:space="preserve">Текущий диктант </w:t>
            </w:r>
            <w:r w:rsidRPr="00640D9F">
              <w:rPr>
                <w:rFonts w:ascii="Arial" w:hAnsi="Arial" w:cs="Arial"/>
                <w:sz w:val="18"/>
                <w:szCs w:val="18"/>
              </w:rPr>
              <w:t>по теме «Знаки препинания в сложном предложении».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 ошибок, допущенных в  диктанте.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A57FD8">
              <w:rPr>
                <w:rFonts w:ascii="Arial" w:hAnsi="Arial" w:cs="Arial"/>
                <w:b/>
                <w:bCs/>
                <w:color w:val="000000"/>
              </w:rPr>
              <w:t>«Развитие речи»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>Текст.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t xml:space="preserve">Анализировать тексты с использованием языковой игры. Составлять коллективный текст с учётом </w:t>
            </w: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640D9F" w:rsidTr="008736DB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40D9F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40D9F">
              <w:rPr>
                <w:rFonts w:ascii="Arial" w:hAnsi="Arial" w:cs="Arial"/>
                <w:sz w:val="18"/>
                <w:szCs w:val="18"/>
              </w:rPr>
              <w:t>-170.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E6064">
              <w:rPr>
                <w:rFonts w:ascii="Arial" w:hAnsi="Arial" w:cs="Arial"/>
                <w:color w:val="000000"/>
              </w:rPr>
              <w:t>«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Правописание» (формирование </w:t>
            </w:r>
            <w:r w:rsidRPr="00AE6064">
              <w:rPr>
                <w:rFonts w:ascii="Arial" w:hAnsi="Arial" w:cs="Arial"/>
                <w:bCs/>
                <w:color w:val="000000"/>
              </w:rPr>
              <w:t>навыков</w:t>
            </w:r>
            <w:r w:rsidRPr="00AE6064">
              <w:rPr>
                <w:rFonts w:ascii="Arial" w:hAnsi="Arial" w:cs="Arial"/>
                <w:b/>
                <w:bCs/>
                <w:color w:val="000000"/>
              </w:rPr>
              <w:t xml:space="preserve"> грамотного письма)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0D9F">
              <w:rPr>
                <w:rFonts w:ascii="Arial" w:hAnsi="Arial" w:cs="Arial"/>
                <w:b/>
                <w:iCs/>
                <w:sz w:val="18"/>
                <w:szCs w:val="18"/>
              </w:rPr>
              <w:t>Резервные уроки.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6" w:rsidRPr="00640D9F" w:rsidRDefault="009E4296" w:rsidP="009E4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5CDE" w:rsidRPr="00640D9F" w:rsidRDefault="00B35CDE" w:rsidP="00640D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B35CDE" w:rsidRPr="00640D9F" w:rsidSect="00680FFF">
      <w:footerReference w:type="default" r:id="rId9"/>
      <w:pgSz w:w="16838" w:h="11906" w:orient="landscape" w:code="9"/>
      <w:pgMar w:top="720" w:right="962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B9" w:rsidRDefault="001F0DB9" w:rsidP="0014122F">
      <w:r>
        <w:separator/>
      </w:r>
    </w:p>
  </w:endnote>
  <w:endnote w:type="continuationSeparator" w:id="0">
    <w:p w:rsidR="001F0DB9" w:rsidRDefault="001F0DB9" w:rsidP="0014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54" w:rsidRDefault="001F0DB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9.25pt;margin-top:714.1pt;width:10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4854" w:rsidRDefault="008E485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10491" w:rsidRPr="00010491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B9" w:rsidRDefault="001F0DB9" w:rsidP="0014122F">
      <w:r>
        <w:separator/>
      </w:r>
    </w:p>
  </w:footnote>
  <w:footnote w:type="continuationSeparator" w:id="0">
    <w:p w:rsidR="001F0DB9" w:rsidRDefault="001F0DB9" w:rsidP="0014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9FC"/>
    <w:multiLevelType w:val="multilevel"/>
    <w:tmpl w:val="8E46B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07A0D95"/>
    <w:multiLevelType w:val="hybridMultilevel"/>
    <w:tmpl w:val="E44E2D7A"/>
    <w:lvl w:ilvl="0" w:tplc="27CAE0F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3F655B2"/>
    <w:multiLevelType w:val="hybridMultilevel"/>
    <w:tmpl w:val="B55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5362"/>
    <w:multiLevelType w:val="multilevel"/>
    <w:tmpl w:val="4DA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21A"/>
    <w:multiLevelType w:val="hybridMultilevel"/>
    <w:tmpl w:val="B3D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44A6A"/>
    <w:multiLevelType w:val="hybridMultilevel"/>
    <w:tmpl w:val="D64CC50E"/>
    <w:lvl w:ilvl="0" w:tplc="2FECE884">
      <w:start w:val="3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1B6957"/>
    <w:multiLevelType w:val="hybridMultilevel"/>
    <w:tmpl w:val="EA58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F6518"/>
    <w:multiLevelType w:val="hybridMultilevel"/>
    <w:tmpl w:val="12E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6099"/>
    <w:multiLevelType w:val="multilevel"/>
    <w:tmpl w:val="21B20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3349D"/>
    <w:multiLevelType w:val="multilevel"/>
    <w:tmpl w:val="5BD6A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1F7E06"/>
    <w:multiLevelType w:val="multilevel"/>
    <w:tmpl w:val="DDAC96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422E01"/>
    <w:multiLevelType w:val="hybridMultilevel"/>
    <w:tmpl w:val="1F5A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40F12"/>
    <w:multiLevelType w:val="multilevel"/>
    <w:tmpl w:val="D0E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C1FB7"/>
    <w:multiLevelType w:val="hybridMultilevel"/>
    <w:tmpl w:val="4836CD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721A287C"/>
    <w:multiLevelType w:val="hybridMultilevel"/>
    <w:tmpl w:val="B0B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0106C"/>
    <w:multiLevelType w:val="multilevel"/>
    <w:tmpl w:val="7EA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8"/>
  </w:num>
  <w:num w:numId="8">
    <w:abstractNumId w:val="24"/>
  </w:num>
  <w:num w:numId="9">
    <w:abstractNumId w:val="29"/>
  </w:num>
  <w:num w:numId="10">
    <w:abstractNumId w:val="4"/>
  </w:num>
  <w:num w:numId="11">
    <w:abstractNumId w:val="18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0"/>
  </w:num>
  <w:num w:numId="17">
    <w:abstractNumId w:val="26"/>
  </w:num>
  <w:num w:numId="18">
    <w:abstractNumId w:val="7"/>
  </w:num>
  <w:num w:numId="19">
    <w:abstractNumId w:val="13"/>
  </w:num>
  <w:num w:numId="20">
    <w:abstractNumId w:val="11"/>
  </w:num>
  <w:num w:numId="21">
    <w:abstractNumId w:val="27"/>
  </w:num>
  <w:num w:numId="22">
    <w:abstractNumId w:val="15"/>
  </w:num>
  <w:num w:numId="23">
    <w:abstractNumId w:val="22"/>
  </w:num>
  <w:num w:numId="24">
    <w:abstractNumId w:val="16"/>
  </w:num>
  <w:num w:numId="25">
    <w:abstractNumId w:val="21"/>
  </w:num>
  <w:num w:numId="26">
    <w:abstractNumId w:val="3"/>
  </w:num>
  <w:num w:numId="27">
    <w:abstractNumId w:val="14"/>
  </w:num>
  <w:num w:numId="28">
    <w:abstractNumId w:val="28"/>
  </w:num>
  <w:num w:numId="29">
    <w:abstractNumId w:val="10"/>
  </w:num>
  <w:num w:numId="30">
    <w:abstractNumId w:val="25"/>
  </w:num>
  <w:num w:numId="31">
    <w:abstractNumId w:val="6"/>
  </w:num>
  <w:num w:numId="3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57B"/>
    <w:rsid w:val="00010491"/>
    <w:rsid w:val="0008005B"/>
    <w:rsid w:val="00087791"/>
    <w:rsid w:val="000D084E"/>
    <w:rsid w:val="000E2B95"/>
    <w:rsid w:val="000F285E"/>
    <w:rsid w:val="0014122F"/>
    <w:rsid w:val="001849D2"/>
    <w:rsid w:val="001A5461"/>
    <w:rsid w:val="001C1C6B"/>
    <w:rsid w:val="001C46EC"/>
    <w:rsid w:val="001F0DB9"/>
    <w:rsid w:val="002123D4"/>
    <w:rsid w:val="0028309C"/>
    <w:rsid w:val="002C78D8"/>
    <w:rsid w:val="00345064"/>
    <w:rsid w:val="00354151"/>
    <w:rsid w:val="003B23F4"/>
    <w:rsid w:val="00412647"/>
    <w:rsid w:val="00422D71"/>
    <w:rsid w:val="00431207"/>
    <w:rsid w:val="004548BA"/>
    <w:rsid w:val="00462FCA"/>
    <w:rsid w:val="004812BD"/>
    <w:rsid w:val="0049527D"/>
    <w:rsid w:val="004E4E4D"/>
    <w:rsid w:val="004E4F83"/>
    <w:rsid w:val="0050109F"/>
    <w:rsid w:val="00534ECC"/>
    <w:rsid w:val="00567F30"/>
    <w:rsid w:val="00640D9F"/>
    <w:rsid w:val="00680FFF"/>
    <w:rsid w:val="00846B41"/>
    <w:rsid w:val="008736DB"/>
    <w:rsid w:val="00897F81"/>
    <w:rsid w:val="008E4854"/>
    <w:rsid w:val="008F3D59"/>
    <w:rsid w:val="00905698"/>
    <w:rsid w:val="00915D04"/>
    <w:rsid w:val="00983A3A"/>
    <w:rsid w:val="009911D2"/>
    <w:rsid w:val="009E4296"/>
    <w:rsid w:val="009E5BBB"/>
    <w:rsid w:val="00A30526"/>
    <w:rsid w:val="00A57FD8"/>
    <w:rsid w:val="00A96AAF"/>
    <w:rsid w:val="00AB057B"/>
    <w:rsid w:val="00AE6064"/>
    <w:rsid w:val="00B10C29"/>
    <w:rsid w:val="00B35CDE"/>
    <w:rsid w:val="00B41814"/>
    <w:rsid w:val="00B60ECD"/>
    <w:rsid w:val="00B63675"/>
    <w:rsid w:val="00B95C72"/>
    <w:rsid w:val="00C12FBB"/>
    <w:rsid w:val="00C32A5F"/>
    <w:rsid w:val="00C46A5E"/>
    <w:rsid w:val="00C65B4A"/>
    <w:rsid w:val="00CB2260"/>
    <w:rsid w:val="00D17863"/>
    <w:rsid w:val="00DF2713"/>
    <w:rsid w:val="00DF4002"/>
    <w:rsid w:val="00E31A89"/>
    <w:rsid w:val="00E406E8"/>
    <w:rsid w:val="00E4172F"/>
    <w:rsid w:val="00EF1FE0"/>
    <w:rsid w:val="00F10981"/>
    <w:rsid w:val="00F1426E"/>
    <w:rsid w:val="00F30048"/>
    <w:rsid w:val="00F50901"/>
    <w:rsid w:val="00F55458"/>
    <w:rsid w:val="00F671D0"/>
    <w:rsid w:val="00FB172C"/>
    <w:rsid w:val="00FB219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3257A6-0396-4143-B2A4-A8B7C1A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57B"/>
    <w:pPr>
      <w:keepNext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"/>
    <w:link w:val="20"/>
    <w:qFormat/>
    <w:rsid w:val="00141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97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4122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41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7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unhideWhenUsed/>
    <w:rsid w:val="00AB057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B057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9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7F81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</w:style>
  <w:style w:type="paragraph" w:styleId="21">
    <w:name w:val="List 2"/>
    <w:basedOn w:val="a"/>
    <w:uiPriority w:val="99"/>
    <w:unhideWhenUsed/>
    <w:rsid w:val="00897F81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B35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B35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35CDE"/>
    <w:pPr>
      <w:shd w:val="clear" w:color="auto" w:fill="FFFFFF"/>
      <w:spacing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</w:rPr>
  </w:style>
  <w:style w:type="character" w:customStyle="1" w:styleId="a8">
    <w:name w:val="Основной текст Знак"/>
    <w:basedOn w:val="a0"/>
    <w:link w:val="a7"/>
    <w:rsid w:val="00B35CD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9">
    <w:name w:val="header"/>
    <w:basedOn w:val="a"/>
    <w:link w:val="aa"/>
    <w:rsid w:val="00B35C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35C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35CDE"/>
    <w:rPr>
      <w:b/>
      <w:bCs/>
    </w:rPr>
  </w:style>
  <w:style w:type="character" w:customStyle="1" w:styleId="FontStyle54">
    <w:name w:val="Font Style54"/>
    <w:basedOn w:val="a0"/>
    <w:rsid w:val="00B60ECD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Нижний колонтитул Знак"/>
    <w:basedOn w:val="a0"/>
    <w:link w:val="ae"/>
    <w:rsid w:val="00B60ECD"/>
    <w:rPr>
      <w:rFonts w:ascii="Calibri" w:eastAsia="Calibri" w:hAnsi="Calibri" w:cs="Times New Roman"/>
    </w:rPr>
  </w:style>
  <w:style w:type="paragraph" w:styleId="ae">
    <w:name w:val="footer"/>
    <w:basedOn w:val="a"/>
    <w:link w:val="ad"/>
    <w:unhideWhenUsed/>
    <w:rsid w:val="00B60E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6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">
    <w:name w:val="Style"/>
    <w:rsid w:val="00B6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B60ECD"/>
    <w:rPr>
      <w:rFonts w:ascii="Constantia" w:hAnsi="Constantia" w:cs="Constantia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0"/>
    <w:uiPriority w:val="99"/>
    <w:rsid w:val="00B60ECD"/>
    <w:rPr>
      <w:rFonts w:ascii="Constantia" w:hAnsi="Constantia" w:cs="Constantia"/>
      <w:b/>
      <w:bCs/>
      <w:spacing w:val="0"/>
      <w:sz w:val="21"/>
      <w:szCs w:val="21"/>
    </w:rPr>
  </w:style>
  <w:style w:type="character" w:customStyle="1" w:styleId="110">
    <w:name w:val="Основной текст + 11"/>
    <w:aliases w:val="5 pt,Курсив"/>
    <w:basedOn w:val="a0"/>
    <w:uiPriority w:val="99"/>
    <w:rsid w:val="00B60ECD"/>
    <w:rPr>
      <w:rFonts w:ascii="Constantia" w:hAnsi="Constantia" w:cs="Constantia"/>
      <w:i/>
      <w:iCs/>
      <w:spacing w:val="0"/>
      <w:sz w:val="23"/>
      <w:szCs w:val="23"/>
    </w:rPr>
  </w:style>
  <w:style w:type="character" w:customStyle="1" w:styleId="10pt">
    <w:name w:val="Основной текст + 10 pt"/>
    <w:basedOn w:val="a0"/>
    <w:uiPriority w:val="99"/>
    <w:rsid w:val="00B60ECD"/>
    <w:rPr>
      <w:rFonts w:ascii="Constantia" w:hAnsi="Constantia" w:cs="Constantia"/>
      <w:spacing w:val="0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B60ECD"/>
    <w:pPr>
      <w:shd w:val="clear" w:color="auto" w:fill="FFFFFF"/>
      <w:spacing w:before="120" w:line="240" w:lineRule="atLeast"/>
      <w:ind w:firstLine="400"/>
      <w:jc w:val="both"/>
    </w:pPr>
    <w:rPr>
      <w:rFonts w:ascii="Constantia" w:eastAsiaTheme="minorHAnsi" w:hAnsi="Constantia" w:cs="Constantia"/>
      <w:b/>
      <w:bCs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B60EC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uiPriority w:val="99"/>
    <w:rsid w:val="00B60EC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0">
    <w:name w:val="Основной текст + Курсив"/>
    <w:basedOn w:val="a0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60EC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B60EC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60ECD"/>
    <w:pPr>
      <w:shd w:val="clear" w:color="auto" w:fill="FFFFFF"/>
      <w:spacing w:before="120" w:after="120" w:line="240" w:lineRule="atLeast"/>
      <w:ind w:firstLine="400"/>
      <w:jc w:val="both"/>
    </w:pPr>
    <w:rPr>
      <w:rFonts w:eastAsia="Arial Unicode MS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B60ECD"/>
    <w:pPr>
      <w:shd w:val="clear" w:color="auto" w:fill="FFFFFF"/>
      <w:spacing w:line="264" w:lineRule="exact"/>
      <w:jc w:val="both"/>
    </w:pPr>
    <w:rPr>
      <w:rFonts w:eastAsiaTheme="minorHAnsi" w:cstheme="minorBidi"/>
      <w:i/>
      <w:iCs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uiPriority w:val="99"/>
    <w:rsid w:val="00B60ECD"/>
    <w:pPr>
      <w:shd w:val="clear" w:color="auto" w:fill="FFFFFF"/>
      <w:spacing w:before="240" w:line="264" w:lineRule="exact"/>
      <w:ind w:firstLine="400"/>
      <w:jc w:val="both"/>
      <w:outlineLvl w:val="0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character" w:customStyle="1" w:styleId="af1">
    <w:name w:val="Колонтитул_"/>
    <w:basedOn w:val="a0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2">
    <w:name w:val="Колонтитул"/>
    <w:basedOn w:val="af1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A96A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1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1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12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5">
    <w:name w:val="Нет списка1"/>
    <w:next w:val="a2"/>
    <w:semiHidden/>
    <w:unhideWhenUsed/>
    <w:rsid w:val="0014122F"/>
  </w:style>
  <w:style w:type="paragraph" w:styleId="af5">
    <w:name w:val="Body Text Indent"/>
    <w:basedOn w:val="a"/>
    <w:link w:val="af6"/>
    <w:rsid w:val="0014122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141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14122F"/>
  </w:style>
  <w:style w:type="character" w:customStyle="1" w:styleId="af8">
    <w:name w:val="Текст сноски Знак"/>
    <w:basedOn w:val="a0"/>
    <w:link w:val="af7"/>
    <w:semiHidden/>
    <w:rsid w:val="0014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4122F"/>
    <w:rPr>
      <w:vertAlign w:val="superscript"/>
    </w:rPr>
  </w:style>
  <w:style w:type="character" w:styleId="afa">
    <w:name w:val="page number"/>
    <w:basedOn w:val="a0"/>
    <w:rsid w:val="0014122F"/>
  </w:style>
  <w:style w:type="paragraph" w:customStyle="1" w:styleId="Style18">
    <w:name w:val="Style18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14122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7">
    <w:name w:val="Font Style37"/>
    <w:basedOn w:val="a0"/>
    <w:rsid w:val="0014122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4122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14122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14122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14122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14122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14122F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paragraph" w:styleId="31">
    <w:name w:val="Body Text Indent 3"/>
    <w:basedOn w:val="a"/>
    <w:link w:val="32"/>
    <w:rsid w:val="001412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122F"/>
  </w:style>
  <w:style w:type="paragraph" w:customStyle="1" w:styleId="Zag2">
    <w:name w:val="Zag_2"/>
    <w:basedOn w:val="a"/>
    <w:rsid w:val="001412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14122F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basedOn w:val="a0"/>
    <w:rsid w:val="0014122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4122F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basedOn w:val="a0"/>
    <w:rsid w:val="0014122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rsid w:val="0014122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basedOn w:val="a0"/>
    <w:rsid w:val="0014122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14122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49">
    <w:name w:val="Font Style49"/>
    <w:basedOn w:val="a0"/>
    <w:rsid w:val="0014122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14122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table" w:customStyle="1" w:styleId="16">
    <w:name w:val="Сетка таблицы1"/>
    <w:basedOn w:val="a1"/>
    <w:next w:val="ab"/>
    <w:rsid w:val="0014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14122F"/>
    <w:rPr>
      <w:i/>
      <w:iCs/>
    </w:rPr>
  </w:style>
  <w:style w:type="character" w:styleId="afc">
    <w:name w:val="Hyperlink"/>
    <w:basedOn w:val="a0"/>
    <w:rsid w:val="0014122F"/>
    <w:rPr>
      <w:color w:val="0000FF"/>
      <w:u w:val="single"/>
    </w:rPr>
  </w:style>
  <w:style w:type="paragraph" w:customStyle="1" w:styleId="bkmisc">
    <w:name w:val="bk_misc"/>
    <w:basedOn w:val="a"/>
    <w:rsid w:val="0014122F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llowedHyperlink"/>
    <w:basedOn w:val="a0"/>
    <w:rsid w:val="0014122F"/>
    <w:rPr>
      <w:color w:val="800080"/>
      <w:u w:val="single"/>
    </w:rPr>
  </w:style>
  <w:style w:type="character" w:customStyle="1" w:styleId="Zag11">
    <w:name w:val="Zag_11"/>
    <w:rsid w:val="0014122F"/>
  </w:style>
  <w:style w:type="paragraph" w:customStyle="1" w:styleId="Zag3">
    <w:name w:val="Zag_3"/>
    <w:basedOn w:val="a"/>
    <w:rsid w:val="001412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24">
    <w:name w:val="Body Text Indent 2"/>
    <w:basedOn w:val="a"/>
    <w:link w:val="25"/>
    <w:rsid w:val="0014122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4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1412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7">
    <w:name w:val="Style17"/>
    <w:basedOn w:val="a"/>
    <w:rsid w:val="0014122F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24">
    <w:name w:val="Style2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rsid w:val="0014122F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customStyle="1" w:styleId="FontStyle38">
    <w:name w:val="Font Style38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412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4">
    <w:name w:val="Style4"/>
    <w:basedOn w:val="a"/>
    <w:rsid w:val="0014122F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rsid w:val="0014122F"/>
    <w:pPr>
      <w:widowControl w:val="0"/>
      <w:autoSpaceDE w:val="0"/>
      <w:autoSpaceDN w:val="0"/>
      <w:adjustRightInd w:val="0"/>
      <w:spacing w:line="238" w:lineRule="exact"/>
      <w:ind w:firstLine="39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16">
    <w:name w:val="Style16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0">
    <w:name w:val="Style2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14122F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</w:rPr>
  </w:style>
  <w:style w:type="paragraph" w:customStyle="1" w:styleId="Style32">
    <w:name w:val="Style32"/>
    <w:basedOn w:val="a"/>
    <w:rsid w:val="0014122F"/>
    <w:pPr>
      <w:widowControl w:val="0"/>
      <w:autoSpaceDE w:val="0"/>
      <w:autoSpaceDN w:val="0"/>
      <w:adjustRightInd w:val="0"/>
      <w:spacing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0"/>
    <w:rsid w:val="0014122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412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14122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14122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14122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4122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1412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14122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14122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14122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14122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14122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14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1412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14122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4122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14122F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basedOn w:val="a0"/>
    <w:rsid w:val="0014122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14122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14122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basedOn w:val="a0"/>
    <w:rsid w:val="0014122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14122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14122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basedOn w:val="a0"/>
    <w:rsid w:val="0014122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14122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14122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14122F"/>
    <w:pPr>
      <w:jc w:val="both"/>
    </w:pPr>
    <w:rPr>
      <w:rFonts w:ascii="Arial" w:hAnsi="Arial"/>
      <w:bCs/>
      <w:iCs/>
    </w:rPr>
  </w:style>
  <w:style w:type="character" w:customStyle="1" w:styleId="36">
    <w:name w:val="Стиль3 Знак"/>
    <w:basedOn w:val="a0"/>
    <w:link w:val="35"/>
    <w:rsid w:val="0014122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14122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14122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14122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14122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14122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14122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14122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14122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14122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4122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14122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14122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14122F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4C40-659A-489B-A08B-D60421A8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14751</Words>
  <Characters>84084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59</cp:revision>
  <cp:lastPrinted>2019-09-24T14:14:00Z</cp:lastPrinted>
  <dcterms:created xsi:type="dcterms:W3CDTF">2014-07-28T16:22:00Z</dcterms:created>
  <dcterms:modified xsi:type="dcterms:W3CDTF">2019-10-13T10:59:00Z</dcterms:modified>
</cp:coreProperties>
</file>