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07" w:rsidRPr="00FC790A" w:rsidRDefault="00970920" w:rsidP="00AF1E07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inline distT="0" distB="0" distL="0" distR="0" wp14:anchorId="0BDF2C53" wp14:editId="0BB430F1">
            <wp:extent cx="6477000" cy="9801225"/>
            <wp:effectExtent l="0" t="4763" r="0" b="0"/>
            <wp:docPr id="1" name="Рисунок 1" descr="C:\Users\Админ\Desktop\рабочие программы\13-10-2019_17-11-30\IMG_20191013_17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чие программы\13-10-2019_17-11-30\IMG_20191013_1758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80175" cy="980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79" w:rsidRDefault="004C2EAC" w:rsidP="00C558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lastRenderedPageBreak/>
        <w:t>1.</w:t>
      </w:r>
      <w:r w:rsidR="00FC790A" w:rsidRPr="00C55879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Планируемые результаты освоения учебного предмета </w:t>
      </w:r>
      <w:r w:rsidR="0094495D" w:rsidRPr="00C55879">
        <w:rPr>
          <w:rFonts w:ascii="Arial" w:hAnsi="Arial" w:cs="Arial"/>
          <w:b/>
          <w:sz w:val="28"/>
          <w:szCs w:val="28"/>
        </w:rPr>
        <w:t>г</w:t>
      </w:r>
      <w:r w:rsidR="00FC790A" w:rsidRPr="00C55879">
        <w:rPr>
          <w:rFonts w:ascii="Arial" w:hAnsi="Arial" w:cs="Arial"/>
          <w:b/>
          <w:sz w:val="28"/>
          <w:szCs w:val="28"/>
        </w:rPr>
        <w:t>еография</w:t>
      </w:r>
      <w:r w:rsidR="0094495D" w:rsidRPr="00C55879">
        <w:rPr>
          <w:rFonts w:ascii="Arial" w:hAnsi="Arial" w:cs="Arial"/>
          <w:b/>
          <w:sz w:val="28"/>
          <w:szCs w:val="28"/>
        </w:rPr>
        <w:t xml:space="preserve"> </w:t>
      </w:r>
    </w:p>
    <w:p w:rsidR="0094495D" w:rsidRPr="00C55879" w:rsidRDefault="00FC790A" w:rsidP="00C558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C55879">
        <w:rPr>
          <w:rFonts w:ascii="Arial" w:hAnsi="Arial" w:cs="Arial"/>
          <w:b/>
          <w:sz w:val="28"/>
          <w:szCs w:val="28"/>
        </w:rPr>
        <w:t>9 класс.</w:t>
      </w:r>
    </w:p>
    <w:p w:rsidR="0094495D" w:rsidRPr="0094495D" w:rsidRDefault="0094495D" w:rsidP="009449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C790A" w:rsidRPr="0094495D" w:rsidRDefault="0094495D" w:rsidP="009449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При изучении  раздела «</w:t>
      </w:r>
      <w:r w:rsidR="00FC790A" w:rsidRPr="0094495D">
        <w:rPr>
          <w:rFonts w:ascii="Arial" w:hAnsi="Arial" w:cs="Arial"/>
          <w:bCs/>
          <w:color w:val="000000"/>
          <w:sz w:val="20"/>
          <w:szCs w:val="20"/>
        </w:rPr>
        <w:t>Хозяйство России</w:t>
      </w:r>
      <w:r w:rsidRPr="0094495D">
        <w:rPr>
          <w:rFonts w:ascii="Arial" w:hAnsi="Arial" w:cs="Arial"/>
          <w:bCs/>
          <w:color w:val="000000"/>
          <w:sz w:val="20"/>
          <w:szCs w:val="20"/>
        </w:rPr>
        <w:t xml:space="preserve">» </w:t>
      </w:r>
      <w:r w:rsidRPr="0094495D">
        <w:rPr>
          <w:rFonts w:ascii="Arial" w:hAnsi="Arial" w:cs="Arial"/>
          <w:i/>
          <w:iCs/>
          <w:color w:val="000000"/>
          <w:sz w:val="20"/>
          <w:szCs w:val="20"/>
        </w:rPr>
        <w:t>в</w:t>
      </w:r>
      <w:r w:rsidR="00FC790A" w:rsidRPr="0094495D">
        <w:rPr>
          <w:rFonts w:ascii="Arial" w:hAnsi="Arial" w:cs="Arial"/>
          <w:i/>
          <w:iCs/>
          <w:color w:val="000000"/>
          <w:sz w:val="20"/>
          <w:szCs w:val="20"/>
        </w:rPr>
        <w:t>ыпускник научится: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различать показатели, характеризующие отраслевую и территориальную структуру хозяйства;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анализировать факторы, влияющие на размещение отраслей и отдельных предприятий по территории страны; объяснять особенности отраслевой и территориальной структуры хозяйства России;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 xml:space="preserve"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реальной жизни. 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4495D">
        <w:rPr>
          <w:rFonts w:ascii="Arial" w:hAnsi="Arial" w:cs="Arial"/>
          <w:i/>
          <w:iCs/>
          <w:color w:val="000000"/>
          <w:sz w:val="20"/>
          <w:szCs w:val="20"/>
        </w:rPr>
        <w:t>Выпускник получит возможность научиться: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 xml:space="preserve">выдвигать и обосновывать на основе </w:t>
      </w:r>
      <w:proofErr w:type="gramStart"/>
      <w:r w:rsidRPr="0094495D">
        <w:rPr>
          <w:rFonts w:ascii="Arial" w:hAnsi="Arial" w:cs="Arial"/>
          <w:color w:val="000000"/>
          <w:sz w:val="20"/>
          <w:szCs w:val="20"/>
        </w:rPr>
        <w:t>анализа комплекса источников информации гипотезы</w:t>
      </w:r>
      <w:proofErr w:type="gramEnd"/>
      <w:r w:rsidRPr="0094495D">
        <w:rPr>
          <w:rFonts w:ascii="Arial" w:hAnsi="Arial" w:cs="Arial"/>
          <w:color w:val="000000"/>
          <w:sz w:val="20"/>
          <w:szCs w:val="20"/>
        </w:rPr>
        <w:t xml:space="preserve"> об изменении отраслевой и территориальной структуры хозяйства страны; обосновывать возможные пути решения проблем развития хозяйства России.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94495D">
        <w:rPr>
          <w:rFonts w:ascii="Arial" w:hAnsi="Arial" w:cs="Arial"/>
          <w:b/>
          <w:bCs/>
          <w:color w:val="FFFFFF"/>
          <w:sz w:val="20"/>
          <w:szCs w:val="20"/>
        </w:rPr>
        <w:t>ПЛАНИРУЕМЫЕ РЕЗУЛЬТАТЫ ИЗУЧЕНИЯ ГЕОГРАФИИ</w:t>
      </w:r>
    </w:p>
    <w:p w:rsidR="00FC790A" w:rsidRPr="0094495D" w:rsidRDefault="0094495D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При изучении  раздела «</w:t>
      </w:r>
      <w:r w:rsidR="00FC790A" w:rsidRPr="0094495D">
        <w:rPr>
          <w:rFonts w:ascii="Arial" w:hAnsi="Arial" w:cs="Arial"/>
          <w:bCs/>
          <w:color w:val="000000"/>
          <w:sz w:val="20"/>
          <w:szCs w:val="20"/>
        </w:rPr>
        <w:t>Районы России</w:t>
      </w:r>
      <w:r w:rsidRPr="0094495D">
        <w:rPr>
          <w:rFonts w:ascii="Arial" w:hAnsi="Arial" w:cs="Arial"/>
          <w:bCs/>
          <w:color w:val="000000"/>
          <w:sz w:val="20"/>
          <w:szCs w:val="20"/>
        </w:rPr>
        <w:t xml:space="preserve">» </w:t>
      </w:r>
      <w:r w:rsidRPr="0094495D">
        <w:rPr>
          <w:rFonts w:ascii="Arial" w:hAnsi="Arial" w:cs="Arial"/>
          <w:iCs/>
          <w:color w:val="000000"/>
          <w:sz w:val="20"/>
          <w:szCs w:val="20"/>
        </w:rPr>
        <w:t>в</w:t>
      </w:r>
      <w:r w:rsidR="00FC790A" w:rsidRPr="0094495D">
        <w:rPr>
          <w:rFonts w:ascii="Arial" w:hAnsi="Arial" w:cs="Arial"/>
          <w:iCs/>
          <w:color w:val="000000"/>
          <w:sz w:val="20"/>
          <w:szCs w:val="20"/>
        </w:rPr>
        <w:t>ыпускник научится</w:t>
      </w:r>
      <w:r w:rsidR="00FC790A" w:rsidRPr="0094495D"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объяснять особенности природы, населения и хозяйства географических районов страны;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сравнивать особенности природы, населения и хозяйства отдельных регионов страны;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4495D">
        <w:rPr>
          <w:rFonts w:ascii="Arial" w:hAnsi="Arial" w:cs="Arial"/>
          <w:i/>
          <w:iCs/>
          <w:color w:val="000000"/>
          <w:sz w:val="20"/>
          <w:szCs w:val="20"/>
        </w:rPr>
        <w:t>Выпускник получит возможность научиться: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составлять комплексные географические характеристики районов разного ранга;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 создавать собственные тексты и устные сообщения о географических особенностях отдельных районов России и их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частей на основе нескольких источников информации, сопровождать выступление презентацией;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оценивать социально-экономическое положение и перспективы развития регионов;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94495D">
        <w:rPr>
          <w:rFonts w:ascii="Arial" w:hAnsi="Arial" w:cs="Arial"/>
          <w:color w:val="000000"/>
          <w:sz w:val="20"/>
          <w:szCs w:val="20"/>
        </w:rPr>
        <w:t>геоэкологических</w:t>
      </w:r>
      <w:proofErr w:type="spellEnd"/>
      <w:r w:rsidRPr="0094495D">
        <w:rPr>
          <w:rFonts w:ascii="Arial" w:hAnsi="Arial" w:cs="Arial"/>
          <w:color w:val="000000"/>
          <w:sz w:val="20"/>
          <w:szCs w:val="20"/>
        </w:rPr>
        <w:t xml:space="preserve"> явлений и процессов на территории России.</w:t>
      </w:r>
    </w:p>
    <w:p w:rsidR="00FC790A" w:rsidRPr="0094495D" w:rsidRDefault="0094495D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При изучении  раздела «</w:t>
      </w:r>
      <w:r w:rsidR="00FC790A" w:rsidRPr="0094495D">
        <w:rPr>
          <w:rFonts w:ascii="Arial" w:hAnsi="Arial" w:cs="Arial"/>
          <w:bCs/>
          <w:color w:val="000000"/>
          <w:sz w:val="20"/>
          <w:szCs w:val="20"/>
        </w:rPr>
        <w:t>Россия в современном мире</w:t>
      </w:r>
      <w:r w:rsidRPr="0094495D">
        <w:rPr>
          <w:rFonts w:ascii="Arial" w:hAnsi="Arial" w:cs="Arial"/>
          <w:bCs/>
          <w:color w:val="000000"/>
          <w:sz w:val="20"/>
          <w:szCs w:val="20"/>
        </w:rPr>
        <w:t xml:space="preserve">» </w:t>
      </w:r>
      <w:r w:rsidRPr="0094495D">
        <w:rPr>
          <w:rFonts w:ascii="Arial" w:hAnsi="Arial" w:cs="Arial"/>
          <w:i/>
          <w:iCs/>
          <w:color w:val="000000"/>
          <w:sz w:val="20"/>
          <w:szCs w:val="20"/>
        </w:rPr>
        <w:t>в</w:t>
      </w:r>
      <w:r w:rsidR="00FC790A" w:rsidRPr="0094495D">
        <w:rPr>
          <w:rFonts w:ascii="Arial" w:hAnsi="Arial" w:cs="Arial"/>
          <w:i/>
          <w:iCs/>
          <w:color w:val="000000"/>
          <w:sz w:val="20"/>
          <w:szCs w:val="20"/>
        </w:rPr>
        <w:t>ыпускник научится: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оценивать место и роль России в мировом хозяйстве.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4495D">
        <w:rPr>
          <w:rFonts w:ascii="Arial" w:hAnsi="Arial" w:cs="Arial"/>
          <w:i/>
          <w:iCs/>
          <w:color w:val="000000"/>
          <w:sz w:val="20"/>
          <w:szCs w:val="20"/>
        </w:rPr>
        <w:t>Выпускник получит возможность научиться: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выбирать критерии для определения места страны в мировой экономике;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объяснять возможности России в решении современных глобальных проблем человечества;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</w:rPr>
        <w:t>оценивать социально-экономическое положение и перспективы развития России.</w:t>
      </w:r>
    </w:p>
    <w:p w:rsidR="00FC790A" w:rsidRPr="0094495D" w:rsidRDefault="00FC790A" w:rsidP="00FC79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FC790A" w:rsidRPr="0094495D" w:rsidRDefault="00FC790A" w:rsidP="00FC79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sz w:val="20"/>
          <w:szCs w:val="20"/>
        </w:rPr>
        <w:t xml:space="preserve">В результате обучения </w:t>
      </w:r>
      <w:proofErr w:type="gramStart"/>
      <w:r w:rsidRPr="0094495D">
        <w:rPr>
          <w:rFonts w:ascii="Arial" w:hAnsi="Arial" w:cs="Arial"/>
          <w:sz w:val="20"/>
          <w:szCs w:val="20"/>
        </w:rPr>
        <w:t>обучающийся</w:t>
      </w:r>
      <w:proofErr w:type="gramEnd"/>
      <w:r w:rsidRPr="0094495D">
        <w:rPr>
          <w:rFonts w:ascii="Arial" w:hAnsi="Arial" w:cs="Arial"/>
          <w:sz w:val="20"/>
          <w:szCs w:val="20"/>
        </w:rPr>
        <w:t xml:space="preserve"> узнает</w:t>
      </w:r>
      <w:r w:rsidR="0094495D">
        <w:rPr>
          <w:rFonts w:ascii="Arial" w:hAnsi="Arial" w:cs="Arial"/>
          <w:sz w:val="20"/>
          <w:szCs w:val="20"/>
        </w:rPr>
        <w:t>:</w:t>
      </w:r>
    </w:p>
    <w:p w:rsidR="00FC790A" w:rsidRPr="0094495D" w:rsidRDefault="00FC790A" w:rsidP="00FC79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Состав и структуру хозяйства России.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eastAsia="Wingdings" w:hAnsi="Arial" w:cs="Arial"/>
          <w:sz w:val="20"/>
          <w:szCs w:val="20"/>
        </w:rPr>
        <w:t xml:space="preserve"> </w:t>
      </w:r>
      <w:r w:rsidRPr="0094495D">
        <w:rPr>
          <w:rFonts w:ascii="Arial" w:hAnsi="Arial" w:cs="Arial"/>
          <w:sz w:val="20"/>
          <w:szCs w:val="20"/>
        </w:rPr>
        <w:t>Основные факторы размещения отраслей хозяйства.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Важнейшие отрасли промышленности, межотраслевые комплексы и их географию.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eastAsia="Wingdings" w:hAnsi="Arial" w:cs="Arial"/>
          <w:sz w:val="20"/>
          <w:szCs w:val="20"/>
        </w:rPr>
        <w:t xml:space="preserve">  </w:t>
      </w:r>
      <w:r w:rsidRPr="0094495D">
        <w:rPr>
          <w:rFonts w:ascii="Arial" w:hAnsi="Arial" w:cs="Arial"/>
          <w:sz w:val="20"/>
          <w:szCs w:val="20"/>
        </w:rPr>
        <w:t>Главные промышленные и сельскохозяйственные районы России.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eastAsia="Wingdings" w:hAnsi="Arial" w:cs="Arial"/>
          <w:sz w:val="20"/>
          <w:szCs w:val="20"/>
        </w:rPr>
        <w:t xml:space="preserve">  </w:t>
      </w:r>
      <w:r w:rsidRPr="0094495D">
        <w:rPr>
          <w:rFonts w:ascii="Arial" w:hAnsi="Arial" w:cs="Arial"/>
          <w:sz w:val="20"/>
          <w:szCs w:val="20"/>
        </w:rPr>
        <w:t>Главные отрасли хозяйства НСО.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Природные зоны России.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eastAsia="Wingdings" w:hAnsi="Arial" w:cs="Arial"/>
          <w:sz w:val="20"/>
          <w:szCs w:val="20"/>
        </w:rPr>
        <w:t xml:space="preserve"> </w:t>
      </w:r>
      <w:r w:rsidRPr="0094495D">
        <w:rPr>
          <w:rFonts w:ascii="Arial" w:hAnsi="Arial" w:cs="Arial"/>
          <w:sz w:val="20"/>
          <w:szCs w:val="20"/>
        </w:rPr>
        <w:t>Особенности природно-хозяйственных зон.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Влияния природных условий на жизнь, быт и хозяйственную деятельность населения.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lastRenderedPageBreak/>
        <w:t>Что такое Всемирное наследие.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Объекты Всемирного природного и культурного наследия России.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Что такое устойчивое развитие общества, идеи устойчивого развития общества.</w:t>
      </w:r>
    </w:p>
    <w:p w:rsidR="00FC790A" w:rsidRPr="0094495D" w:rsidRDefault="00FC790A" w:rsidP="00FC790A">
      <w:pPr>
        <w:pStyle w:val="a5"/>
        <w:spacing w:after="0"/>
        <w:ind w:left="435"/>
        <w:jc w:val="both"/>
        <w:rPr>
          <w:rStyle w:val="a7"/>
          <w:rFonts w:ascii="Arial" w:hAnsi="Arial" w:cs="Arial"/>
          <w:b/>
          <w:bCs/>
          <w:sz w:val="20"/>
          <w:szCs w:val="20"/>
        </w:rPr>
      </w:pPr>
      <w:proofErr w:type="gramStart"/>
      <w:r w:rsidRPr="0094495D">
        <w:rPr>
          <w:rStyle w:val="a7"/>
          <w:rFonts w:ascii="Arial" w:hAnsi="Arial" w:cs="Arial"/>
          <w:b/>
          <w:bCs/>
          <w:sz w:val="20"/>
          <w:szCs w:val="20"/>
        </w:rPr>
        <w:t>Обучающийся</w:t>
      </w:r>
      <w:proofErr w:type="gramEnd"/>
      <w:r w:rsidRPr="0094495D">
        <w:rPr>
          <w:rStyle w:val="a7"/>
          <w:rFonts w:ascii="Arial" w:hAnsi="Arial" w:cs="Arial"/>
          <w:b/>
          <w:bCs/>
          <w:sz w:val="20"/>
          <w:szCs w:val="20"/>
        </w:rPr>
        <w:t xml:space="preserve"> </w:t>
      </w:r>
      <w:r w:rsidR="0094495D">
        <w:rPr>
          <w:rStyle w:val="a7"/>
          <w:rFonts w:ascii="Arial" w:hAnsi="Arial" w:cs="Arial"/>
          <w:b/>
          <w:bCs/>
          <w:sz w:val="20"/>
          <w:szCs w:val="20"/>
        </w:rPr>
        <w:t>получит возможность</w:t>
      </w:r>
    </w:p>
    <w:p w:rsidR="00FC790A" w:rsidRPr="0094495D" w:rsidRDefault="00FC790A" w:rsidP="00FC790A">
      <w:pPr>
        <w:pStyle w:val="a5"/>
        <w:spacing w:after="0"/>
        <w:ind w:left="43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4495D">
        <w:rPr>
          <w:rStyle w:val="a7"/>
          <w:rFonts w:ascii="Arial" w:hAnsi="Arial" w:cs="Arial"/>
          <w:b/>
          <w:bCs/>
          <w:sz w:val="20"/>
          <w:szCs w:val="20"/>
        </w:rPr>
        <w:t>/понимать: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основные географические понятия и термины; различия географических карт по содержанию;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 географические явления и процессы в геосферах, взаимосвязи между ними, их изменение в результате деятельности человека;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природные и антропогенные причины возникновения </w:t>
      </w:r>
      <w:proofErr w:type="spellStart"/>
      <w:r w:rsidRPr="0094495D">
        <w:rPr>
          <w:rFonts w:ascii="Arial" w:hAnsi="Arial" w:cs="Arial"/>
          <w:sz w:val="20"/>
          <w:szCs w:val="20"/>
        </w:rPr>
        <w:t>геоэкологических</w:t>
      </w:r>
      <w:proofErr w:type="spellEnd"/>
      <w:r w:rsidRPr="0094495D">
        <w:rPr>
          <w:rFonts w:ascii="Arial" w:hAnsi="Arial" w:cs="Arial"/>
          <w:sz w:val="20"/>
          <w:szCs w:val="20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</w:t>
      </w:r>
    </w:p>
    <w:p w:rsidR="00FC790A" w:rsidRPr="0094495D" w:rsidRDefault="00FC790A" w:rsidP="00FC790A">
      <w:pPr>
        <w:pStyle w:val="a3"/>
        <w:spacing w:before="0" w:beforeAutospacing="0" w:after="0" w:afterAutospacing="0"/>
        <w:ind w:left="435"/>
        <w:rPr>
          <w:rFonts w:ascii="Arial" w:hAnsi="Arial" w:cs="Arial"/>
          <w:sz w:val="20"/>
          <w:szCs w:val="20"/>
        </w:rPr>
      </w:pPr>
      <w:r w:rsidRPr="0094495D">
        <w:rPr>
          <w:rStyle w:val="a7"/>
          <w:rFonts w:ascii="Arial" w:hAnsi="Arial" w:cs="Arial"/>
          <w:b/>
          <w:bCs/>
          <w:sz w:val="20"/>
          <w:szCs w:val="20"/>
        </w:rPr>
        <w:t>уметь: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выделять, описывать и объяснять существенные признаки географических объектов и явлений;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определять на местности, плане и карте географические координаты и местоположение географических объектов;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выявлять на этой основе эмпирические зависимости;</w:t>
      </w:r>
    </w:p>
    <w:p w:rsidR="00FC790A" w:rsidRPr="0094495D" w:rsidRDefault="00FC790A" w:rsidP="00FC790A">
      <w:pPr>
        <w:pStyle w:val="a3"/>
        <w:spacing w:before="0" w:beforeAutospacing="0" w:after="0" w:afterAutospacing="0"/>
        <w:ind w:left="435"/>
        <w:rPr>
          <w:rFonts w:ascii="Arial" w:hAnsi="Arial" w:cs="Arial"/>
          <w:sz w:val="20"/>
          <w:szCs w:val="20"/>
        </w:rPr>
      </w:pPr>
      <w:r w:rsidRPr="0094495D">
        <w:rPr>
          <w:rStyle w:val="a7"/>
          <w:rFonts w:ascii="Arial" w:hAnsi="Arial" w:cs="Arial"/>
          <w:b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4495D">
        <w:rPr>
          <w:rStyle w:val="a7"/>
          <w:rFonts w:ascii="Arial" w:hAnsi="Arial" w:cs="Arial"/>
          <w:b/>
          <w:bCs/>
          <w:sz w:val="20"/>
          <w:szCs w:val="20"/>
        </w:rPr>
        <w:t>для</w:t>
      </w:r>
      <w:proofErr w:type="gramEnd"/>
      <w:r w:rsidRPr="0094495D">
        <w:rPr>
          <w:rStyle w:val="a7"/>
          <w:rFonts w:ascii="Arial" w:hAnsi="Arial" w:cs="Arial"/>
          <w:b/>
          <w:bCs/>
          <w:sz w:val="20"/>
          <w:szCs w:val="20"/>
        </w:rPr>
        <w:t>: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ориентирования на местности; чтения карт различного содержания;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FC790A" w:rsidRPr="0094495D" w:rsidRDefault="00FC790A" w:rsidP="00FC790A">
      <w:pPr>
        <w:pStyle w:val="a3"/>
        <w:spacing w:before="0" w:beforeAutospacing="0" w:after="0" w:afterAutospacing="0"/>
        <w:ind w:left="435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C790A" w:rsidRPr="0094495D" w:rsidRDefault="00FC790A" w:rsidP="00FC790A">
      <w:pPr>
        <w:pStyle w:val="a3"/>
        <w:spacing w:before="0" w:beforeAutospacing="0" w:after="0" w:afterAutospacing="0"/>
        <w:ind w:left="435"/>
        <w:rPr>
          <w:rFonts w:ascii="Arial" w:hAnsi="Arial" w:cs="Arial"/>
          <w:sz w:val="20"/>
          <w:szCs w:val="20"/>
        </w:rPr>
      </w:pPr>
      <w:r w:rsidRPr="0094495D">
        <w:rPr>
          <w:rStyle w:val="a7"/>
          <w:rFonts w:ascii="Arial" w:hAnsi="Arial" w:cs="Arial"/>
          <w:b/>
          <w:bCs/>
          <w:sz w:val="20"/>
          <w:szCs w:val="20"/>
        </w:rPr>
        <w:t>называть (показывать):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основные отрасли хозяйства, отраслевые комплексы, крупнейшие промышленные центры;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 основные транспортные магистрали и крупные транспортные узлы;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 географические районы, их территориальный состав;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отрасли местной промышленности;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описывать: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природные ресурсы;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периоды формирования хозяйства России;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особенности отраслей;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lastRenderedPageBreak/>
        <w:t>традиционные отрасли хозяйства коренных народов в национально-территориальных образованиях;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экономические связи районов;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состав и структуру отраслевых комплексов;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основные </w:t>
      </w:r>
      <w:proofErr w:type="spellStart"/>
      <w:r w:rsidRPr="0094495D">
        <w:rPr>
          <w:rFonts w:ascii="Arial" w:hAnsi="Arial" w:cs="Arial"/>
          <w:sz w:val="20"/>
          <w:szCs w:val="20"/>
        </w:rPr>
        <w:t>грузо</w:t>
      </w:r>
      <w:proofErr w:type="spellEnd"/>
      <w:r w:rsidRPr="0094495D">
        <w:rPr>
          <w:rFonts w:ascii="Arial" w:hAnsi="Arial" w:cs="Arial"/>
          <w:sz w:val="20"/>
          <w:szCs w:val="20"/>
        </w:rPr>
        <w:t xml:space="preserve"> - и пассажиропотоки;</w:t>
      </w:r>
    </w:p>
    <w:p w:rsidR="00FC790A" w:rsidRPr="0094495D" w:rsidRDefault="00FC790A" w:rsidP="00FC790A">
      <w:pPr>
        <w:pStyle w:val="a3"/>
        <w:spacing w:before="0" w:beforeAutospacing="0" w:after="0" w:afterAutospacing="0"/>
        <w:ind w:left="435"/>
        <w:rPr>
          <w:rFonts w:ascii="Arial" w:hAnsi="Arial" w:cs="Arial"/>
          <w:sz w:val="20"/>
          <w:szCs w:val="20"/>
        </w:rPr>
      </w:pPr>
      <w:r w:rsidRPr="0094495D">
        <w:rPr>
          <w:rStyle w:val="a7"/>
          <w:rFonts w:ascii="Arial" w:hAnsi="Arial" w:cs="Arial"/>
          <w:b/>
          <w:bCs/>
          <w:sz w:val="20"/>
          <w:szCs w:val="20"/>
        </w:rPr>
        <w:t>объяснять: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различия в освоении территории;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влияние разных факторов на формирование географической структуры районов;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размещение главных центров производства;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 сельскохозяйственную специализацию территории;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структуру ввоза и вывоза;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современные социально-экономические и экологические проблемы территорий;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прогнозировать:</w:t>
      </w:r>
    </w:p>
    <w:p w:rsidR="00AF1E07" w:rsidRDefault="00FC790A" w:rsidP="00FC79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возможные пути развития территории под влиянием определённых факторов</w:t>
      </w:r>
    </w:p>
    <w:p w:rsidR="0094495D" w:rsidRDefault="0094495D" w:rsidP="00FC79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928F3" w:rsidRPr="0094495D" w:rsidRDefault="004928F3" w:rsidP="004928F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i/>
          <w:color w:val="000000"/>
          <w:sz w:val="20"/>
          <w:szCs w:val="20"/>
        </w:rPr>
        <w:t xml:space="preserve">Личностными результатами </w:t>
      </w:r>
      <w:r w:rsidRPr="0094495D">
        <w:rPr>
          <w:rFonts w:ascii="Arial" w:hAnsi="Arial" w:cs="Arial"/>
          <w:color w:val="000000"/>
          <w:sz w:val="20"/>
          <w:szCs w:val="20"/>
        </w:rPr>
        <w:t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:rsidR="004928F3" w:rsidRPr="0094495D" w:rsidRDefault="004928F3" w:rsidP="004928F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 xml:space="preserve">      Изучение географии в основной школе обусловливает достижение следующих результатов личностного развития: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книгами. Доступными инструментами и техническими средствами информационных технологий;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4495D">
        <w:rPr>
          <w:rFonts w:ascii="Arial" w:hAnsi="Arial" w:cs="Arial"/>
          <w:sz w:val="20"/>
          <w:szCs w:val="20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928F3" w:rsidRPr="0094495D" w:rsidRDefault="004928F3" w:rsidP="004928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i/>
          <w:sz w:val="20"/>
          <w:szCs w:val="20"/>
        </w:rPr>
        <w:lastRenderedPageBreak/>
        <w:t>Метапредметными результатами</w:t>
      </w:r>
      <w:r w:rsidRPr="0094495D">
        <w:rPr>
          <w:rFonts w:ascii="Arial" w:hAnsi="Arial" w:cs="Arial"/>
          <w:sz w:val="20"/>
          <w:szCs w:val="20"/>
        </w:rPr>
        <w:t xml:space="preserve"> освоения основной образовательной программы основного общего образования являются: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овладение навыками самостоятельного приобретения новых знаний, организации учебной деятельности, поиск средств её осуществления;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формирование умений ставить вопросы.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94495D">
        <w:rPr>
          <w:rFonts w:ascii="Arial" w:hAnsi="Arial" w:cs="Arial"/>
          <w:sz w:val="20"/>
          <w:szCs w:val="20"/>
        </w:rPr>
        <w:t>логические рассуждения</w:t>
      </w:r>
      <w:proofErr w:type="gramEnd"/>
      <w:r w:rsidRPr="0094495D">
        <w:rPr>
          <w:rFonts w:ascii="Arial" w:hAnsi="Arial" w:cs="Arial"/>
          <w:sz w:val="20"/>
          <w:szCs w:val="20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формирование и развитие учебной и </w:t>
      </w:r>
      <w:proofErr w:type="spellStart"/>
      <w:r w:rsidRPr="0094495D">
        <w:rPr>
          <w:rFonts w:ascii="Arial" w:hAnsi="Arial" w:cs="Arial"/>
          <w:sz w:val="20"/>
          <w:szCs w:val="20"/>
        </w:rPr>
        <w:t>общепользовательской</w:t>
      </w:r>
      <w:proofErr w:type="spellEnd"/>
      <w:r w:rsidRPr="0094495D">
        <w:rPr>
          <w:rFonts w:ascii="Arial" w:hAnsi="Arial" w:cs="Arial"/>
          <w:sz w:val="20"/>
          <w:szCs w:val="20"/>
        </w:rPr>
        <w:t xml:space="preserve"> компетентности в области использования технических средств информационно-коммуникационных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4495D">
        <w:rPr>
          <w:rFonts w:ascii="Arial" w:hAnsi="Arial" w:cs="Arial"/>
          <w:sz w:val="20"/>
          <w:szCs w:val="20"/>
        </w:rPr>
        <w:t>умение извлекать информацию из различных источников (включая средства массовой информации.</w:t>
      </w:r>
      <w:proofErr w:type="gramEnd"/>
      <w:r w:rsidRPr="0094495D">
        <w:rPr>
          <w:rFonts w:ascii="Arial" w:hAnsi="Arial" w:cs="Arial"/>
          <w:sz w:val="20"/>
          <w:szCs w:val="20"/>
        </w:rPr>
        <w:t xml:space="preserve">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позиции партнёров, в том числе в ситуации столкновения интересов; продуктивно разрешать конфликты на основе интересов и позиций всех их участников, поиска и оценки альтернативных способов разрешения конфликтов;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4928F3" w:rsidRPr="0094495D" w:rsidRDefault="004928F3" w:rsidP="004928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i/>
          <w:sz w:val="20"/>
          <w:szCs w:val="20"/>
        </w:rPr>
        <w:t>Предметными результатами</w:t>
      </w:r>
      <w:r w:rsidRPr="0094495D">
        <w:rPr>
          <w:rFonts w:ascii="Arial" w:hAnsi="Arial" w:cs="Arial"/>
          <w:sz w:val="20"/>
          <w:szCs w:val="20"/>
        </w:rPr>
        <w:t xml:space="preserve"> освоения основной образовательной программы по географии являются:</w:t>
      </w:r>
    </w:p>
    <w:p w:rsidR="004928F3" w:rsidRPr="0094495D" w:rsidRDefault="004928F3" w:rsidP="004928F3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4928F3" w:rsidRPr="0094495D" w:rsidRDefault="004928F3" w:rsidP="004928F3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4928F3" w:rsidRPr="0094495D" w:rsidRDefault="004928F3" w:rsidP="004928F3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928F3" w:rsidRPr="0094495D" w:rsidRDefault="004928F3" w:rsidP="004928F3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4928F3" w:rsidRPr="0094495D" w:rsidRDefault="004928F3" w:rsidP="004928F3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4928F3" w:rsidRPr="0094495D" w:rsidRDefault="004928F3" w:rsidP="004928F3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овладение основными навыками нахождения, использования и презентации географической информации;</w:t>
      </w:r>
    </w:p>
    <w:p w:rsidR="004928F3" w:rsidRPr="0094495D" w:rsidRDefault="004928F3" w:rsidP="004928F3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4928F3" w:rsidRPr="0094495D" w:rsidRDefault="004928F3" w:rsidP="004928F3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lastRenderedPageBreak/>
        <w:t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4928F3" w:rsidRPr="0094495D" w:rsidRDefault="004928F3" w:rsidP="00C558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579" w:rsidRPr="0094495D" w:rsidRDefault="004C2EAC" w:rsidP="00C5587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</w:rPr>
        <w:t>2.</w:t>
      </w:r>
      <w:r w:rsidR="0094495D" w:rsidRPr="0094495D">
        <w:rPr>
          <w:rFonts w:ascii="Arial" w:eastAsia="Times New Roman" w:hAnsi="Arial" w:cs="Arial"/>
          <w:b/>
          <w:sz w:val="28"/>
          <w:szCs w:val="28"/>
        </w:rPr>
        <w:t>Содержание учебного предмета</w:t>
      </w:r>
      <w:r w:rsidR="00F05A61" w:rsidRPr="0094495D">
        <w:rPr>
          <w:rFonts w:ascii="Arial" w:eastAsia="Times New Roman" w:hAnsi="Arial" w:cs="Arial"/>
          <w:b/>
          <w:sz w:val="28"/>
          <w:szCs w:val="28"/>
        </w:rPr>
        <w:t xml:space="preserve"> географии</w:t>
      </w:r>
      <w:r w:rsidR="00FB5579" w:rsidRPr="0094495D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FB5579" w:rsidRPr="0094495D">
        <w:rPr>
          <w:rFonts w:ascii="Arial" w:eastAsia="Times New Roman" w:hAnsi="Arial" w:cs="Arial"/>
          <w:b/>
          <w:i/>
          <w:sz w:val="28"/>
          <w:szCs w:val="28"/>
        </w:rPr>
        <w:t>9 класс</w:t>
      </w:r>
    </w:p>
    <w:p w:rsidR="00F05A61" w:rsidRPr="0094495D" w:rsidRDefault="00F05A61" w:rsidP="00F05A61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05A61" w:rsidRPr="0094495D" w:rsidRDefault="0094495D" w:rsidP="00F05A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Раздел</w:t>
      </w:r>
      <w:r w:rsidR="004928F3">
        <w:rPr>
          <w:rFonts w:ascii="Arial" w:eastAsia="Times New Roman" w:hAnsi="Arial" w:cs="Arial"/>
          <w:b/>
          <w:sz w:val="20"/>
          <w:szCs w:val="20"/>
        </w:rPr>
        <w:t xml:space="preserve"> 1</w:t>
      </w:r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F05A61" w:rsidRPr="0094495D">
        <w:rPr>
          <w:rFonts w:ascii="Arial" w:eastAsia="Times New Roman" w:hAnsi="Arial" w:cs="Arial"/>
          <w:b/>
          <w:sz w:val="20"/>
          <w:szCs w:val="20"/>
        </w:rPr>
        <w:t xml:space="preserve">Хозяйство </w:t>
      </w:r>
      <w:r w:rsidR="00FB5579" w:rsidRPr="0094495D">
        <w:rPr>
          <w:rFonts w:ascii="Arial" w:eastAsia="Times New Roman" w:hAnsi="Arial" w:cs="Arial"/>
          <w:b/>
          <w:sz w:val="20"/>
          <w:szCs w:val="20"/>
        </w:rPr>
        <w:t xml:space="preserve"> России </w:t>
      </w:r>
      <w:r w:rsidR="00F05A61" w:rsidRPr="0094495D">
        <w:rPr>
          <w:rFonts w:ascii="Arial" w:eastAsia="Times New Roman" w:hAnsi="Arial" w:cs="Arial"/>
          <w:b/>
          <w:sz w:val="20"/>
          <w:szCs w:val="20"/>
        </w:rPr>
        <w:t>(</w:t>
      </w:r>
      <w:r w:rsidR="00084739" w:rsidRPr="0094495D">
        <w:rPr>
          <w:rFonts w:ascii="Arial" w:eastAsia="Times New Roman" w:hAnsi="Arial" w:cs="Arial"/>
          <w:b/>
          <w:sz w:val="20"/>
          <w:szCs w:val="20"/>
        </w:rPr>
        <w:t>22ч</w:t>
      </w:r>
      <w:r w:rsidR="00F05A61" w:rsidRPr="0094495D">
        <w:rPr>
          <w:rFonts w:ascii="Arial" w:eastAsia="Times New Roman" w:hAnsi="Arial" w:cs="Arial"/>
          <w:b/>
          <w:sz w:val="20"/>
          <w:szCs w:val="20"/>
        </w:rPr>
        <w:t>)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 xml:space="preserve">     Особенности экономики России. Отраслевая структура, функциональная и территориальные структуры хозяйства страны, факторы их формирования и развития. Экономико-географическое положение России, как фактор развития её хозяйства. Анализ экономических карт для определения типов территориальной структуры хозяйства.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>Производственный капитал. 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освоение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 xml:space="preserve">Топливно-энергетический комплекс (ТЭК). 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 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>Металлургия. Состав, место и значение в хозяйстве. Чёрная и цветная металлургия: факторы размещения предприятий. География металлургии чёрных, лёгких и тяжёлых металлов: основные районы и центры. Металлургия и охрана окружающей среды.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 xml:space="preserve">Машиностроение. 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 машиностроения по картам.       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 xml:space="preserve">Химическая промышленность. 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   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 xml:space="preserve">     Лесная промышленность. 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   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 xml:space="preserve">Сухопутный, водный и воздушный транспорт. Транспортные узлы. Агропромышленный </w:t>
      </w:r>
      <w:proofErr w:type="spellStart"/>
      <w:r w:rsidRPr="0094495D">
        <w:rPr>
          <w:rFonts w:ascii="Arial" w:eastAsia="Times New Roman" w:hAnsi="Arial" w:cs="Arial"/>
          <w:sz w:val="20"/>
          <w:szCs w:val="20"/>
        </w:rPr>
        <w:t>комплекс</w:t>
      </w:r>
      <w:proofErr w:type="gramStart"/>
      <w:r w:rsidRPr="0094495D">
        <w:rPr>
          <w:rFonts w:ascii="Arial" w:eastAsia="Times New Roman" w:hAnsi="Arial" w:cs="Arial"/>
          <w:sz w:val="20"/>
          <w:szCs w:val="20"/>
        </w:rPr>
        <w:t>.С</w:t>
      </w:r>
      <w:proofErr w:type="gramEnd"/>
      <w:r w:rsidRPr="0094495D">
        <w:rPr>
          <w:rFonts w:ascii="Arial" w:eastAsia="Times New Roman" w:hAnsi="Arial" w:cs="Arial"/>
          <w:sz w:val="20"/>
          <w:szCs w:val="20"/>
        </w:rPr>
        <w:t>остав</w:t>
      </w:r>
      <w:proofErr w:type="spellEnd"/>
      <w:r w:rsidRPr="0094495D">
        <w:rPr>
          <w:rFonts w:ascii="Arial" w:eastAsia="Times New Roman" w:hAnsi="Arial" w:cs="Arial"/>
          <w:sz w:val="20"/>
          <w:szCs w:val="20"/>
        </w:rPr>
        <w:t>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 xml:space="preserve">      Сельское хозяйство и охрана окружающей среды. Пищевая промышленность. Состав, место и значение в хозяйстве. Факторы размещения предприятий. География важнейших отраслей: основные районы и </w:t>
      </w:r>
      <w:proofErr w:type="spellStart"/>
      <w:r w:rsidRPr="0094495D">
        <w:rPr>
          <w:rFonts w:ascii="Arial" w:eastAsia="Times New Roman" w:hAnsi="Arial" w:cs="Arial"/>
          <w:sz w:val="20"/>
          <w:szCs w:val="20"/>
        </w:rPr>
        <w:t>центры</w:t>
      </w:r>
      <w:proofErr w:type="gramStart"/>
      <w:r w:rsidRPr="0094495D">
        <w:rPr>
          <w:rFonts w:ascii="Arial" w:eastAsia="Times New Roman" w:hAnsi="Arial" w:cs="Arial"/>
          <w:sz w:val="20"/>
          <w:szCs w:val="20"/>
        </w:rPr>
        <w:t>.П</w:t>
      </w:r>
      <w:proofErr w:type="gramEnd"/>
      <w:r w:rsidRPr="0094495D">
        <w:rPr>
          <w:rFonts w:ascii="Arial" w:eastAsia="Times New Roman" w:hAnsi="Arial" w:cs="Arial"/>
          <w:sz w:val="20"/>
          <w:szCs w:val="20"/>
        </w:rPr>
        <w:t>ищевая</w:t>
      </w:r>
      <w:proofErr w:type="spellEnd"/>
      <w:r w:rsidRPr="0094495D">
        <w:rPr>
          <w:rFonts w:ascii="Arial" w:eastAsia="Times New Roman" w:hAnsi="Arial" w:cs="Arial"/>
          <w:sz w:val="20"/>
          <w:szCs w:val="20"/>
        </w:rPr>
        <w:t xml:space="preserve"> промышленность и охрана окружающей среды. Легкая промышленность. Состав, место и значение в хозяйстве. Факторы размещения предприятий. География важнейших отраслей: основные районы и центры. Лесная промышленность и охрана окружающей среды.   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 xml:space="preserve">      Сфера услуг (инфраструктурный комплекс). Состав, место и значение в хозяйстве. Факторы размещения предприятий. Транспорт и связь. Состав, место и значение в хозяйстве. География важнейших видов транспорта: основные транспортные пути и линии связи, крупнейшие транспортные </w:t>
      </w:r>
      <w:proofErr w:type="spellStart"/>
      <w:r w:rsidRPr="0094495D">
        <w:rPr>
          <w:rFonts w:ascii="Arial" w:eastAsia="Times New Roman" w:hAnsi="Arial" w:cs="Arial"/>
          <w:sz w:val="20"/>
          <w:szCs w:val="20"/>
        </w:rPr>
        <w:t>узлы</w:t>
      </w:r>
      <w:proofErr w:type="gramStart"/>
      <w:r w:rsidRPr="0094495D">
        <w:rPr>
          <w:rFonts w:ascii="Arial" w:eastAsia="Times New Roman" w:hAnsi="Arial" w:cs="Arial"/>
          <w:sz w:val="20"/>
          <w:szCs w:val="20"/>
        </w:rPr>
        <w:t>.Т</w:t>
      </w:r>
      <w:proofErr w:type="gramEnd"/>
      <w:r w:rsidRPr="0094495D">
        <w:rPr>
          <w:rFonts w:ascii="Arial" w:eastAsia="Times New Roman" w:hAnsi="Arial" w:cs="Arial"/>
          <w:sz w:val="20"/>
          <w:szCs w:val="20"/>
        </w:rPr>
        <w:t>ранспорт</w:t>
      </w:r>
      <w:proofErr w:type="spellEnd"/>
      <w:r w:rsidRPr="0094495D">
        <w:rPr>
          <w:rFonts w:ascii="Arial" w:eastAsia="Times New Roman" w:hAnsi="Arial" w:cs="Arial"/>
          <w:sz w:val="20"/>
          <w:szCs w:val="20"/>
        </w:rPr>
        <w:t xml:space="preserve">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 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</w:t>
      </w:r>
      <w:r w:rsidR="00C558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«Составление схемы: виды предприятий по формам собственности»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</w:t>
      </w:r>
      <w:proofErr w:type="gramStart"/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:</w:t>
      </w:r>
      <w:proofErr w:type="gramEnd"/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«Составление схемы: структура ТЭК».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 «Установление основных факторов размещения предприятий металлургии».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 «Составление характеристики машиностроительного предприятия».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«Обозначение на контурной карте главных сельскохозяйственных районов страны».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Практическая работа  «Составление характеристики одного из видов транспорта».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«Оценка степени доступности сферы услуг в своей местности».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Контрольная работа по теме: «Хозяйство России».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4495D">
        <w:rPr>
          <w:rFonts w:ascii="Arial" w:eastAsia="Times New Roman" w:hAnsi="Arial" w:cs="Arial"/>
          <w:b/>
          <w:sz w:val="20"/>
          <w:szCs w:val="20"/>
        </w:rPr>
        <w:t xml:space="preserve">Раздел </w:t>
      </w:r>
      <w:r w:rsidR="004928F3">
        <w:rPr>
          <w:rFonts w:ascii="Arial" w:eastAsia="Times New Roman" w:hAnsi="Arial" w:cs="Arial"/>
          <w:b/>
          <w:sz w:val="20"/>
          <w:szCs w:val="20"/>
        </w:rPr>
        <w:t xml:space="preserve">2. </w:t>
      </w:r>
      <w:r w:rsidRPr="0094495D">
        <w:rPr>
          <w:rFonts w:ascii="Arial" w:eastAsia="Times New Roman" w:hAnsi="Arial" w:cs="Arial"/>
          <w:b/>
          <w:sz w:val="20"/>
          <w:szCs w:val="20"/>
        </w:rPr>
        <w:t>Регионы России  (</w:t>
      </w:r>
      <w:r w:rsidR="00FB5579" w:rsidRPr="0094495D">
        <w:rPr>
          <w:rFonts w:ascii="Arial" w:eastAsia="Times New Roman" w:hAnsi="Arial" w:cs="Arial"/>
          <w:b/>
          <w:sz w:val="20"/>
          <w:szCs w:val="20"/>
        </w:rPr>
        <w:t>4</w:t>
      </w:r>
      <w:r w:rsidR="004928F3">
        <w:rPr>
          <w:rFonts w:ascii="Arial" w:eastAsia="Times New Roman" w:hAnsi="Arial" w:cs="Arial"/>
          <w:b/>
          <w:sz w:val="20"/>
          <w:szCs w:val="20"/>
        </w:rPr>
        <w:t>2</w:t>
      </w:r>
      <w:r w:rsidR="00FB5579" w:rsidRPr="0094495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4495D">
        <w:rPr>
          <w:rFonts w:ascii="Arial" w:eastAsia="Times New Roman" w:hAnsi="Arial" w:cs="Arial"/>
          <w:b/>
          <w:sz w:val="20"/>
          <w:szCs w:val="20"/>
        </w:rPr>
        <w:t>час</w:t>
      </w:r>
      <w:r w:rsidR="004928F3">
        <w:rPr>
          <w:rFonts w:ascii="Arial" w:eastAsia="Times New Roman" w:hAnsi="Arial" w:cs="Arial"/>
          <w:b/>
          <w:sz w:val="20"/>
          <w:szCs w:val="20"/>
        </w:rPr>
        <w:t>а</w:t>
      </w:r>
      <w:r w:rsidRPr="0094495D">
        <w:rPr>
          <w:rFonts w:ascii="Arial" w:eastAsia="Times New Roman" w:hAnsi="Arial" w:cs="Arial"/>
          <w:b/>
          <w:sz w:val="20"/>
          <w:szCs w:val="20"/>
        </w:rPr>
        <w:t>)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Принципы и виды природно-хозяйственного районирования страны. Анализ разных видов районирования России. 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Регионы России: Западный и Восточный.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     Районы России: </w:t>
      </w:r>
      <w:proofErr w:type="gramStart"/>
      <w:r w:rsidRPr="0094495D">
        <w:rPr>
          <w:rFonts w:ascii="Arial" w:hAnsi="Arial" w:cs="Arial"/>
          <w:sz w:val="20"/>
          <w:szCs w:val="20"/>
        </w:rPr>
        <w:t>Европейский Север, Центральная Россия, Европейский Юг, Поволжье, Урал, Западная Сибирь, Восточная Сибирь, Дальний Восток.</w:t>
      </w:r>
      <w:proofErr w:type="gramEnd"/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Практическая работа  «Работа с космическими снимками».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 «Оценка экологической ситуации в различных регионах России»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Контрольная работа по теме: «Регионы России».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sz w:val="20"/>
          <w:szCs w:val="20"/>
          <w:shd w:val="clear" w:color="auto" w:fill="FFFFFF"/>
        </w:rPr>
        <w:t xml:space="preserve">Районы Центральной России. Москва и Московский столичный регион. Географические особенности областей Центрального района. </w:t>
      </w:r>
      <w:proofErr w:type="gramStart"/>
      <w:r w:rsidRPr="0094495D">
        <w:rPr>
          <w:rFonts w:ascii="Arial" w:hAnsi="Arial" w:cs="Arial"/>
          <w:sz w:val="20"/>
          <w:szCs w:val="20"/>
          <w:shd w:val="clear" w:color="auto" w:fill="FFFFFF"/>
        </w:rPr>
        <w:t>Волго-Вятский</w:t>
      </w:r>
      <w:proofErr w:type="gramEnd"/>
      <w:r w:rsidRPr="0094495D">
        <w:rPr>
          <w:rFonts w:ascii="Arial" w:hAnsi="Arial" w:cs="Arial"/>
          <w:sz w:val="20"/>
          <w:szCs w:val="20"/>
          <w:shd w:val="clear" w:color="auto" w:fill="FFFFFF"/>
        </w:rPr>
        <w:t xml:space="preserve"> и Центрально-Чернозёмные районы. Северо-Западная район. Санкт-Петербургский, его основные этапы развития. Калининградская область. Европейский Север. Географическое положение, природные условия и ресурсы. Население. Этапы освоения и заселения территории. Поволжье. Географическое положение. Волга как главная ось хозяйства и расселения и как природно-хозяйственная граница. Этническая и культурная неоднородность района. Крупнейшие города района. (Казань, Самара, Волгоград), особенности </w:t>
      </w:r>
      <w:proofErr w:type="spellStart"/>
      <w:r w:rsidRPr="0094495D">
        <w:rPr>
          <w:rFonts w:ascii="Arial" w:hAnsi="Arial" w:cs="Arial"/>
          <w:sz w:val="20"/>
          <w:szCs w:val="20"/>
          <w:shd w:val="clear" w:color="auto" w:fill="FFFFFF"/>
        </w:rPr>
        <w:t>ихэкономико</w:t>
      </w:r>
      <w:proofErr w:type="spellEnd"/>
      <w:r w:rsidRPr="0094495D">
        <w:rPr>
          <w:rFonts w:ascii="Arial" w:hAnsi="Arial" w:cs="Arial"/>
          <w:sz w:val="20"/>
          <w:szCs w:val="20"/>
          <w:shd w:val="clear" w:color="auto" w:fill="FFFFFF"/>
        </w:rPr>
        <w:t xml:space="preserve"> – географического положения и этапы развития. Северный Кавказ. Особенности географического положения, и разнообразие </w:t>
      </w:r>
      <w:proofErr w:type="spellStart"/>
      <w:r w:rsidRPr="0094495D">
        <w:rPr>
          <w:rFonts w:ascii="Arial" w:hAnsi="Arial" w:cs="Arial"/>
          <w:sz w:val="20"/>
          <w:szCs w:val="20"/>
          <w:shd w:val="clear" w:color="auto" w:fill="FFFFFF"/>
        </w:rPr>
        <w:t>природы</w:t>
      </w:r>
      <w:proofErr w:type="gramStart"/>
      <w:r w:rsidRPr="0094495D">
        <w:rPr>
          <w:rFonts w:ascii="Arial" w:hAnsi="Arial" w:cs="Arial"/>
          <w:sz w:val="20"/>
          <w:szCs w:val="20"/>
          <w:shd w:val="clear" w:color="auto" w:fill="FFFFFF"/>
        </w:rPr>
        <w:t>.В</w:t>
      </w:r>
      <w:proofErr w:type="gramEnd"/>
      <w:r w:rsidRPr="0094495D">
        <w:rPr>
          <w:rFonts w:ascii="Arial" w:hAnsi="Arial" w:cs="Arial"/>
          <w:sz w:val="20"/>
          <w:szCs w:val="20"/>
          <w:shd w:val="clear" w:color="auto" w:fill="FFFFFF"/>
        </w:rPr>
        <w:t>нутренняя</w:t>
      </w:r>
      <w:proofErr w:type="spellEnd"/>
      <w:r w:rsidRPr="0094495D">
        <w:rPr>
          <w:rFonts w:ascii="Arial" w:hAnsi="Arial" w:cs="Arial"/>
          <w:sz w:val="20"/>
          <w:szCs w:val="20"/>
          <w:shd w:val="clear" w:color="auto" w:fill="FFFFFF"/>
        </w:rPr>
        <w:t xml:space="preserve"> неоднородность территории. </w:t>
      </w:r>
      <w:proofErr w:type="spellStart"/>
      <w:r w:rsidRPr="0094495D">
        <w:rPr>
          <w:rFonts w:ascii="Arial" w:hAnsi="Arial" w:cs="Arial"/>
          <w:sz w:val="20"/>
          <w:szCs w:val="20"/>
          <w:shd w:val="clear" w:color="auto" w:fill="FFFFFF"/>
        </w:rPr>
        <w:t>Природно</w:t>
      </w:r>
      <w:proofErr w:type="spellEnd"/>
      <w:r w:rsidRPr="0094495D">
        <w:rPr>
          <w:rFonts w:ascii="Arial" w:hAnsi="Arial" w:cs="Arial"/>
          <w:sz w:val="20"/>
          <w:szCs w:val="20"/>
          <w:shd w:val="clear" w:color="auto" w:fill="FFFFFF"/>
        </w:rPr>
        <w:t xml:space="preserve"> – хозяйственные зоны. Полезные </w:t>
      </w:r>
      <w:proofErr w:type="spellStart"/>
      <w:r w:rsidRPr="0094495D">
        <w:rPr>
          <w:rFonts w:ascii="Arial" w:hAnsi="Arial" w:cs="Arial"/>
          <w:sz w:val="20"/>
          <w:szCs w:val="20"/>
          <w:shd w:val="clear" w:color="auto" w:fill="FFFFFF"/>
        </w:rPr>
        <w:t>ископаемые</w:t>
      </w:r>
      <w:proofErr w:type="gramStart"/>
      <w:r w:rsidRPr="0094495D">
        <w:rPr>
          <w:rFonts w:ascii="Arial" w:hAnsi="Arial" w:cs="Arial"/>
          <w:sz w:val="20"/>
          <w:szCs w:val="20"/>
          <w:shd w:val="clear" w:color="auto" w:fill="FFFFFF"/>
        </w:rPr>
        <w:t>.Н</w:t>
      </w:r>
      <w:proofErr w:type="gramEnd"/>
      <w:r w:rsidRPr="0094495D">
        <w:rPr>
          <w:rFonts w:ascii="Arial" w:hAnsi="Arial" w:cs="Arial"/>
          <w:sz w:val="20"/>
          <w:szCs w:val="20"/>
          <w:shd w:val="clear" w:color="auto" w:fill="FFFFFF"/>
        </w:rPr>
        <w:t>ароды</w:t>
      </w:r>
      <w:proofErr w:type="spellEnd"/>
      <w:r w:rsidRPr="0094495D">
        <w:rPr>
          <w:rFonts w:ascii="Arial" w:hAnsi="Arial" w:cs="Arial"/>
          <w:sz w:val="20"/>
          <w:szCs w:val="20"/>
          <w:shd w:val="clear" w:color="auto" w:fill="FFFFFF"/>
        </w:rPr>
        <w:t xml:space="preserve"> Северного Кавказа. Чёрное, Азовское и Каспийское моря, их природа и хозяйственное использование. Географическое положение, природные условия и ресурсы Урала. Проблемы населения и трудовых ресурсов. География и проблемы современного хозяйства.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«Характеристика экономико-географического положения»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 «Санкт-Петербург  в системе мировых культурных ценностей».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«Создание презентации о Санкт-Петербурге».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 «Оценка природно-ресурсного потенциала района».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 Составление туристического маршрута»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«Составление карты Центральной металлургической базы».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«Оценка природных условий и ресурсов Северного Кавказа».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«Влияние климата на сельское хозяйство»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 «Сравнение природных условий и хозяйства западной и восточной частей Урала».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Контрольная работа по теме: «Европейская Россия».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Состав, особенности </w:t>
      </w:r>
      <w:proofErr w:type="spellStart"/>
      <w:r w:rsidRPr="0094495D">
        <w:rPr>
          <w:rFonts w:ascii="Arial" w:hAnsi="Arial" w:cs="Arial"/>
          <w:sz w:val="20"/>
          <w:szCs w:val="20"/>
        </w:rPr>
        <w:t>географическогоположения</w:t>
      </w:r>
      <w:proofErr w:type="spellEnd"/>
      <w:r w:rsidRPr="0094495D">
        <w:rPr>
          <w:rFonts w:ascii="Arial" w:hAnsi="Arial" w:cs="Arial"/>
          <w:sz w:val="20"/>
          <w:szCs w:val="20"/>
        </w:rPr>
        <w:t xml:space="preserve">, его влияние на природу, хозяйство и жизнь населения. Специфика природы Сибири: геологическое строение </w:t>
      </w:r>
      <w:proofErr w:type="spellStart"/>
      <w:r w:rsidRPr="0094495D">
        <w:rPr>
          <w:rFonts w:ascii="Arial" w:hAnsi="Arial" w:cs="Arial"/>
          <w:sz w:val="20"/>
          <w:szCs w:val="20"/>
        </w:rPr>
        <w:t>ирельеф</w:t>
      </w:r>
      <w:proofErr w:type="spellEnd"/>
      <w:r w:rsidRPr="0094495D">
        <w:rPr>
          <w:rFonts w:ascii="Arial" w:hAnsi="Arial" w:cs="Arial"/>
          <w:sz w:val="20"/>
          <w:szCs w:val="20"/>
        </w:rPr>
        <w:t xml:space="preserve">, климат, природные зоны и природные ресурсы.  Полезные ископаемые. Арктические моря. Русские географические открытия. Особенности </w:t>
      </w:r>
      <w:proofErr w:type="spellStart"/>
      <w:r w:rsidRPr="0094495D">
        <w:rPr>
          <w:rFonts w:ascii="Arial" w:hAnsi="Arial" w:cs="Arial"/>
          <w:sz w:val="20"/>
          <w:szCs w:val="20"/>
        </w:rPr>
        <w:t>морей</w:t>
      </w:r>
      <w:proofErr w:type="gramStart"/>
      <w:r w:rsidRPr="0094495D">
        <w:rPr>
          <w:rFonts w:ascii="Arial" w:hAnsi="Arial" w:cs="Arial"/>
          <w:sz w:val="20"/>
          <w:szCs w:val="20"/>
        </w:rPr>
        <w:t>.С</w:t>
      </w:r>
      <w:proofErr w:type="gramEnd"/>
      <w:r w:rsidRPr="0094495D">
        <w:rPr>
          <w:rFonts w:ascii="Arial" w:hAnsi="Arial" w:cs="Arial"/>
          <w:sz w:val="20"/>
          <w:szCs w:val="20"/>
        </w:rPr>
        <w:t>еверный</w:t>
      </w:r>
      <w:proofErr w:type="spellEnd"/>
      <w:r w:rsidRPr="0094495D">
        <w:rPr>
          <w:rFonts w:ascii="Arial" w:hAnsi="Arial" w:cs="Arial"/>
          <w:sz w:val="20"/>
          <w:szCs w:val="20"/>
        </w:rPr>
        <w:t xml:space="preserve"> морской путь и его значение. 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Население Сибири: численность, естественный прирост и миграции, специфика расселения, этническое многообразие, традиции и культура. Города. Качество жизни населения.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      Место и роль района, региона в социально-экономическом развитии страны. География важнейших отраслей хозяйства, особенности его территориальных организаций.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влияние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«Сравнение природных условий и ресурсов Западной и Восточной Сибири».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«Создание образа Восточной Сибири».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«Оценка географического положения Дальнего Востока»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Контрольная работа по теме: «Азиатская Россия».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 </w:t>
      </w:r>
      <w:r w:rsidRPr="0094495D">
        <w:rPr>
          <w:rFonts w:ascii="Arial" w:hAnsi="Arial" w:cs="Arial"/>
          <w:b/>
          <w:sz w:val="20"/>
          <w:szCs w:val="20"/>
        </w:rPr>
        <w:t>Раздел</w:t>
      </w:r>
      <w:r w:rsidR="004928F3">
        <w:rPr>
          <w:rFonts w:ascii="Arial" w:hAnsi="Arial" w:cs="Arial"/>
          <w:b/>
          <w:sz w:val="20"/>
          <w:szCs w:val="20"/>
        </w:rPr>
        <w:t xml:space="preserve"> 3</w:t>
      </w:r>
      <w:r w:rsidR="00025685">
        <w:rPr>
          <w:rFonts w:ascii="Arial" w:hAnsi="Arial" w:cs="Arial"/>
          <w:b/>
          <w:sz w:val="20"/>
          <w:szCs w:val="20"/>
        </w:rPr>
        <w:t>.</w:t>
      </w:r>
      <w:r w:rsidR="00084739" w:rsidRPr="0094495D">
        <w:rPr>
          <w:rFonts w:ascii="Arial" w:hAnsi="Arial" w:cs="Arial"/>
          <w:b/>
          <w:sz w:val="20"/>
          <w:szCs w:val="20"/>
        </w:rPr>
        <w:t xml:space="preserve"> Россия в современном мире  (</w:t>
      </w:r>
      <w:r w:rsidR="004928F3">
        <w:rPr>
          <w:rFonts w:ascii="Arial" w:hAnsi="Arial" w:cs="Arial"/>
          <w:b/>
          <w:sz w:val="20"/>
          <w:szCs w:val="20"/>
        </w:rPr>
        <w:t xml:space="preserve">4 </w:t>
      </w:r>
      <w:r w:rsidR="00084739" w:rsidRPr="0094495D">
        <w:rPr>
          <w:rFonts w:ascii="Arial" w:hAnsi="Arial" w:cs="Arial"/>
          <w:b/>
          <w:sz w:val="20"/>
          <w:szCs w:val="20"/>
        </w:rPr>
        <w:t>ч</w:t>
      </w:r>
      <w:r w:rsidRPr="0094495D">
        <w:rPr>
          <w:rFonts w:ascii="Arial" w:hAnsi="Arial" w:cs="Arial"/>
          <w:b/>
          <w:sz w:val="20"/>
          <w:szCs w:val="20"/>
        </w:rPr>
        <w:t>)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</w:r>
    </w:p>
    <w:p w:rsidR="00B10636" w:rsidRPr="004928F3" w:rsidRDefault="00F05A61" w:rsidP="004928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Практическая работа «Защита рефератов о родном крае».</w:t>
      </w:r>
    </w:p>
    <w:p w:rsidR="004928F3" w:rsidRPr="00E16976" w:rsidRDefault="004C2EAC" w:rsidP="004928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4928F3" w:rsidRPr="00E16976">
        <w:rPr>
          <w:rFonts w:ascii="Arial" w:hAnsi="Arial" w:cs="Arial"/>
          <w:b/>
        </w:rPr>
        <w:t xml:space="preserve">Тематическое  планирование </w:t>
      </w:r>
    </w:p>
    <w:p w:rsidR="004928F3" w:rsidRDefault="004928F3" w:rsidP="004928F3">
      <w:pPr>
        <w:jc w:val="center"/>
      </w:pPr>
    </w:p>
    <w:tbl>
      <w:tblPr>
        <w:tblW w:w="0" w:type="auto"/>
        <w:jc w:val="center"/>
        <w:tblInd w:w="-3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313"/>
        <w:gridCol w:w="1843"/>
        <w:gridCol w:w="2602"/>
        <w:gridCol w:w="2268"/>
      </w:tblGrid>
      <w:tr w:rsidR="004928F3" w:rsidRPr="00E16976" w:rsidTr="00E16976">
        <w:trPr>
          <w:cantSplit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№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Наименование разделов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Всего часов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В том числе:</w:t>
            </w:r>
          </w:p>
        </w:tc>
      </w:tr>
      <w:tr w:rsidR="004928F3" w:rsidRPr="00E16976" w:rsidTr="00E169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F3" w:rsidRPr="00E16976" w:rsidRDefault="004928F3" w:rsidP="00A34553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F3" w:rsidRPr="00E16976" w:rsidRDefault="004928F3" w:rsidP="00A345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F3" w:rsidRPr="00E16976" w:rsidRDefault="004928F3" w:rsidP="00A34553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Практические, лабораторные, творческие, самостоятельные</w:t>
            </w:r>
          </w:p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 xml:space="preserve">Контрольные </w:t>
            </w:r>
          </w:p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р</w:t>
            </w:r>
            <w:r w:rsidR="004928F3" w:rsidRPr="00E16976">
              <w:rPr>
                <w:rFonts w:ascii="Arial" w:hAnsi="Arial" w:cs="Arial"/>
              </w:rPr>
              <w:t>аботы</w:t>
            </w:r>
            <w:r w:rsidRPr="00E16976">
              <w:rPr>
                <w:rFonts w:ascii="Arial" w:hAnsi="Arial" w:cs="Arial"/>
              </w:rPr>
              <w:t>, обобщающие уроки.</w:t>
            </w:r>
          </w:p>
        </w:tc>
      </w:tr>
      <w:tr w:rsidR="004928F3" w:rsidRPr="00E16976" w:rsidTr="00E16976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4928F3" w:rsidP="00A34553">
            <w:pPr>
              <w:jc w:val="both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Хозяйство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8 практических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2</w:t>
            </w:r>
          </w:p>
        </w:tc>
      </w:tr>
      <w:tr w:rsidR="004928F3" w:rsidRPr="00E16976" w:rsidTr="00E16976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4928F3" w:rsidP="00A34553">
            <w:pPr>
              <w:jc w:val="both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Регионы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4928F3" w:rsidP="004928F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42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1</w:t>
            </w:r>
            <w:r w:rsidR="00E16976" w:rsidRPr="00E16976">
              <w:rPr>
                <w:rFonts w:ascii="Arial" w:hAnsi="Arial" w:cs="Arial"/>
              </w:rPr>
              <w:t>2 практических</w:t>
            </w:r>
          </w:p>
          <w:p w:rsidR="00E16976" w:rsidRPr="00E16976" w:rsidRDefault="00E16976" w:rsidP="00E16976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5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3</w:t>
            </w:r>
          </w:p>
        </w:tc>
      </w:tr>
      <w:tr w:rsidR="004928F3" w:rsidRPr="00E16976" w:rsidTr="00E16976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both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 xml:space="preserve">Россия в современном мире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2</w:t>
            </w:r>
          </w:p>
        </w:tc>
      </w:tr>
      <w:tr w:rsidR="004928F3" w:rsidRPr="00E16976" w:rsidTr="00E16976">
        <w:trPr>
          <w:trHeight w:val="22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both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68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7</w:t>
            </w:r>
          </w:p>
        </w:tc>
      </w:tr>
    </w:tbl>
    <w:p w:rsidR="00E16976" w:rsidRDefault="00E16976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</w:t>
      </w:r>
    </w:p>
    <w:p w:rsidR="00E16976" w:rsidRDefault="00E16976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4928F3" w:rsidRPr="0094495D" w:rsidRDefault="00E16976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lastRenderedPageBreak/>
        <w:t>Приложение</w:t>
      </w:r>
      <w:r w:rsidR="004C2EAC">
        <w:rPr>
          <w:rFonts w:ascii="Arial" w:eastAsia="Times New Roman" w:hAnsi="Arial" w:cs="Arial"/>
          <w:sz w:val="20"/>
          <w:szCs w:val="20"/>
        </w:rPr>
        <w:t xml:space="preserve"> к рабочей программе</w:t>
      </w:r>
    </w:p>
    <w:p w:rsidR="00061066" w:rsidRPr="0094495D" w:rsidRDefault="00061066" w:rsidP="006515C4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592A4D" w:rsidRPr="00FC790A" w:rsidRDefault="00592A4D" w:rsidP="00592A4D">
      <w:pPr>
        <w:spacing w:before="28" w:after="28" w:line="100" w:lineRule="atLeast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FC790A">
        <w:rPr>
          <w:rFonts w:ascii="Arial" w:eastAsia="Times New Roman" w:hAnsi="Arial" w:cs="Arial"/>
          <w:b/>
          <w:sz w:val="24"/>
          <w:szCs w:val="28"/>
        </w:rPr>
        <w:t>Календарно-тематическое планирование</w:t>
      </w:r>
    </w:p>
    <w:tbl>
      <w:tblPr>
        <w:tblW w:w="51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0"/>
        <w:gridCol w:w="3783"/>
        <w:gridCol w:w="584"/>
        <w:gridCol w:w="107"/>
        <w:gridCol w:w="7604"/>
        <w:gridCol w:w="81"/>
        <w:gridCol w:w="10"/>
        <w:gridCol w:w="16"/>
        <w:gridCol w:w="1253"/>
        <w:gridCol w:w="23"/>
        <w:gridCol w:w="1481"/>
      </w:tblGrid>
      <w:tr w:rsidR="005E6472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5E6472" w:rsidRPr="00C55879" w:rsidRDefault="00592A4D" w:rsidP="005E6472">
            <w:pPr>
              <w:pStyle w:val="a5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E6472" w:rsidRPr="00C55879">
              <w:rPr>
                <w:rFonts w:ascii="Arial" w:hAnsi="Arial" w:cs="Arial"/>
                <w:b/>
                <w:sz w:val="18"/>
                <w:szCs w:val="18"/>
              </w:rPr>
              <w:t>Хозяйство России</w:t>
            </w:r>
            <w:r w:rsidR="00084739" w:rsidRPr="00C55879">
              <w:rPr>
                <w:rFonts w:ascii="Arial" w:hAnsi="Arial" w:cs="Arial"/>
                <w:b/>
                <w:sz w:val="18"/>
                <w:szCs w:val="18"/>
              </w:rPr>
              <w:t xml:space="preserve"> – 22 ч.</w:t>
            </w:r>
          </w:p>
        </w:tc>
      </w:tr>
      <w:tr w:rsidR="00F74B22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B" w:rsidRPr="00C55879" w:rsidRDefault="00754B4B" w:rsidP="00C00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</w:p>
          <w:p w:rsidR="00754B4B" w:rsidRPr="00C55879" w:rsidRDefault="00754B4B" w:rsidP="00C00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55879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C55879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B" w:rsidRPr="00C55879" w:rsidRDefault="00754B4B" w:rsidP="00C003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Тема  урока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B" w:rsidRPr="00C55879" w:rsidRDefault="00754B4B" w:rsidP="00C00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 xml:space="preserve">Характеристика видов  </w:t>
            </w:r>
          </w:p>
          <w:p w:rsidR="00754B4B" w:rsidRPr="00C55879" w:rsidRDefault="00754B4B" w:rsidP="00C003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деятельности учащихся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B" w:rsidRPr="00C55879" w:rsidRDefault="00754B4B" w:rsidP="00C00331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д/з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B" w:rsidRPr="00C55879" w:rsidRDefault="00754B4B" w:rsidP="00C003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сроки</w:t>
            </w: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A" w:rsidRPr="00C55879" w:rsidRDefault="00050ABA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F83DDC" w:rsidP="00F83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Р</w:t>
            </w:r>
            <w:r w:rsidR="00050ABA" w:rsidRPr="00C55879">
              <w:rPr>
                <w:rFonts w:ascii="Arial" w:hAnsi="Arial" w:cs="Arial"/>
                <w:sz w:val="18"/>
                <w:szCs w:val="18"/>
              </w:rPr>
              <w:t>азвити</w:t>
            </w:r>
            <w:r w:rsidRPr="00C55879">
              <w:rPr>
                <w:rFonts w:ascii="Arial" w:hAnsi="Arial" w:cs="Arial"/>
                <w:sz w:val="18"/>
                <w:szCs w:val="18"/>
              </w:rPr>
              <w:t xml:space="preserve">е </w:t>
            </w:r>
            <w:r w:rsidR="00050ABA" w:rsidRPr="00C55879">
              <w:rPr>
                <w:rFonts w:ascii="Arial" w:hAnsi="Arial" w:cs="Arial"/>
                <w:sz w:val="18"/>
                <w:szCs w:val="18"/>
              </w:rPr>
              <w:t xml:space="preserve">хозяйства. 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Анализируют схемы отраслевой и функциональной структуры хозяйства России, определять их различия. Формируют черты сходства и отличия отраслевой и функциональной структуры хозяйства России от отраслевой и функциональной структуры хозяйства экономически развитых и развивающихся стран мира. Выделяют типы территориальной структуры хозяйства России на основе анализа экономических карт. Выявляют значение человеческого капитала как основного фактора развития общества.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F83DDC" w:rsidRPr="00C558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A" w:rsidRPr="00C55879" w:rsidRDefault="00050A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A" w:rsidRPr="00C55879" w:rsidRDefault="00050ABA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 w:rsidP="001116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Особенности экономики России. </w:t>
            </w:r>
            <w:r w:rsidR="001116A2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 № 1 «Составление схемы: виды предприятий по формам собственности»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 w:rsidP="001116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Выделяют особенности национальной экономики России. Выделяют особенности, структуру и циклы в развитии хозяйства своего региона. Прогнозируют развитие экономики своего региона.</w:t>
            </w:r>
            <w:r w:rsidR="005E6472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F83DDC" w:rsidRPr="00C558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A" w:rsidRPr="00C55879" w:rsidRDefault="00050A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0BF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DD114D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5879">
              <w:rPr>
                <w:rFonts w:ascii="Arial" w:hAnsi="Arial" w:cs="Arial"/>
                <w:sz w:val="18"/>
                <w:szCs w:val="18"/>
              </w:rPr>
              <w:t>Пр.р</w:t>
            </w:r>
            <w:proofErr w:type="spellEnd"/>
            <w:r w:rsidRPr="00C55879">
              <w:rPr>
                <w:rFonts w:ascii="Arial" w:hAnsi="Arial" w:cs="Arial"/>
                <w:sz w:val="18"/>
                <w:szCs w:val="18"/>
              </w:rPr>
              <w:t>. №</w:t>
            </w:r>
            <w:r w:rsidR="001116A2" w:rsidRPr="00C55879">
              <w:rPr>
                <w:rFonts w:ascii="Arial" w:hAnsi="Arial" w:cs="Arial"/>
                <w:sz w:val="18"/>
                <w:szCs w:val="18"/>
              </w:rPr>
              <w:t>2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DDC" w:rsidRPr="00C55879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="00F83DDC" w:rsidRPr="00C55879">
              <w:rPr>
                <w:rFonts w:ascii="Arial" w:hAnsi="Arial" w:cs="Arial"/>
                <w:sz w:val="18"/>
                <w:szCs w:val="18"/>
              </w:rPr>
              <w:t>еализуем проект «Что мы оставим потомкам»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Навыки организации конференции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A" w:rsidRPr="00C55879" w:rsidRDefault="00050ABA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 w:rsidP="001116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Топливно-энергетический комплекс. </w:t>
            </w:r>
            <w:r w:rsidR="00ED0F7D" w:rsidRPr="00C55879">
              <w:rPr>
                <w:rFonts w:ascii="Arial" w:hAnsi="Arial" w:cs="Arial"/>
                <w:sz w:val="18"/>
                <w:szCs w:val="18"/>
              </w:rPr>
              <w:t>Угольная промышленность</w:t>
            </w:r>
            <w:r w:rsidR="001116A2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Практическая работа  №  3 «Составление схемы: структура ТЭК»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Анализируют схему «Состав топливно-энергетического комплекса» с объяснением функций его отдельных звеньев и взаимосвязи между ними. Устанавливают экономические следствия концентрации топливных ресурсов на востоке страны, а основных потребителей на западе. Высказывают мнение о воздействии ТЭК на состояние окружающей среды и мерах по её охране. Проводят сопоставительный анализ величины добычи угля в основных угольных бассейнах на основе статистических материалов и карт. Составляют характеристику одного из угольных  бассейнов по картам и статистическим материалам. Наносят на контурную карту основные районы добычи угля.</w:t>
            </w:r>
            <w:r w:rsidR="00ED0F7D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F83DDC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A" w:rsidRPr="00C55879" w:rsidRDefault="00050A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A" w:rsidRPr="00C55879" w:rsidRDefault="00050ABA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Нефтяная промышленность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Наносят  на карту основные районы добычи нефти. Сопоставляют карту нефтяной промышленности с картой плотности населения, формулировать выводы. Составляют характеристику одного из нефтяных бассейнов (месторождений) по картам и статистическим материалам.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A" w:rsidRPr="00C55879" w:rsidRDefault="00050A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Газовая промышленность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Наносят на контурную карту основные разрабатываемые месторождения газа. Сопоставляют карту газовой промышленности с картой плотности населения, формулировать выводы. Составляют характеристику одного из газовых месторождений по картам и статистическим материалам.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C00331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Электроэнергетика.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Составляют структурные схемы электроэнергетики и типов электростанций. 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>Составляют</w:t>
            </w:r>
            <w:proofErr w:type="gramEnd"/>
            <w:r w:rsidRPr="00C55879">
              <w:rPr>
                <w:rFonts w:ascii="Arial" w:hAnsi="Arial" w:cs="Arial"/>
                <w:sz w:val="18"/>
                <w:szCs w:val="18"/>
              </w:rPr>
              <w:t xml:space="preserve"> и анализировать таблицу «Различия типов электростанций по особенностям эксплуатации (преимущества, недостатки), строительства, воздействия на окружающую среду, стоимость электроэнергии». Выявляют причинно-следственные связи в размещении гидроэнергетических ресурсов и географии ГЭС. Высказывают мнение о существовании или об отсутствии зависимости величины потреблению энергии от уровня социально-экономического развития страны. Аргументируют необходимость экономии электроэнергии.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Чёрная металлургия. </w:t>
            </w:r>
            <w:r w:rsidR="001116A2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 № 4  «Установление основных факторов размещения предприятий металлургии»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Сопоставляют по картам географию месторождений железных руд и каменного угля с размещением крупнейших центров чёрной металлургии. Формулируют главные факторы размещения предприятий чёрной металлургии. Наносят на контурную карту главные металлургические районы и центры.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Цветная металлургия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Сопоставляют по картам географию размещения цветных металлов с размещением крупнейших центров цветной металлургии. Выявляют главную закономерность в размещении предприятий цветной металлургии тяжёлых металлов. Сопоставляют карты «Цветная металлургия» и «Электроэнергетика», устанавливают главный фактор размещения крупнейших центров алюминиевого производства.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Машиностроение.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16A2" w:rsidRPr="00C55879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1116A2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 № 5 «Составление характеристики машиностроительного предприятия».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Формулируют  причины решающего воздействия машиностроения на общий уровень развития страны. Составляют схему связей автомобильного завода с другими предприятиями. Анализируют карту основных центров автомобилестроения. Выявляют по картам главные районы размещения отраслей трудоёмкого и металлоёмкого машиностроения; районы, производящие наибольшую часть машиностроительной продукции; районы с наиболее высокой долей машиностроения в промышленности</w:t>
            </w:r>
            <w:r w:rsidR="001116A2" w:rsidRPr="00C558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Химическая промышленность.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Выявляют роль химической промышленности и её важнейших отраслей в хозяйстве страны. Приводят примеры изделий химического 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>производства</w:t>
            </w:r>
            <w:proofErr w:type="gramEnd"/>
            <w:r w:rsidRPr="00C55879">
              <w:rPr>
                <w:rFonts w:ascii="Arial" w:hAnsi="Arial" w:cs="Arial"/>
                <w:sz w:val="18"/>
                <w:szCs w:val="18"/>
              </w:rPr>
              <w:t xml:space="preserve"> и называть отрасль, её изготовившую. Определяют по картам основные районы и центры химической промышленности, развивающиеся на собственном и ввозимом сырье. Анализируют карту основных центров производства минеральных удобрений. Наносят на контурную карту основные центры химической промышленности. Приводят примеры негативного влияния на природу и здоровье человека химических производств.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Лесопромышленный комплекс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Выявляют направления использования древесины в хозяйстве, её главных потребителей. Определяют по картам географическое положение основных районов лесозаготовок и лесопромышленных комплексов с обоснованием принципов их размещения. Выявляют роль потребительского и экологического факторов в размещении предприятий лесной промышленности. Высказывают мнение о проблемах и задачах развития лесной промышленности.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DD114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DD114D" w:rsidRPr="00C5587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Сельское хозяйство: растениеводство.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Анализируют схему «Отрасли сельского хозяйства». Проводят сравнительный анализ земельных ресурсов и сельскохозяйственных угодий России с земельными ресурсами и сельскохозяйственными угодьями других стран (регионов), комментировать полученные результаты. Формулируют существенные черты отличия сельского хозяйства от других отраслей экономики. Характеризуют отрасль растениеводства по плану. Определяют по картам и эколого-климатическим показателям основные районы выращивания зерновых и технических культур.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DD114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DD114D" w:rsidRPr="00C5587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Животноводство. </w:t>
            </w:r>
            <w:r w:rsidR="001116A2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№ 6 «Обозначение на контурной карте главных сельскохозяйственных районов страны».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Определяют по картам и эколого-климатическим показателям основные районы животноводства. Наносят на контурную карту основные животноводческие районы. Выясняют специализацию животноводства своего региона и перспективы его развития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DD114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DD114D" w:rsidRPr="00C5587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DD114D" w:rsidP="001116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55879">
              <w:rPr>
                <w:rFonts w:ascii="Arial" w:hAnsi="Arial" w:cs="Arial"/>
                <w:sz w:val="18"/>
                <w:szCs w:val="18"/>
              </w:rPr>
              <w:t>Пр.р</w:t>
            </w:r>
            <w:proofErr w:type="spellEnd"/>
            <w:r w:rsidRPr="00C55879">
              <w:rPr>
                <w:rFonts w:ascii="Arial" w:hAnsi="Arial" w:cs="Arial"/>
                <w:sz w:val="18"/>
                <w:szCs w:val="18"/>
              </w:rPr>
              <w:t>. №</w:t>
            </w:r>
            <w:r w:rsidR="001116A2" w:rsidRPr="00C55879">
              <w:rPr>
                <w:rFonts w:ascii="Arial" w:hAnsi="Arial" w:cs="Arial"/>
                <w:sz w:val="18"/>
                <w:szCs w:val="18"/>
              </w:rPr>
              <w:t>7</w:t>
            </w:r>
            <w:r w:rsidRPr="00C558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DDC" w:rsidRPr="00C55879">
              <w:rPr>
                <w:rFonts w:ascii="Arial" w:hAnsi="Arial" w:cs="Arial"/>
                <w:sz w:val="18"/>
                <w:szCs w:val="18"/>
              </w:rPr>
              <w:t>«Какие проблемы АПК ждут своего решения?»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>Составляют</w:t>
            </w:r>
            <w:proofErr w:type="gramEnd"/>
            <w:r w:rsidRPr="00C55879">
              <w:rPr>
                <w:rFonts w:ascii="Arial" w:hAnsi="Arial" w:cs="Arial"/>
                <w:sz w:val="18"/>
                <w:szCs w:val="18"/>
              </w:rPr>
              <w:t xml:space="preserve"> и анализировать схему «структура  АПК». 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>Выявляют</w:t>
            </w:r>
            <w:proofErr w:type="gramEnd"/>
            <w:r w:rsidRPr="00C55879">
              <w:rPr>
                <w:rFonts w:ascii="Arial" w:hAnsi="Arial" w:cs="Arial"/>
                <w:sz w:val="18"/>
                <w:szCs w:val="18"/>
              </w:rPr>
              <w:t xml:space="preserve"> и объяснять значение каждого звена АПК, их взаимосвязь. Устанавливают долю пищевой и лёгкой промышленности в общем объёме промышленного производства на основе статистических данных. Высказывают мнение о причинах недостаточной обеспеченности населения отечественной продукцией пищевой и лёгкой промышленности и их неконкурентоспособности. Выявляют на основе анализа карт основные районы и центры развития пищевой и лёгкой промышленности. Приводят примеры предприятий пищевой и лёгкой промышленности своего района с указанием факторов их размещения. Выявляют влияние предприятий пищевой и лёгкой промышленности на окружающую среду.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DD114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DD114D" w:rsidRPr="00C5587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Сухопутный транспорт. 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Сравнивают различные виды транспорта по ряду показателей (скорость, себестоимость, грузооборот, пассажирооборот, зависимость от погодных условий, степень воздействия на окружающую среду) на основе анализа статистических данных. Выявляют преимущества и недостатки железнодорожного и автомобильного  транспорта. Устанавливают по картам </w:t>
            </w:r>
            <w:r w:rsidRPr="00C55879">
              <w:rPr>
                <w:rFonts w:ascii="Arial" w:hAnsi="Arial" w:cs="Arial"/>
                <w:sz w:val="18"/>
                <w:szCs w:val="18"/>
              </w:rPr>
              <w:lastRenderedPageBreak/>
              <w:t>причины ведущей роли железнодорожного транспорта в России. Определяют по статистическим данным долю железнодорожного и автомобильного транспорта в транспортной работе. Наносят на контурную карту главные железнодорожные магистрали России. Составляют характеристику одного из видов транспорта (по выбору).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DD114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lastRenderedPageBreak/>
              <w:t>§</w:t>
            </w:r>
            <w:r w:rsidR="00DD114D" w:rsidRPr="00C5587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Водный и воздушный транспорт. Транспортные узлы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Выявляют преимущества и недостатки речного и морского транспорта. Устанавливают по картам роль отдельных речных и морских бассейнов в работе транспорта. Определяют по статистическим данным долю речного, морского и авиационного транспорта в транспортной работе. Определяют по материалам учебника преимущества и недостатки авиационного транспорта.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DD114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DD114D" w:rsidRPr="00C5587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Социальная инфраструктура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Устанавливают долю сферы обслуживания в экономике России. Оценивают степень её развития. Составляют и анализируют таблицу «Состав сферы обслуживания».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DD114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DD114D" w:rsidRPr="00C5587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74B22" w:rsidP="001116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55879">
              <w:rPr>
                <w:rFonts w:ascii="Arial" w:hAnsi="Arial" w:cs="Arial"/>
                <w:sz w:val="18"/>
                <w:szCs w:val="18"/>
              </w:rPr>
              <w:t>Пр.р</w:t>
            </w:r>
            <w:proofErr w:type="spellEnd"/>
            <w:r w:rsidRPr="00C55879">
              <w:rPr>
                <w:rFonts w:ascii="Arial" w:hAnsi="Arial" w:cs="Arial"/>
                <w:sz w:val="18"/>
                <w:szCs w:val="18"/>
              </w:rPr>
              <w:t>. №</w:t>
            </w:r>
            <w:r w:rsidR="001116A2" w:rsidRPr="00C55879">
              <w:rPr>
                <w:rFonts w:ascii="Arial" w:hAnsi="Arial" w:cs="Arial"/>
                <w:sz w:val="18"/>
                <w:szCs w:val="18"/>
              </w:rPr>
              <w:t>8</w:t>
            </w:r>
            <w:r w:rsidRPr="00C558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DDC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Изучаем</w:t>
            </w:r>
            <w:r w:rsidR="00F83DDC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сфер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у услуг </w:t>
            </w:r>
            <w:r w:rsidRPr="00C55879">
              <w:rPr>
                <w:rFonts w:ascii="Arial" w:hAnsi="Arial" w:cs="Arial"/>
                <w:sz w:val="18"/>
                <w:szCs w:val="18"/>
              </w:rPr>
              <w:t>своего региона</w:t>
            </w:r>
            <w:r w:rsidR="00F83DDC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Оценивают степень доступности  сферы услуг своего региона. Характеризуют особенности размещения и взаимосвязь предприятий сферы услуг своего региона. Высказывают предложения по улучшению качества обслуживания в своём регионе.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F74B22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F74B22" w:rsidRPr="00C5587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Информационная инфраструктура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C00331" w:rsidP="00C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Информационная инфраструктура, её состав. Достоверность информации. Информационная безопасность. Качество и структура информационных продуктов и услуг. Территориальная организация общества. Влияние системы связи на территориальную организацию общества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74B22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Обобщение по теме: «Хозяйство России»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sz w:val="18"/>
                <w:szCs w:val="18"/>
              </w:rPr>
              <w:t>Сопоставляют экономические  карты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F74B22" w:rsidRPr="00C55879">
              <w:rPr>
                <w:rFonts w:ascii="Arial" w:hAnsi="Arial" w:cs="Arial"/>
                <w:sz w:val="18"/>
                <w:szCs w:val="18"/>
              </w:rPr>
              <w:t>1-20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b/>
                <w:sz w:val="18"/>
                <w:szCs w:val="18"/>
              </w:rPr>
              <w:t>Контрольная работа</w:t>
            </w:r>
            <w:r w:rsidRPr="00C55879">
              <w:rPr>
                <w:rFonts w:ascii="Arial" w:eastAsia="Times New Roman" w:hAnsi="Arial" w:cs="Arial"/>
                <w:sz w:val="18"/>
                <w:szCs w:val="18"/>
              </w:rPr>
              <w:t xml:space="preserve">  по теме: «Хозяйство России»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sz w:val="18"/>
                <w:szCs w:val="18"/>
              </w:rPr>
              <w:t>Итоговая работа по географии по теме: «Хозяйство России»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F74B22" w:rsidRPr="00C55879">
              <w:rPr>
                <w:rFonts w:ascii="Arial" w:hAnsi="Arial" w:cs="Arial"/>
                <w:sz w:val="18"/>
                <w:szCs w:val="18"/>
              </w:rPr>
              <w:t>1-20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F83DDC" w:rsidRPr="00C55879" w:rsidRDefault="003710BF" w:rsidP="0002568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Регионы России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 xml:space="preserve"> -4</w:t>
            </w:r>
            <w:r w:rsidR="00025685" w:rsidRPr="00C5587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>ч</w:t>
            </w:r>
          </w:p>
        </w:tc>
      </w:tr>
      <w:tr w:rsidR="003710BF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3710BF" w:rsidRPr="00C55879" w:rsidRDefault="003710BF" w:rsidP="003710B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2.1. Центральная Россия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>-7ч</w:t>
            </w:r>
          </w:p>
        </w:tc>
      </w:tr>
      <w:tr w:rsidR="00C00331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C00331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Пространство Центральной России. </w:t>
            </w:r>
            <w:r w:rsidR="001116A2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№ 9 «Характеристика экономико-географического положения».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Составляют  характеристику экономико-географического положения по плану</w:t>
            </w:r>
            <w:r w:rsidR="001116A2" w:rsidRPr="00C5587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3710BF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3710BF" w:rsidRPr="00C5587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331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C00331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Центральная Россия: освоение территории и население.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заселение Центральной России. Население и города Центральной России. Народные промыслы.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3710BF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3710BF" w:rsidRPr="00C5587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331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C00331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3710BF">
            <w:pPr>
              <w:tabs>
                <w:tab w:val="left" w:pos="1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Центральн</w:t>
            </w:r>
            <w:r w:rsidR="003710BF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ая 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710BF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Россия: хозяйство.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географическое положение и состав Центрального района. Промышленность и проблемы района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3710BF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3710BF" w:rsidRPr="00C5587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0BF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BF" w:rsidRPr="00C55879" w:rsidRDefault="00C00331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BF" w:rsidRPr="00C55879" w:rsidRDefault="003710BF" w:rsidP="003710BF">
            <w:pPr>
              <w:tabs>
                <w:tab w:val="left" w:pos="19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Центральная  Россия: хозяйство южной части региона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BF" w:rsidRPr="00C55879" w:rsidRDefault="005548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 состав и географическое положение Волго-Вятского района. Этническое многообразие. Отрасли промышленности и сельского хозяйства. Крупные города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BF" w:rsidRPr="00C55879" w:rsidRDefault="005548B3" w:rsidP="003710BF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BF" w:rsidRPr="00C55879" w:rsidRDefault="00371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331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C00331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C00331" w:rsidP="001116A2">
            <w:pPr>
              <w:tabs>
                <w:tab w:val="left" w:pos="1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55879">
              <w:rPr>
                <w:rFonts w:ascii="Arial" w:hAnsi="Arial" w:cs="Arial"/>
                <w:sz w:val="18"/>
                <w:szCs w:val="18"/>
              </w:rPr>
              <w:t>Пр.р</w:t>
            </w:r>
            <w:proofErr w:type="spellEnd"/>
            <w:r w:rsidRPr="00C55879">
              <w:rPr>
                <w:rFonts w:ascii="Arial" w:hAnsi="Arial" w:cs="Arial"/>
                <w:sz w:val="18"/>
                <w:szCs w:val="18"/>
              </w:rPr>
              <w:t xml:space="preserve">. № </w:t>
            </w:r>
            <w:r w:rsidR="001116A2" w:rsidRPr="00C55879">
              <w:rPr>
                <w:rFonts w:ascii="Arial" w:hAnsi="Arial" w:cs="Arial"/>
                <w:sz w:val="18"/>
                <w:szCs w:val="18"/>
              </w:rPr>
              <w:t>10</w:t>
            </w:r>
            <w:r w:rsidRPr="00C55879">
              <w:rPr>
                <w:rFonts w:ascii="Arial" w:hAnsi="Arial" w:cs="Arial"/>
                <w:sz w:val="18"/>
                <w:szCs w:val="18"/>
              </w:rPr>
              <w:t xml:space="preserve"> Работа с текстом 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673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sz w:val="18"/>
                <w:szCs w:val="18"/>
              </w:rPr>
              <w:t>Работают с текстом,  составляют план ответа, формулируют вопросы, проводят аналогию с изученным материалом.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5548B3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5548B3" w:rsidRPr="00C5587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331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C00331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642539" w:rsidP="00642539">
            <w:pPr>
              <w:tabs>
                <w:tab w:val="left" w:pos="19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Москв</w:t>
            </w:r>
            <w:proofErr w:type="gramStart"/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а-</w:t>
            </w:r>
            <w:proofErr w:type="gramEnd"/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столица России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673C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Москву – столица России. Агломерацию. Функции столичного города. Подмосковье.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C00331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C00331" w:rsidRPr="00C5587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331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352B4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E25331" w:rsidP="00642539">
            <w:pPr>
              <w:tabs>
                <w:tab w:val="left" w:pos="1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sz w:val="18"/>
                <w:szCs w:val="18"/>
              </w:rPr>
              <w:t xml:space="preserve">Проекты по экономике и геополитике </w:t>
            </w:r>
            <w:r w:rsidR="001D3E54" w:rsidRPr="00C55879">
              <w:rPr>
                <w:rFonts w:ascii="Arial" w:eastAsia="Times New Roman" w:hAnsi="Arial" w:cs="Arial"/>
                <w:sz w:val="18"/>
                <w:szCs w:val="18"/>
              </w:rPr>
              <w:t>центрального региона</w:t>
            </w:r>
            <w:r w:rsidR="0026282D" w:rsidRPr="00C55879">
              <w:rPr>
                <w:rFonts w:ascii="Arial" w:eastAsia="Times New Roman" w:hAnsi="Arial" w:cs="Arial"/>
                <w:sz w:val="18"/>
                <w:szCs w:val="18"/>
              </w:rPr>
              <w:t>. Проблемы и перспективы туризма.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262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sz w:val="18"/>
                <w:szCs w:val="18"/>
              </w:rPr>
              <w:t>Работа над проектами, организация конференции.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§21-26</w:t>
            </w:r>
          </w:p>
          <w:p w:rsidR="00E25331" w:rsidRPr="00C55879" w:rsidRDefault="00E25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F83DDC" w:rsidRPr="00C55879" w:rsidRDefault="001D3E54" w:rsidP="001D3E54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2.2 Европейский северо-запад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 xml:space="preserve"> 6ч.</w:t>
            </w:r>
          </w:p>
        </w:tc>
      </w:tr>
      <w:tr w:rsidR="00F74B22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</w:t>
            </w:r>
            <w:r w:rsidR="00352B4D" w:rsidRPr="00C558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Пространство Северо-Запада.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географическое положение Северо-Западного района. Природные условия и ресурсы. Всемирное культурное наследие.</w:t>
            </w: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D3E54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1D3E54" w:rsidRPr="00C5587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B22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352B4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lastRenderedPageBreak/>
              <w:t>31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tabs>
                <w:tab w:val="left" w:pos="1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Северо-Запад: «Окно в Европу».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изменение географического положения района во времени. Изменение роли Новгорода. Макр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C55879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C55879">
              <w:rPr>
                <w:rFonts w:ascii="Arial" w:hAnsi="Arial" w:cs="Arial"/>
                <w:sz w:val="18"/>
                <w:szCs w:val="18"/>
              </w:rPr>
              <w:t>микроположение</w:t>
            </w:r>
            <w:proofErr w:type="spellEnd"/>
            <w:r w:rsidRPr="00C55879">
              <w:rPr>
                <w:rFonts w:ascii="Arial" w:hAnsi="Arial" w:cs="Arial"/>
                <w:sz w:val="18"/>
                <w:szCs w:val="18"/>
              </w:rPr>
              <w:t xml:space="preserve"> Санкт-Петербурга.</w:t>
            </w: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D3E54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§2</w:t>
            </w:r>
            <w:r w:rsidR="001D3E54" w:rsidRPr="00C5587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B22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352B4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Северо-Запад: хозяйство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хозяйство Северо-Запада. Отрасли специализации. Изменение специализации района во времени. Влияние экономических связей на развитие хозяйства. Сельская местность Северо-Запада.</w:t>
            </w: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§2</w:t>
            </w:r>
            <w:r w:rsidR="0026282D" w:rsidRPr="00C558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B22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352B4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Санкт-Петербург – вторая столица России. </w:t>
            </w:r>
            <w:r w:rsidR="001116A2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 № 11 «Санкт-Петербург  в системе мировых культурных ценностей»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Работают  с дополнительной литературой и </w:t>
            </w:r>
            <w:proofErr w:type="spellStart"/>
            <w:r w:rsidRPr="00C55879">
              <w:rPr>
                <w:rFonts w:ascii="Arial" w:hAnsi="Arial" w:cs="Arial"/>
                <w:sz w:val="18"/>
                <w:szCs w:val="18"/>
              </w:rPr>
              <w:t>интернет-ресурсам</w:t>
            </w:r>
            <w:proofErr w:type="spellEnd"/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26282D" w:rsidRPr="00C5587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B22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352B4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E2351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Обобщающий урок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Выполнять задания ГИА</w:t>
            </w: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§21-30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DC47D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Контрольная работа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C790A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 теме «Центральный макрорегион»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A34553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§21-30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A34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6282D" w:rsidRPr="00C55879" w:rsidRDefault="0026282D" w:rsidP="00754B4B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2.3. Европейский север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 xml:space="preserve"> -4 ч.</w:t>
            </w:r>
          </w:p>
        </w:tc>
      </w:tr>
      <w:tr w:rsidR="0026282D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1116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Пространство Европейского Севера. Практическая работа  № 12 «Оценка природно-ресурсного потенциала район</w:t>
            </w:r>
          </w:p>
        </w:tc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Составляют описание одной из рек по плану. Оценивают обеспеченность водными ресурсами страны и её отдельных территорий, своего региона.  Определяют особенности использования внутренних вод своего региона. Определяют пути охраны и рационального использования водных ресурсов.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1116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Европейский Север:  освоение территории и население. Практическая работа № 13          « Составление туристического маршрута»</w:t>
            </w:r>
          </w:p>
        </w:tc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Систематизируют информацию о преобразовании рек человеком.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Европейский Север: хозяйство и проблемы</w:t>
            </w:r>
          </w:p>
        </w:tc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Определяют механический состав и структуру почвы, их различие. Выделяют на типовой схеме почвенного профиля основные слои почвы, их особенности.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5F628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№ 14 «Составление карты Центральной металлургической базы»</w:t>
            </w:r>
          </w:p>
        </w:tc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Составляют картосхему с использованием </w:t>
            </w:r>
            <w:proofErr w:type="spellStart"/>
            <w:r w:rsidRPr="00C55879">
              <w:rPr>
                <w:rFonts w:ascii="Arial" w:hAnsi="Arial" w:cs="Arial"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6282D" w:rsidRPr="00C55879" w:rsidRDefault="0026282D" w:rsidP="00DC47DD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2.4. Европейский Юг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DC47DD" w:rsidRPr="00C5587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>ч.</w:t>
            </w:r>
          </w:p>
        </w:tc>
      </w:tr>
      <w:tr w:rsidR="0026282D" w:rsidRPr="00C55879" w:rsidTr="0029688D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tabs>
                <w:tab w:val="left" w:pos="1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Пространство Европейского Юга. Практическая работа № 15 «Оценка природных условий и ресурсов Северного Кавказа»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5F6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Сопоставляют  физическую, тектоническую и экономическую карты.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29688D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Европейский Юг: население.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многонациональный состав населения Северного Кавказа. Народы Северного Кавказа. Многообразие культурных миров. Традиции и обычаи народов Северного Кавказа. Города Северного Кавказа.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29688D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Европейский Юг: освоение территории и хозяйство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этапы освоения территории. Отрасли специализации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7DD" w:rsidRPr="00C55879" w:rsidTr="0094684C">
        <w:trPr>
          <w:trHeight w:val="22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D" w:rsidRPr="00C55879" w:rsidRDefault="00DC47D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7DD" w:rsidRPr="00C55879" w:rsidRDefault="00DC47DD" w:rsidP="00262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Проект   «Развитие рекреации на Северном Кавказе».(2ч)</w:t>
            </w:r>
          </w:p>
        </w:tc>
        <w:tc>
          <w:tcPr>
            <w:tcW w:w="24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7DD" w:rsidRPr="00C55879" w:rsidRDefault="00DC4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Разрабатывают проект</w:t>
            </w:r>
          </w:p>
        </w:tc>
        <w:tc>
          <w:tcPr>
            <w:tcW w:w="3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7DD" w:rsidRPr="00C55879" w:rsidRDefault="00DC47DD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§38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DD" w:rsidRPr="00C55879" w:rsidRDefault="00DC47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7DD" w:rsidRPr="00C55879" w:rsidTr="0094684C">
        <w:trPr>
          <w:trHeight w:val="28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D" w:rsidRPr="00C55879" w:rsidRDefault="00DC47D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D" w:rsidRPr="00C55879" w:rsidRDefault="00DC47DD" w:rsidP="00262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D" w:rsidRPr="00C55879" w:rsidRDefault="00DC47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D" w:rsidRPr="00C55879" w:rsidRDefault="00DC47DD" w:rsidP="002628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D" w:rsidRPr="00C55879" w:rsidRDefault="00DC47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6282D" w:rsidRPr="00C55879" w:rsidRDefault="0029688D" w:rsidP="00754B4B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2.5. Поволжье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>- 4ч</w:t>
            </w:r>
          </w:p>
        </w:tc>
      </w:tr>
      <w:tr w:rsidR="0026282D" w:rsidRPr="00C55879" w:rsidTr="0029688D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Пространство Поволжья.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состав и географическое положение Поволжья. Природные условия и ресурсы Поволжья. Природные зоны Поволжья.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9688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</w:t>
            </w:r>
            <w:r w:rsidR="0029688D" w:rsidRPr="00C558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29688D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Поволжье: освоение территории и население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этапы освоения территории. Особенности народов, населяющих Поволжье. Крупнейшие города Поволжья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9688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29688D" w:rsidRPr="00C5587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29688D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29688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Поволжье: хозяйство и проблемы. Практическая работа № 16 «Влияние климата на сельское хозяйство»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5F62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Сопоставляют  климатическую карту и карту плотности населения.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9688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29688D" w:rsidRPr="00C5587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88D" w:rsidRPr="00C55879" w:rsidTr="0029688D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8D" w:rsidRPr="00C55879" w:rsidRDefault="0029688D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lastRenderedPageBreak/>
              <w:t>48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8D" w:rsidRPr="00C55879" w:rsidRDefault="0029688D" w:rsidP="00262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Экологические проблемы «Поволжья»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8D" w:rsidRPr="00C55879" w:rsidRDefault="0029688D" w:rsidP="005F62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Дискуссия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8D" w:rsidRPr="00C55879" w:rsidRDefault="0029688D" w:rsidP="0029688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§42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8D" w:rsidRPr="00C55879" w:rsidRDefault="002968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6282D" w:rsidRPr="00C55879" w:rsidRDefault="0029688D" w:rsidP="00754B4B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2.5. Урал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>- 4 ч.</w:t>
            </w:r>
          </w:p>
        </w:tc>
      </w:tr>
      <w:tr w:rsidR="0026282D" w:rsidRPr="00C55879" w:rsidTr="00874F4A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968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Пространство Урала. Практическая работа  № 1</w:t>
            </w:r>
            <w:r w:rsidR="0029688D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«Сравнение природных условий и хозяйства западной и восточной частей Урала»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5F62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Формулируют  причины решающего воздействия машиностроения на общий уровень развития страны. Составляют схему связей автомобильного завода с другими предприятиями. Анализируют карту основных центров автомобилестроения. Выявляют по картам главные районы размещения отраслей трудоёмкого и металлоёмкого машиностроения; районы, производящие наибольшую часть машиностроительной продукции; районы с наиболее высокой долей машиностроения в промышленности.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874F4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874F4A" w:rsidRPr="00C5587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874F4A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874F4A" w:rsidP="00874F4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Урал: население и города. 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874F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национальный состав населения Урала. Города Урала и их особенности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874F4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874F4A" w:rsidRPr="00C5587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4A" w:rsidRPr="00C55879" w:rsidTr="00874F4A">
        <w:trPr>
          <w:trHeight w:val="18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A" w:rsidRPr="00C55879" w:rsidRDefault="00874F4A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51-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4A" w:rsidRPr="00C55879" w:rsidRDefault="00874F4A" w:rsidP="005F628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Урал: освоение территории и хозяйство.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F4A" w:rsidRPr="00C55879" w:rsidRDefault="00874F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металлургическую промышленность. Атомные центры Урала. Отрасли специализации. Проблемы хозяйства Урала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F4A" w:rsidRPr="00C55879" w:rsidRDefault="00874F4A" w:rsidP="00EB4DE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EB4DEA" w:rsidRPr="00C5587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F4A" w:rsidRPr="00C55879" w:rsidRDefault="00874F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4A" w:rsidRPr="00C55879" w:rsidTr="00874F4A">
        <w:trPr>
          <w:trHeight w:val="73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A" w:rsidRPr="00C55879" w:rsidRDefault="00874F4A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A" w:rsidRPr="00C55879" w:rsidRDefault="00874F4A" w:rsidP="00874F4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Проект  «Специфика проблем Урала»</w:t>
            </w:r>
          </w:p>
        </w:tc>
        <w:tc>
          <w:tcPr>
            <w:tcW w:w="24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A" w:rsidRPr="00C55879" w:rsidRDefault="00EB4DEA" w:rsidP="00EB4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Работа над проектом</w:t>
            </w:r>
          </w:p>
        </w:tc>
        <w:tc>
          <w:tcPr>
            <w:tcW w:w="3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A" w:rsidRPr="00C55879" w:rsidRDefault="00EB4DEA" w:rsidP="00EB4DE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§46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A" w:rsidRPr="00C55879" w:rsidRDefault="00874F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6282D" w:rsidRPr="00C55879" w:rsidRDefault="00EB4DEA" w:rsidP="00754B4B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2.6. Сибирь</w:t>
            </w:r>
            <w:r w:rsidR="00DC47DD" w:rsidRPr="00C55879">
              <w:rPr>
                <w:rFonts w:ascii="Arial" w:hAnsi="Arial" w:cs="Arial"/>
                <w:b/>
                <w:sz w:val="18"/>
                <w:szCs w:val="18"/>
              </w:rPr>
              <w:t>- 8 ч.</w:t>
            </w:r>
          </w:p>
        </w:tc>
      </w:tr>
      <w:tr w:rsidR="0026282D" w:rsidRPr="00C55879" w:rsidTr="00EB4DEA">
        <w:trPr>
          <w:trHeight w:val="21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</w:t>
            </w:r>
            <w:r w:rsidR="00EB4DEA" w:rsidRPr="00C558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968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Пространство Сибири. 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5F62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Сравнивают территории с помощью карт регионы.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EB4DE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§4</w:t>
            </w:r>
            <w:r w:rsidR="00EB4DEA" w:rsidRPr="00C5587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DEA" w:rsidRPr="00C55879" w:rsidTr="00EB4DEA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A" w:rsidRPr="00C55879" w:rsidRDefault="00EB4DEA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A" w:rsidRPr="00C55879" w:rsidRDefault="00EB4DEA" w:rsidP="002968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№ 18 «Сравнение природных условий и ресурсов Западной и Восточной Сибири»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A" w:rsidRPr="00C55879" w:rsidRDefault="00EB4DEA" w:rsidP="005F62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Заполнение и анализ таблицы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A" w:rsidRPr="00C55879" w:rsidRDefault="004541DE" w:rsidP="00EB4DE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Пр. раб.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A" w:rsidRPr="00C55879" w:rsidRDefault="00EB4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EB4DEA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EB4DE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Сибирь: освоение территори</w:t>
            </w:r>
            <w:r w:rsidR="0026282D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26282D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население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 хозяйство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этапы освоения и заселения территории Сибири. Этническое многообразие Сибири. Экологические проблемы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EB4DE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§4</w:t>
            </w:r>
            <w:r w:rsidR="00EB4DEA" w:rsidRPr="00C5587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EB4DEA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25331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12163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Западная Сибирь 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1216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состав и географическое положение Западной Сибири. Главные отрасли специализации Западной Сибири. Крупные города и проблемы Западной Сибири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EB4DE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§49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25331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B4DE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Восточная Сибирь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Определяют географическое положение 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>региона</w:t>
            </w:r>
            <w:proofErr w:type="gramEnd"/>
            <w:r w:rsidRPr="00C55879">
              <w:rPr>
                <w:rFonts w:ascii="Arial" w:hAnsi="Arial" w:cs="Arial"/>
                <w:sz w:val="18"/>
                <w:szCs w:val="18"/>
              </w:rPr>
              <w:t xml:space="preserve"> и устанавливать отрасли специализации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EB4DE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§50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EB4DEA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25331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2968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№19 «Создание образа Восточной Сибири</w:t>
            </w:r>
            <w:proofErr w:type="gramStart"/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».. </w:t>
            </w:r>
            <w:proofErr w:type="gramEnd"/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5F62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Определяют географическое положение 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>региона</w:t>
            </w:r>
            <w:proofErr w:type="gramEnd"/>
            <w:r w:rsidRPr="00C55879">
              <w:rPr>
                <w:rFonts w:ascii="Arial" w:hAnsi="Arial" w:cs="Arial"/>
                <w:sz w:val="18"/>
                <w:szCs w:val="18"/>
              </w:rPr>
              <w:t xml:space="preserve"> и устанавливать отрасли специализации.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Пр. раб.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EB4DEA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4541DE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E253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Проект «Путешествие по Транссибу»., «Западная Сибир</w:t>
            </w:r>
            <w:proofErr w:type="gramStart"/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ь-</w:t>
            </w:r>
            <w:proofErr w:type="gramEnd"/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перспективы развития»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Разрабатывают проект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4541DE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§51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EB4DEA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25331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253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Обобщающий урок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Повторение, решение </w:t>
            </w:r>
            <w:proofErr w:type="spellStart"/>
            <w:r w:rsidRPr="00C55879">
              <w:rPr>
                <w:rFonts w:ascii="Arial" w:hAnsi="Arial" w:cs="Arial"/>
                <w:sz w:val="18"/>
                <w:szCs w:val="18"/>
              </w:rPr>
              <w:t>кимов</w:t>
            </w:r>
            <w:proofErr w:type="spellEnd"/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4541DE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§43-51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541DE" w:rsidRPr="00C55879" w:rsidRDefault="004541DE" w:rsidP="00DC47DD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2.7. Дальний Восток</w:t>
            </w:r>
            <w:r w:rsidR="00DC47DD" w:rsidRPr="00C55879">
              <w:rPr>
                <w:rFonts w:ascii="Arial" w:hAnsi="Arial" w:cs="Arial"/>
                <w:b/>
                <w:sz w:val="18"/>
                <w:szCs w:val="18"/>
              </w:rPr>
              <w:t xml:space="preserve">- 4ч </w:t>
            </w: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25331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2968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Пространство Дальнего Востока. Практическая работа № 20 «Оценка географического положения Дальнего Востока»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352B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Оценивают особенности природных условий и ресурсов, определять географическое положение района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4541DE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§52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Дальний Восток: освоение территории и население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этапы освоения территории. Национальный состав населения Дальнего Востока. Половозрастной состав населения. Проблемы населения.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4541DE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§53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4541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Дальний Восток: хозяйство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Изучают различия 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>северной</w:t>
            </w:r>
            <w:proofErr w:type="gramEnd"/>
            <w:r w:rsidRPr="00C55879">
              <w:rPr>
                <w:rFonts w:ascii="Arial" w:hAnsi="Arial" w:cs="Arial"/>
                <w:sz w:val="18"/>
                <w:szCs w:val="18"/>
              </w:rPr>
              <w:t xml:space="preserve"> и южных частей Дальнего Востока. Особенность городского расселения  Дальнего Востока. Население района. Функции городов.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4541DE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§54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98" w:rsidRPr="00C55879" w:rsidRDefault="004541DE" w:rsidP="004541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Дальний Восток: хозяйство и перспективы</w:t>
            </w:r>
            <w:r w:rsidR="00836598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4541DE" w:rsidRPr="00C55879" w:rsidRDefault="004541DE" w:rsidP="00454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Проект  «Развитие Дальнего Востока в первой половине ХХ</w:t>
            </w:r>
            <w:proofErr w:type="gramStart"/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  <w:proofErr w:type="gramEnd"/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века»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экстремальные природные условия Дальнего Востока. Особенности экономики. Отрасли специализации. Проблемы района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4541DE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§55</w:t>
            </w:r>
            <w:r w:rsidR="00836598" w:rsidRPr="00C55879">
              <w:rPr>
                <w:rFonts w:ascii="Arial" w:hAnsi="Arial" w:cs="Arial"/>
                <w:sz w:val="18"/>
                <w:szCs w:val="18"/>
              </w:rPr>
              <w:t>-56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7DD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DC47DD" w:rsidRPr="00C55879" w:rsidRDefault="000256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Россия в современном мире  </w:t>
            </w:r>
            <w:r w:rsidR="00DC47DD" w:rsidRPr="00C55879">
              <w:rPr>
                <w:rFonts w:ascii="Arial" w:hAnsi="Arial" w:cs="Arial"/>
                <w:b/>
                <w:sz w:val="18"/>
                <w:szCs w:val="18"/>
              </w:rPr>
              <w:t>4 ч.</w:t>
            </w: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352B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Обобщающий урок</w:t>
            </w:r>
            <w:r w:rsidRPr="00C5587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sz w:val="18"/>
                <w:szCs w:val="18"/>
              </w:rPr>
              <w:t>Изучают особенности экономики Азиатской России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836598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Повторение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754B4B">
            <w:pPr>
              <w:spacing w:after="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303B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b/>
                <w:sz w:val="18"/>
                <w:szCs w:val="18"/>
              </w:rPr>
              <w:t>Контрольная работа</w:t>
            </w:r>
            <w:r w:rsidR="00FC790A" w:rsidRPr="00C55879">
              <w:rPr>
                <w:rFonts w:ascii="Arial" w:eastAsia="Times New Roman" w:hAnsi="Arial" w:cs="Arial"/>
                <w:sz w:val="18"/>
                <w:szCs w:val="18"/>
              </w:rPr>
              <w:t xml:space="preserve"> по теме: «Азиатская Россия»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sz w:val="18"/>
                <w:szCs w:val="18"/>
              </w:rPr>
              <w:t>Итоговая работа по географии по теме: «Азиатская Россия»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836598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Повторение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25331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Соседи России. Сфера влияния России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экономико-географическое положение России. Политико-географическое положение России. Многообразие культурных миров. Границы России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836598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836598" w:rsidRPr="00C5587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25331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«Защита рефератов о родном крае»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Защищают реферат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836598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Повторение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0331" w:rsidRPr="00FC790A" w:rsidRDefault="00C00331" w:rsidP="00E235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hd w:val="clear" w:color="auto" w:fill="FFFFFF"/>
        </w:rPr>
      </w:pPr>
    </w:p>
    <w:sectPr w:rsidR="00C00331" w:rsidRPr="00FC790A" w:rsidSect="00970920">
      <w:pgSz w:w="16838" w:h="11906" w:orient="landscape"/>
      <w:pgMar w:top="1134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12" w:rsidRDefault="00404B12" w:rsidP="00FB5579">
      <w:pPr>
        <w:spacing w:after="0" w:line="240" w:lineRule="auto"/>
      </w:pPr>
      <w:r>
        <w:separator/>
      </w:r>
    </w:p>
  </w:endnote>
  <w:endnote w:type="continuationSeparator" w:id="0">
    <w:p w:rsidR="00404B12" w:rsidRDefault="00404B12" w:rsidP="00FB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12" w:rsidRDefault="00404B12" w:rsidP="00FB5579">
      <w:pPr>
        <w:spacing w:after="0" w:line="240" w:lineRule="auto"/>
      </w:pPr>
      <w:r>
        <w:separator/>
      </w:r>
    </w:p>
  </w:footnote>
  <w:footnote w:type="continuationSeparator" w:id="0">
    <w:p w:rsidR="00404B12" w:rsidRDefault="00404B12" w:rsidP="00FB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F47"/>
    <w:multiLevelType w:val="hybridMultilevel"/>
    <w:tmpl w:val="9ED6E36C"/>
    <w:lvl w:ilvl="0" w:tplc="76A2A3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82CCC"/>
    <w:multiLevelType w:val="hybridMultilevel"/>
    <w:tmpl w:val="7A26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13C"/>
    <w:multiLevelType w:val="hybridMultilevel"/>
    <w:tmpl w:val="BD945C3A"/>
    <w:lvl w:ilvl="0" w:tplc="7668E5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81FA1"/>
    <w:multiLevelType w:val="hybridMultilevel"/>
    <w:tmpl w:val="2E34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91A85"/>
    <w:multiLevelType w:val="hybridMultilevel"/>
    <w:tmpl w:val="1BE8FB4A"/>
    <w:lvl w:ilvl="0" w:tplc="76A2A3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40855"/>
    <w:multiLevelType w:val="hybridMultilevel"/>
    <w:tmpl w:val="A762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66F4"/>
    <w:multiLevelType w:val="hybridMultilevel"/>
    <w:tmpl w:val="BFACC184"/>
    <w:lvl w:ilvl="0" w:tplc="7668E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38E6"/>
    <w:multiLevelType w:val="hybridMultilevel"/>
    <w:tmpl w:val="BFA4A7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C794E"/>
    <w:multiLevelType w:val="hybridMultilevel"/>
    <w:tmpl w:val="DCDEC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62E3A"/>
    <w:multiLevelType w:val="hybridMultilevel"/>
    <w:tmpl w:val="4EAA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6304A"/>
    <w:multiLevelType w:val="hybridMultilevel"/>
    <w:tmpl w:val="86A29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1108A"/>
    <w:multiLevelType w:val="hybridMultilevel"/>
    <w:tmpl w:val="5380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F26ED"/>
    <w:multiLevelType w:val="hybridMultilevel"/>
    <w:tmpl w:val="F3B02A5E"/>
    <w:lvl w:ilvl="0" w:tplc="C3C25F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E0B44"/>
    <w:multiLevelType w:val="hybridMultilevel"/>
    <w:tmpl w:val="A8C4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20FE5"/>
    <w:multiLevelType w:val="hybridMultilevel"/>
    <w:tmpl w:val="FC52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7333A"/>
    <w:multiLevelType w:val="hybridMultilevel"/>
    <w:tmpl w:val="CC98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B25C7"/>
    <w:multiLevelType w:val="hybridMultilevel"/>
    <w:tmpl w:val="E500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C0ECF"/>
    <w:multiLevelType w:val="hybridMultilevel"/>
    <w:tmpl w:val="8A845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A367A"/>
    <w:multiLevelType w:val="hybridMultilevel"/>
    <w:tmpl w:val="3224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F5D7F"/>
    <w:multiLevelType w:val="hybridMultilevel"/>
    <w:tmpl w:val="F01AB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836B5"/>
    <w:multiLevelType w:val="hybridMultilevel"/>
    <w:tmpl w:val="E196CC54"/>
    <w:lvl w:ilvl="0" w:tplc="41AA9FD4">
      <w:numFmt w:val="bullet"/>
      <w:lvlText w:val=""/>
      <w:lvlJc w:val="left"/>
      <w:pPr>
        <w:ind w:left="435" w:hanging="360"/>
      </w:pPr>
      <w:rPr>
        <w:rFonts w:ascii="Wingdings" w:eastAsia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673029"/>
    <w:multiLevelType w:val="hybridMultilevel"/>
    <w:tmpl w:val="8B04B9C6"/>
    <w:lvl w:ilvl="0" w:tplc="76A2A3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C60D2"/>
    <w:multiLevelType w:val="hybridMultilevel"/>
    <w:tmpl w:val="AD00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4579F"/>
    <w:multiLevelType w:val="hybridMultilevel"/>
    <w:tmpl w:val="7FFEAAA2"/>
    <w:lvl w:ilvl="0" w:tplc="41AA9FD4">
      <w:numFmt w:val="bullet"/>
      <w:lvlText w:val=""/>
      <w:lvlJc w:val="left"/>
      <w:pPr>
        <w:ind w:left="-360" w:hanging="360"/>
      </w:pPr>
      <w:rPr>
        <w:rFonts w:ascii="Wingdings" w:eastAsia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A24FE5"/>
    <w:multiLevelType w:val="hybridMultilevel"/>
    <w:tmpl w:val="B460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5566B7"/>
    <w:multiLevelType w:val="hybridMultilevel"/>
    <w:tmpl w:val="FC04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</w:num>
  <w:num w:numId="23">
    <w:abstractNumId w:val="17"/>
  </w:num>
  <w:num w:numId="24">
    <w:abstractNumId w:val="1"/>
  </w:num>
  <w:num w:numId="25">
    <w:abstractNumId w:val="18"/>
  </w:num>
  <w:num w:numId="26">
    <w:abstractNumId w:val="14"/>
  </w:num>
  <w:num w:numId="27">
    <w:abstractNumId w:val="13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46"/>
    <w:rsid w:val="00025685"/>
    <w:rsid w:val="00050ABA"/>
    <w:rsid w:val="00061066"/>
    <w:rsid w:val="00084739"/>
    <w:rsid w:val="000B403B"/>
    <w:rsid w:val="000D0223"/>
    <w:rsid w:val="001116A2"/>
    <w:rsid w:val="001D3E54"/>
    <w:rsid w:val="001D74BF"/>
    <w:rsid w:val="00230DED"/>
    <w:rsid w:val="002421CA"/>
    <w:rsid w:val="0026282D"/>
    <w:rsid w:val="00280AE9"/>
    <w:rsid w:val="0029688D"/>
    <w:rsid w:val="002A0DCD"/>
    <w:rsid w:val="002C574E"/>
    <w:rsid w:val="002F487E"/>
    <w:rsid w:val="00303B1B"/>
    <w:rsid w:val="00352B4D"/>
    <w:rsid w:val="003710BF"/>
    <w:rsid w:val="003C0932"/>
    <w:rsid w:val="003E23FF"/>
    <w:rsid w:val="00404B12"/>
    <w:rsid w:val="004541DE"/>
    <w:rsid w:val="00486F28"/>
    <w:rsid w:val="004928F3"/>
    <w:rsid w:val="004978DE"/>
    <w:rsid w:val="004C2EAC"/>
    <w:rsid w:val="004D0829"/>
    <w:rsid w:val="004E42A5"/>
    <w:rsid w:val="005548B3"/>
    <w:rsid w:val="00592A4D"/>
    <w:rsid w:val="005E6472"/>
    <w:rsid w:val="005F6285"/>
    <w:rsid w:val="0060295D"/>
    <w:rsid w:val="00642539"/>
    <w:rsid w:val="006515C4"/>
    <w:rsid w:val="00652285"/>
    <w:rsid w:val="00673CD2"/>
    <w:rsid w:val="006D0052"/>
    <w:rsid w:val="00712990"/>
    <w:rsid w:val="00732F8C"/>
    <w:rsid w:val="00754B4B"/>
    <w:rsid w:val="007E1DBD"/>
    <w:rsid w:val="00836598"/>
    <w:rsid w:val="008532EA"/>
    <w:rsid w:val="00874F4A"/>
    <w:rsid w:val="00886770"/>
    <w:rsid w:val="0094495D"/>
    <w:rsid w:val="00970920"/>
    <w:rsid w:val="00975DA9"/>
    <w:rsid w:val="009A373F"/>
    <w:rsid w:val="009D2587"/>
    <w:rsid w:val="009D5670"/>
    <w:rsid w:val="009F60AC"/>
    <w:rsid w:val="00AB5943"/>
    <w:rsid w:val="00AF1E07"/>
    <w:rsid w:val="00B10636"/>
    <w:rsid w:val="00B3033E"/>
    <w:rsid w:val="00B5120E"/>
    <w:rsid w:val="00BA417E"/>
    <w:rsid w:val="00BC5C8A"/>
    <w:rsid w:val="00C00331"/>
    <w:rsid w:val="00C55879"/>
    <w:rsid w:val="00CB70FA"/>
    <w:rsid w:val="00D543A3"/>
    <w:rsid w:val="00D95694"/>
    <w:rsid w:val="00DB0046"/>
    <w:rsid w:val="00DC47DD"/>
    <w:rsid w:val="00DD114D"/>
    <w:rsid w:val="00E16976"/>
    <w:rsid w:val="00E23516"/>
    <w:rsid w:val="00E25331"/>
    <w:rsid w:val="00EA603E"/>
    <w:rsid w:val="00EB4DEA"/>
    <w:rsid w:val="00ED0F7D"/>
    <w:rsid w:val="00F02909"/>
    <w:rsid w:val="00F05A61"/>
    <w:rsid w:val="00F07D21"/>
    <w:rsid w:val="00F2301D"/>
    <w:rsid w:val="00F74B22"/>
    <w:rsid w:val="00F83DDC"/>
    <w:rsid w:val="00F91AE5"/>
    <w:rsid w:val="00FB5579"/>
    <w:rsid w:val="00FC790A"/>
    <w:rsid w:val="00FF428D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DB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0046"/>
    <w:pPr>
      <w:ind w:left="720"/>
      <w:contextualSpacing/>
    </w:pPr>
  </w:style>
  <w:style w:type="paragraph" w:customStyle="1" w:styleId="Default">
    <w:name w:val="Default"/>
    <w:uiPriority w:val="99"/>
    <w:rsid w:val="00DB0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B0046"/>
  </w:style>
  <w:style w:type="character" w:styleId="a6">
    <w:name w:val="Strong"/>
    <w:basedOn w:val="a0"/>
    <w:uiPriority w:val="22"/>
    <w:qFormat/>
    <w:rsid w:val="00DB0046"/>
    <w:rPr>
      <w:b/>
      <w:bCs/>
    </w:rPr>
  </w:style>
  <w:style w:type="character" w:styleId="a7">
    <w:name w:val="Emphasis"/>
    <w:basedOn w:val="a0"/>
    <w:uiPriority w:val="20"/>
    <w:qFormat/>
    <w:rsid w:val="00DB0046"/>
    <w:rPr>
      <w:i/>
      <w:iCs/>
    </w:rPr>
  </w:style>
  <w:style w:type="paragraph" w:customStyle="1" w:styleId="1">
    <w:name w:val="Без интервала1"/>
    <w:rsid w:val="00B1063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8">
    <w:name w:val="Table Grid"/>
    <w:basedOn w:val="a1"/>
    <w:uiPriority w:val="59"/>
    <w:rsid w:val="00592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FB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5579"/>
  </w:style>
  <w:style w:type="paragraph" w:styleId="ab">
    <w:name w:val="footer"/>
    <w:basedOn w:val="a"/>
    <w:link w:val="ac"/>
    <w:uiPriority w:val="99"/>
    <w:unhideWhenUsed/>
    <w:rsid w:val="00FB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5579"/>
  </w:style>
  <w:style w:type="paragraph" w:styleId="ad">
    <w:name w:val="Balloon Text"/>
    <w:basedOn w:val="a"/>
    <w:link w:val="ae"/>
    <w:uiPriority w:val="99"/>
    <w:semiHidden/>
    <w:unhideWhenUsed/>
    <w:rsid w:val="0097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0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DB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0046"/>
    <w:pPr>
      <w:ind w:left="720"/>
      <w:contextualSpacing/>
    </w:pPr>
  </w:style>
  <w:style w:type="paragraph" w:customStyle="1" w:styleId="Default">
    <w:name w:val="Default"/>
    <w:uiPriority w:val="99"/>
    <w:rsid w:val="00DB0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B0046"/>
  </w:style>
  <w:style w:type="character" w:styleId="a6">
    <w:name w:val="Strong"/>
    <w:basedOn w:val="a0"/>
    <w:uiPriority w:val="22"/>
    <w:qFormat/>
    <w:rsid w:val="00DB0046"/>
    <w:rPr>
      <w:b/>
      <w:bCs/>
    </w:rPr>
  </w:style>
  <w:style w:type="character" w:styleId="a7">
    <w:name w:val="Emphasis"/>
    <w:basedOn w:val="a0"/>
    <w:uiPriority w:val="20"/>
    <w:qFormat/>
    <w:rsid w:val="00DB0046"/>
    <w:rPr>
      <w:i/>
      <w:iCs/>
    </w:rPr>
  </w:style>
  <w:style w:type="paragraph" w:customStyle="1" w:styleId="1">
    <w:name w:val="Без интервала1"/>
    <w:rsid w:val="00B1063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8">
    <w:name w:val="Table Grid"/>
    <w:basedOn w:val="a1"/>
    <w:uiPriority w:val="59"/>
    <w:rsid w:val="00592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FB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5579"/>
  </w:style>
  <w:style w:type="paragraph" w:styleId="ab">
    <w:name w:val="footer"/>
    <w:basedOn w:val="a"/>
    <w:link w:val="ac"/>
    <w:uiPriority w:val="99"/>
    <w:unhideWhenUsed/>
    <w:rsid w:val="00FB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5579"/>
  </w:style>
  <w:style w:type="paragraph" w:styleId="ad">
    <w:name w:val="Balloon Text"/>
    <w:basedOn w:val="a"/>
    <w:link w:val="ae"/>
    <w:uiPriority w:val="99"/>
    <w:semiHidden/>
    <w:unhideWhenUsed/>
    <w:rsid w:val="0097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5987</Words>
  <Characters>34130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2019-08-31T08:54:00Z</cp:lastPrinted>
  <dcterms:created xsi:type="dcterms:W3CDTF">2019-09-12T17:06:00Z</dcterms:created>
  <dcterms:modified xsi:type="dcterms:W3CDTF">2019-10-13T14:32:00Z</dcterms:modified>
</cp:coreProperties>
</file>