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D7C" w:rsidRDefault="007B2D7C" w:rsidP="005B68E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333333"/>
          <w:sz w:val="26"/>
          <w:szCs w:val="26"/>
          <w:lang w:eastAsia="ru-RU"/>
        </w:rPr>
        <w:drawing>
          <wp:inline distT="0" distB="0" distL="0" distR="0">
            <wp:extent cx="9734550" cy="6229350"/>
            <wp:effectExtent l="0" t="0" r="0" b="0"/>
            <wp:docPr id="1" name="Рисунок 1" descr="C:\Users\математика\Download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тематика\Downloads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7892" cy="623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D6056" w:rsidRPr="00BD6056" w:rsidRDefault="00BD6056" w:rsidP="005B68E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proofErr w:type="spellStart"/>
      <w:r w:rsidRPr="005B68EB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lastRenderedPageBreak/>
        <w:t>Ⅰ.</w:t>
      </w:r>
      <w:r w:rsidRPr="00BD60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>Планируемые</w:t>
      </w:r>
      <w:proofErr w:type="spellEnd"/>
      <w:r w:rsidRPr="00BD6056">
        <w:rPr>
          <w:rFonts w:ascii="Times New Roman" w:eastAsia="Times New Roman" w:hAnsi="Times New Roman" w:cs="Times New Roman"/>
          <w:b/>
          <w:bCs/>
          <w:color w:val="333333"/>
          <w:sz w:val="26"/>
          <w:szCs w:val="26"/>
          <w:lang w:eastAsia="ru-RU"/>
        </w:rPr>
        <w:t xml:space="preserve"> результаты изучения предмета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Предметные результаты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Говорение: участвовать в элементарных диалогах, соблюдая нормы речевого этикета, принятые в немецкоязычных странах; составлять небольшое описание предмета, картинки, персонажа; рассказывать о себе, своей семье, друге.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Монологическая речь: пользоваться основными коммуникативными типами речи: описание, рассказ, характеристика (персонажей).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Аудирование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: понимать на слух речь учителя и одноклассников при непосредственном общении и вербально/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невербально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реагировать на услышанное; воспринимать на слух в аудиозаписи и понимать основное содержание небольших сообщений, рассказов, сказок, построенных в основном на знакомом языковом материале.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Чтение: соотносить графический образ немецкого слова с его звуковым образом; читать вслух небольшой текст, построенный на изученном языковом материале, соблюдая правила произношения и соответствующую интонацию; читать про себя и понимать содержание небольшого текста, построенного в основном на изученном языковом материале; читать про себя и находить в тексте необходимую информацию.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Письменная речь: выписывать из текста слова, словосочетания и предложения; писать поздравительную открытку с Новым годом, Рождеством, днем рождения (с опорой на образец); писать по образцу краткое письмо зарубежному другу.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Орфография и пунктуация: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Все буквы немецкого алфавита.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Звуко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 буквенные соответствия. Основные буквосочетания. Знаки транскрипции. Основные правила чтения и орфографии. Написание наиболее употребительных слов, вошедших в активный словарь.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Фонетическая сторона речи: Все звуки немецкого языка. Нормы произношения звуков немецкого языка. Ударение в изолированном слове, фразе. Отсутствие ударения на служебных словах (артиклях, союзах, предлогах). Членение предложения на смысловые группы. Ритмико  интонационные особенности </w:t>
      </w:r>
      <w:proofErr w:type="gram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повествовательного</w:t>
      </w:r>
      <w:proofErr w:type="gram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, побудительного и вопросительного (общий и специальный вопросы) предложений. Интонация перечисления.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Лексическая сторона речи: лексические единицы, обслуживающие ситуации общения в пределах тематики начальной школы, в объеме 500 лексических единиц для двустороннего (рецептивного и продуктивного) усвоения. Простейшие устойчивые словосочетания, оценочная лексика и речевые клише как элементы речевого этикета, отражающие культуру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немецкоговорящих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стран. Интернациональные слова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das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Kino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die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Fabrik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). Начальные представления о способах словообразования: суффиксация (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er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in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chen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lein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tion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ist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); словосложение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das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Lehrbuch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); конверсия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das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Lesen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die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Kälte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Грамматическая сторона речи: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Основные коммуникативные типы предложений: повествовательное, побудительное, вопросительное. Общий и специальный вопросы. Вопросительные слова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wer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was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wie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warum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wo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wohin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wann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Порядок слов в предложении. Утвердительные и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отрицательные предложения. Простое предложение с простым глагольным сказуемым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Wir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lesen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gern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.), составным именным сказуемым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Maine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Familie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ist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groß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.) и составным глагольным сказуемым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Ich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lerne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Deutsch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sprechen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.). Безличные предложения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Es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ist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kalt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Es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schneit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.). Побудительные предложения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Hilf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mir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bitte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!). . Простые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распростра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ненные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предложения.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 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Предложения с оборотом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Es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gibt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 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… Предложения с однородными членами. Сложносочиненные предложения с союзами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und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aber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Грамматические формы изъявительного наклонения: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Präsens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Futurum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Präteritum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Perfekt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Слабые и сильные глаголы. Вспомогательные глаголы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haben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sein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werden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Глагол связка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sein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Модальные глаголы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können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wollen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müssen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sollen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 Неопределенная форма глагола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Infinitiv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Существительные в единственном и множественном числе с определенным/неопределенным и нулевым артиклем. Склонение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существительных</w:t>
      </w:r>
      <w:proofErr w:type="gram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.П</w:t>
      </w:r>
      <w:proofErr w:type="gram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рилагательные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положительной, сравнительной и превосходной степени, образованные по правилам, и исключения. Местоимения: личные, притяжательные и указательные (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ich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, 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du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er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mein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dieser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jener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Отрицательное местоимение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kein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др. Наречия, об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 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Наречия времени: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heute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oft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nie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schnell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иразующие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степени сравнения не по правилам: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gut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viel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gern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языковую догадку в процессе чтения и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аудирования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(догадываться о значении незнакомых слов по контексту, по одинаковому корню, по сходству с русским/ родным языком, по словообразовательным элементам.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Регулятивные:</w:t>
      </w:r>
    </w:p>
    <w:p w:rsidR="00BD6056" w:rsidRPr="00BD6056" w:rsidRDefault="00BD6056" w:rsidP="005B68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деятельности: анализировать существующие и планировать будущие образовательные результаты; выдвигать версии решения проблемы, формулировать гипотезы, предвосхищать конечный результат.</w:t>
      </w:r>
    </w:p>
    <w:p w:rsidR="00BD6056" w:rsidRPr="00BD6056" w:rsidRDefault="00BD6056" w:rsidP="005B68E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задач: умение выбирать адекватные стоящей задаче средства.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ситуацией: 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 сверять свои действия с целью и, при необходимости, исправлять ошибки самостоятельно.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Умение оценивать правильность выполнения учебной задачи, собственные возможности ее решения: свободно пользоваться выработанными критериями оценки и самооценки, исходя из цели и имеющихся средств, различая результат и </w:t>
      </w: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способы действий; оценивать продукт своей деятельности по заданным и/или самостоятельно определенным критериям в соответствии с целью деятельности.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деятельности: наблюдать и анализировать собственную учебную и познавательную деятельность и деятельность других обучающихся в процессе взаимопроверки; соотносить реальные и планируемые результаты индивидуальной образовательной деятельности и делать выводы.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Познавательные: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Обучающийся сможет: выделять общий признак двух или нескольких предметов или явлений и объяснять их сходство; выделять явление из общего ряда других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явлений;объединять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предметы и явления в группы по определенным признакам, сравнивать, классифицировать и обобщать факты и явления; выявлять причины и следствия явлений; строить рассуждение от общих закономерностей к частным явлениям и от частных явлений к общим закономерностям; строить рассуждение на основе сравнения предметов и явлений, выделяя при этом общие признаки; излагать полученную информацию, интерпретируя ее в контексте решаемой задачи; 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зрения). 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 создавать, применять и преобразовывать знаки и символы, модели и схемы для решения учебных и познавательных задач. 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сможет: обозначать символом и знаком предмет и/или явление; определять логические связи между предметами и/или явлениями, обозначать данные логические связи с помощью знаков в схеме; создавать абстрактный или реальный образ предмета и/или явления; строить модель/схему на основе условий задачи и/или способа ее решения; преобразовывать модели с целью выявления общих законов, определяющих данную предметную область.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Смысловое чтение. Обучающийся сможет: находить в тексте требуемую информацию (в соответствии с целями своей деятельности);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ориентироваться в содержании текста, понимать целостный смысл текста, структурировать текст; резюмировать главную идею текста.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Обучающийся сможет: выражать свое отношение к природе через рисунки, сочинения, модели, проектные работы. Развитие мотивации к овладению культурой активного использования словарей и других поисковых систем. 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сможет: осуществлять взаимодействие с электронными поисковыми системами, словарями; определять необходимые ключевые поисковые слова и запросы.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Коммуникативные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 определять возможные роли в совместной деятельности; играть определенную роль в совместной деятельности;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Обучающийся сможет: определять задачу коммуникации и в соответствии с ней отбирать речевые средства; отбирать и использовать речевые средства в процессе коммуникации с другими людьми (диалог в паре, в малой группе и т. д.); соблюдать нормы публичной речи. Формирование и развитие компетентности в области использования информационно-коммуникационных технологий (далее – ИКТ). 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Обучающийся сможет: целенаправленно искать и использовать информационные ресурсы, необходимые для решения учебных и практических задач с помощью средств ИКТ;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коммуникации.</w:t>
      </w:r>
    </w:p>
    <w:p w:rsidR="00BD6056" w:rsidRPr="00BD6056" w:rsidRDefault="00BD6056" w:rsidP="005B68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Развитое моральное сознание, понимание значения нравственности, в жизни человека, семьи и общества. Осознание значения семьи в жизни человека и общества; осознанное, уважительное и доброжелательное отношение к другому человеку. Готовность и способность вести диалог с другими людьми.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B68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Ⅱ</w:t>
      </w:r>
      <w:r w:rsidRPr="00BD60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Содержание учебного предмета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1. Предметное содержание речи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учащихся 4 класса и включает следующие темы: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Знакомство. С одноклассниками, учителем, персонажем детских произведений: имя, возраст. Приветствие, прощание (с использование типичных фраз речевого этикета).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Я и моя семья. Члены семьи, их имена, возраст, внешность, черты характера, увлечения/хобби. Покупки в магазине: одежда, основные продукты питания. Любимая еда. Семейные праздники: день рождения, Новый год/Рождество. Подарки.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Мир моих увлечений. Мои любимые занятия. Виды спорта, спортивные игры. Выходной день, каникулы.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Я и мои </w:t>
      </w:r>
      <w:proofErr w:type="spell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друзья</w:t>
      </w:r>
      <w:proofErr w:type="gramStart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.И</w:t>
      </w:r>
      <w:proofErr w:type="gram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мя</w:t>
      </w:r>
      <w:proofErr w:type="spellEnd"/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, возраст, внешность, характер, увлечения/хобби, Любимое домашнее животное: имя, возраст, цвет, размер, характер, что умеет делать.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Моя школа. Классная комната, учебные предметы, школьные принадлежности, учебные занятия на уроках.</w:t>
      </w:r>
    </w:p>
    <w:p w:rsidR="00BD6056" w:rsidRPr="00BD6056" w:rsidRDefault="00BD6056" w:rsidP="005B68E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>Мир вокруг меня. Мой дом/квартира/комната: названия комнат, их размеры, предметы мебели и интерьера. Природа. Любимое время года. Погода.</w:t>
      </w:r>
    </w:p>
    <w:p w:rsidR="00BD6056" w:rsidRPr="005B68EB" w:rsidRDefault="00BD6056" w:rsidP="005B68EB">
      <w:pPr>
        <w:tabs>
          <w:tab w:val="left" w:pos="2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III. Тематическое планирование, в том числе с учетом рабочей программы воспитания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c указанием количества часов, отведенных на изучение темы</w:t>
      </w:r>
    </w:p>
    <w:p w:rsidR="00BD6056" w:rsidRPr="00BD6056" w:rsidRDefault="00BD6056" w:rsidP="005B68EB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Реализация рабочей программы воспитания в урочной деятельности направлена на формирование понимания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важнейших социокультурных и духовно-нравственных ценностей.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Механизм реализации рабочей программы воспитания: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установление доверительных отношений между педагогическим работником и его обучающимися, способствующих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позитивному восприятию обучающимися требований и просьб педагогического работника, привлечению их внимания к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обсуждаемой на уроке информации, активизации их познавательной деятельности;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привлечение внимания обучающихся к ценностному аспекту изучаемых на уроках явлений, организация их работы с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получаемой на уроке социально значимой информацией, инициирование ее обсуждения, высказывания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обучающимися своего мнения по ее поводу, выработки своего к ней отношения;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применение на уроке интерактивных форм работы с обучающимися: интеллектуальных игр, стимулирующих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познавательную мотивацию обучающихся;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-проведение предметных олимпиад, турниров, викторин, </w:t>
      </w:r>
      <w:proofErr w:type="spellStart"/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квестов</w:t>
      </w:r>
      <w:proofErr w:type="spellEnd"/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игр-экспериментов, дискуссии и др.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демонстрация примеров гражданского поведения, проявления добросердечности через подбор текстов для чтения,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задач для решения, проблемных ситуаций, обсуждения, анализ поступков людей и др.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применение на уроках групповой работы или работы в парах, которые учат обучающихся командной работе и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взаимодействию с другими обучающимися; включение в урок игровых процедур, которые помогают поддержать</w:t>
      </w:r>
    </w:p>
    <w:p w:rsidR="00607580" w:rsidRPr="005B68EB" w:rsidRDefault="00BD6056" w:rsidP="005B68E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мотивацию обучающихся к получению знаний, налаживанию позитивных межличностных отношений в классе,</w:t>
      </w:r>
      <w:r w:rsidR="00607580" w:rsidRPr="005B68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помогают установлению доброжелательной атмосферы во время урока. - посещение экскурсий, музейные уроки, </w:t>
      </w:r>
      <w:r w:rsidR="00607580" w:rsidRPr="006075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библиотечные уроки и др.</w:t>
      </w:r>
    </w:p>
    <w:p w:rsidR="00607580" w:rsidRPr="00607580" w:rsidRDefault="00607580" w:rsidP="005B68EB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75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приобщение обучающихся к российским традиционным духовным ценностям, включая культурные ценности своей</w:t>
      </w:r>
    </w:p>
    <w:p w:rsidR="00607580" w:rsidRPr="00607580" w:rsidRDefault="00607580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75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этнической группы, правилам и нормам поведения в российском обществе.</w:t>
      </w:r>
    </w:p>
    <w:p w:rsidR="00607580" w:rsidRPr="00607580" w:rsidRDefault="00607580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75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побуждение обучающихся соблюдать на уроке общепринятые нормы поведения, правила общения, принципы</w:t>
      </w:r>
    </w:p>
    <w:p w:rsidR="00607580" w:rsidRPr="00607580" w:rsidRDefault="00607580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75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учебной дисциплины, самоорганизации, взаимоконтроль и самоконтроль</w:t>
      </w:r>
    </w:p>
    <w:p w:rsidR="00607580" w:rsidRPr="00607580" w:rsidRDefault="00607580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75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организация шефства мотивированных и эрудированных обучающихся над их неуспевающими одноклассниками,</w:t>
      </w:r>
    </w:p>
    <w:p w:rsidR="00607580" w:rsidRPr="00607580" w:rsidRDefault="00607580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0758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дающего обучающимся социально значимый опыт сотрудничества и взаимной помощи.</w:t>
      </w:r>
    </w:p>
    <w:p w:rsidR="00BD6056" w:rsidRPr="00BD6056" w:rsidRDefault="00BD6056" w:rsidP="005B68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BD6056" w:rsidRPr="00BD6056" w:rsidRDefault="00BD6056" w:rsidP="005B68EB">
      <w:pPr>
        <w:tabs>
          <w:tab w:val="left" w:pos="250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5"/>
        <w:gridCol w:w="5990"/>
        <w:gridCol w:w="6378"/>
      </w:tblGrid>
      <w:tr w:rsidR="00BD6056" w:rsidRPr="00BD6056" w:rsidTr="005B68EB">
        <w:tc>
          <w:tcPr>
            <w:tcW w:w="1235" w:type="dxa"/>
            <w:shd w:val="clear" w:color="auto" w:fill="FFFFFF"/>
          </w:tcPr>
          <w:p w:rsidR="00BD6056" w:rsidRPr="00BD6056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5990" w:type="dxa"/>
            <w:shd w:val="clear" w:color="auto" w:fill="FFFFFF"/>
          </w:tcPr>
          <w:p w:rsidR="00BD6056" w:rsidRPr="00BD6056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раздела</w:t>
            </w:r>
          </w:p>
        </w:tc>
        <w:tc>
          <w:tcPr>
            <w:tcW w:w="6378" w:type="dxa"/>
            <w:shd w:val="clear" w:color="auto" w:fill="FFFFFF"/>
          </w:tcPr>
          <w:p w:rsidR="00BD6056" w:rsidRPr="00BD6056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Количество часов</w:t>
            </w:r>
          </w:p>
        </w:tc>
      </w:tr>
      <w:tr w:rsidR="00BD6056" w:rsidRPr="00BD6056" w:rsidTr="005B68EB">
        <w:trPr>
          <w:trHeight w:val="741"/>
        </w:trPr>
        <w:tc>
          <w:tcPr>
            <w:tcW w:w="1235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(1)</w:t>
            </w:r>
          </w:p>
        </w:tc>
        <w:tc>
          <w:tcPr>
            <w:tcW w:w="5990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 и мои друзья. Начало учебного года </w:t>
            </w:r>
          </w:p>
          <w:p w:rsidR="00C83E9F" w:rsidRPr="005B68EB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мы можем рассказать о наших друзьях?</w:t>
            </w: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Урок праздник «1 сентября Германии»</w:t>
            </w:r>
          </w:p>
        </w:tc>
        <w:tc>
          <w:tcPr>
            <w:tcW w:w="6378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6 </w:t>
            </w:r>
          </w:p>
          <w:p w:rsidR="00C3668A" w:rsidRPr="005B68EB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(1)</w:t>
            </w:r>
          </w:p>
        </w:tc>
      </w:tr>
      <w:tr w:rsidR="00BD6056" w:rsidRPr="00BD6056" w:rsidTr="005B68EB">
        <w:tc>
          <w:tcPr>
            <w:tcW w:w="1235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(18)</w:t>
            </w:r>
          </w:p>
        </w:tc>
        <w:tc>
          <w:tcPr>
            <w:tcW w:w="5990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было летом?</w:t>
            </w:r>
          </w:p>
          <w:p w:rsidR="00C3668A" w:rsidRPr="00BD6056" w:rsidRDefault="00C3668A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Домашнее чтение </w:t>
            </w:r>
            <w:r w:rsidR="00C83E9F"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«Заяц и еж».</w:t>
            </w: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 w:bidi="en-US"/>
              </w:rPr>
            </w:pPr>
            <w:r w:rsidRPr="005B68E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Урок </w:t>
            </w:r>
            <w:proofErr w:type="spellStart"/>
            <w:r w:rsidRPr="005B68E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спектакаль</w:t>
            </w:r>
            <w:proofErr w:type="spellEnd"/>
            <w:r w:rsidRPr="005B68E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6378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12 </w:t>
            </w:r>
          </w:p>
          <w:p w:rsidR="00C3668A" w:rsidRPr="005B68EB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(1)</w:t>
            </w:r>
          </w:p>
        </w:tc>
      </w:tr>
      <w:tr w:rsidR="00BD6056" w:rsidRPr="00BD6056" w:rsidTr="005B68EB">
        <w:tc>
          <w:tcPr>
            <w:tcW w:w="1235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  <w:p w:rsidR="00C83E9F" w:rsidRPr="00BD6056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5990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что нового в школе?</w:t>
            </w:r>
          </w:p>
          <w:p w:rsidR="00C83E9F" w:rsidRPr="005B68EB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Мы готовимся к Новому году</w:t>
            </w:r>
            <w:r w:rsidRPr="005B68EB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.</w:t>
            </w:r>
          </w:p>
          <w:p w:rsidR="00C83E9F" w:rsidRPr="005B68EB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  <w:t>Урок –сказка.</w:t>
            </w: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378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:rsidR="00C83E9F" w:rsidRPr="005B68EB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3E9F" w:rsidRPr="00BD6056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(1)</w:t>
            </w:r>
          </w:p>
        </w:tc>
      </w:tr>
      <w:tr w:rsidR="00BD6056" w:rsidRPr="00BD6056" w:rsidTr="005B68EB">
        <w:tc>
          <w:tcPr>
            <w:tcW w:w="1235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  <w:p w:rsidR="00CC0521" w:rsidRPr="00BD6056" w:rsidRDefault="00CC0521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(36)</w:t>
            </w:r>
          </w:p>
        </w:tc>
        <w:tc>
          <w:tcPr>
            <w:tcW w:w="5990" w:type="dxa"/>
          </w:tcPr>
          <w:p w:rsidR="00CC0521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 меня дома</w:t>
            </w:r>
            <w:proofErr w:type="gram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CC0521"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proofErr w:type="gramEnd"/>
            <w:r w:rsidR="00CC0521"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там?</w:t>
            </w:r>
          </w:p>
          <w:p w:rsidR="00CC0521" w:rsidRPr="005B68EB" w:rsidRDefault="00CC0521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Сабина рисует свою детскую комнату.</w:t>
            </w:r>
          </w:p>
          <w:p w:rsidR="00CC0521" w:rsidRPr="00BD6056" w:rsidRDefault="00CC0521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Решение кроссворда</w:t>
            </w:r>
          </w:p>
          <w:p w:rsidR="00BD6056" w:rsidRPr="00BD6056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6378" w:type="dxa"/>
          </w:tcPr>
          <w:p w:rsidR="00CC0521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  <w:p w:rsidR="00CC0521" w:rsidRPr="005B68EB" w:rsidRDefault="00CC0521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C0521" w:rsidRPr="005B68EB" w:rsidRDefault="00CC0521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(1)</w:t>
            </w:r>
          </w:p>
          <w:p w:rsidR="00CC0521" w:rsidRPr="005B68EB" w:rsidRDefault="00CC0521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C0521" w:rsidRPr="005B68EB" w:rsidRDefault="00CC0521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6056" w:rsidRPr="00BD6056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BD6056" w:rsidRPr="00BD6056" w:rsidTr="005B68EB">
        <w:tc>
          <w:tcPr>
            <w:tcW w:w="1235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  <w:p w:rsidR="00C83E9F" w:rsidRPr="00BD6056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(51)</w:t>
            </w:r>
          </w:p>
        </w:tc>
        <w:tc>
          <w:tcPr>
            <w:tcW w:w="5990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Свободное время. </w:t>
            </w:r>
          </w:p>
          <w:p w:rsidR="00C83E9F" w:rsidRPr="005B68EB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Выходные в цирке</w:t>
            </w: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C83E9F" w:rsidRPr="00BD6056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 w:bidi="en-US"/>
              </w:rPr>
            </w:pPr>
            <w:r w:rsidRPr="005B68E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Урок –экскурсия в цирк</w:t>
            </w:r>
          </w:p>
        </w:tc>
        <w:tc>
          <w:tcPr>
            <w:tcW w:w="6378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13 </w:t>
            </w:r>
          </w:p>
          <w:p w:rsidR="00C83E9F" w:rsidRPr="005B68EB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83E9F" w:rsidRPr="00BD6056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(1)</w:t>
            </w:r>
          </w:p>
        </w:tc>
      </w:tr>
      <w:tr w:rsidR="00BD6056" w:rsidRPr="00BD6056" w:rsidTr="005B68EB">
        <w:tc>
          <w:tcPr>
            <w:tcW w:w="1235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(66)</w:t>
            </w:r>
          </w:p>
        </w:tc>
        <w:tc>
          <w:tcPr>
            <w:tcW w:w="5990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Скоро наступят каникулы</w:t>
            </w:r>
          </w:p>
          <w:p w:rsidR="00C3668A" w:rsidRPr="005B68EB" w:rsidRDefault="00C3668A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Праздники в России и Германии.</w:t>
            </w: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Викторина о праздниках России и Германии</w:t>
            </w:r>
          </w:p>
        </w:tc>
        <w:tc>
          <w:tcPr>
            <w:tcW w:w="6378" w:type="dxa"/>
          </w:tcPr>
          <w:p w:rsidR="00BD6056" w:rsidRPr="005B68EB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13 </w:t>
            </w:r>
          </w:p>
          <w:p w:rsidR="00C3668A" w:rsidRPr="005B68EB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3668A" w:rsidRPr="00BD6056" w:rsidRDefault="00C3668A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(1)</w:t>
            </w:r>
          </w:p>
        </w:tc>
      </w:tr>
      <w:tr w:rsidR="00BD6056" w:rsidRPr="00BD6056" w:rsidTr="005B68EB">
        <w:tc>
          <w:tcPr>
            <w:tcW w:w="1235" w:type="dxa"/>
          </w:tcPr>
          <w:p w:rsidR="00BD6056" w:rsidRPr="00BD6056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990" w:type="dxa"/>
          </w:tcPr>
          <w:p w:rsidR="00BD6056" w:rsidRPr="00BD6056" w:rsidRDefault="00C83E9F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B68E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BD6056"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того</w:t>
            </w:r>
          </w:p>
        </w:tc>
        <w:tc>
          <w:tcPr>
            <w:tcW w:w="6378" w:type="dxa"/>
          </w:tcPr>
          <w:p w:rsidR="00BD6056" w:rsidRPr="00BD6056" w:rsidRDefault="00BD6056" w:rsidP="005B68EB">
            <w:pPr>
              <w:tabs>
                <w:tab w:val="left" w:pos="25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</w:tr>
    </w:tbl>
    <w:p w:rsidR="00BD6056" w:rsidRPr="00BD6056" w:rsidRDefault="00BD6056" w:rsidP="005B68EB">
      <w:pPr>
        <w:tabs>
          <w:tab w:val="left" w:pos="2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BD6056" w:rsidRPr="00BD6056" w:rsidRDefault="00BD6056" w:rsidP="005B68EB">
      <w:pPr>
        <w:tabs>
          <w:tab w:val="left" w:pos="250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D6056" w:rsidRPr="00BD6056" w:rsidRDefault="00BD6056" w:rsidP="005B68E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kern w:val="36"/>
          <w:sz w:val="26"/>
          <w:szCs w:val="26"/>
          <w:lang w:eastAsia="ru-RU"/>
        </w:rPr>
      </w:pPr>
    </w:p>
    <w:p w:rsidR="00BD6056" w:rsidRPr="00BD6056" w:rsidRDefault="00BD6056" w:rsidP="005B68EB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D2D2D"/>
          <w:kern w:val="36"/>
          <w:sz w:val="26"/>
          <w:szCs w:val="26"/>
          <w:lang w:eastAsia="ru-RU"/>
        </w:rPr>
      </w:pPr>
    </w:p>
    <w:p w:rsidR="00607580" w:rsidRPr="005B68EB" w:rsidRDefault="00607580" w:rsidP="005B68EB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607580" w:rsidRPr="005B68EB" w:rsidRDefault="00607580" w:rsidP="005B68EB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BD6056" w:rsidRPr="00BD6056" w:rsidRDefault="00BD6056" w:rsidP="005B68EB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Приложение к рабочей программе </w:t>
      </w:r>
      <w:r w:rsidR="005B68EB" w:rsidRPr="005B68E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немецкий язык 4класс.</w:t>
      </w:r>
    </w:p>
    <w:p w:rsidR="00BD6056" w:rsidRPr="00BD6056" w:rsidRDefault="00BD6056" w:rsidP="005B68EB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D60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Календарно-тематическое планирование  </w:t>
      </w:r>
    </w:p>
    <w:p w:rsidR="00BD6056" w:rsidRPr="00BD6056" w:rsidRDefault="00BD6056" w:rsidP="005B68EB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6"/>
        <w:gridCol w:w="925"/>
        <w:gridCol w:w="7723"/>
        <w:gridCol w:w="5103"/>
      </w:tblGrid>
      <w:tr w:rsidR="00607580" w:rsidRPr="005B68EB" w:rsidTr="005B68EB">
        <w:trPr>
          <w:cantSplit/>
          <w:trHeight w:val="343"/>
        </w:trPr>
        <w:tc>
          <w:tcPr>
            <w:tcW w:w="986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№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925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Дата</w:t>
            </w:r>
          </w:p>
        </w:tc>
        <w:tc>
          <w:tcPr>
            <w:tcW w:w="772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Тема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Лексика по теме</w:t>
            </w:r>
          </w:p>
        </w:tc>
      </w:tr>
      <w:tr w:rsidR="00607580" w:rsidRPr="005B68EB" w:rsidTr="005B68EB">
        <w:trPr>
          <w:cantSplit/>
          <w:trHeight w:val="343"/>
        </w:trPr>
        <w:tc>
          <w:tcPr>
            <w:tcW w:w="986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925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</w:p>
        </w:tc>
      </w:tr>
      <w:tr w:rsidR="00BD6056" w:rsidRPr="00BD6056" w:rsidTr="005B68EB">
        <w:trPr>
          <w:trHeight w:val="144"/>
        </w:trPr>
        <w:tc>
          <w:tcPr>
            <w:tcW w:w="14737" w:type="dxa"/>
            <w:gridSpan w:val="4"/>
          </w:tcPr>
          <w:p w:rsidR="00BD6056" w:rsidRPr="00BD6056" w:rsidRDefault="00BD6056" w:rsidP="005B68EB">
            <w:pPr>
              <w:numPr>
                <w:ilvl w:val="0"/>
                <w:numId w:val="2"/>
              </w:numPr>
              <w:spacing w:after="0" w:line="240" w:lineRule="auto"/>
              <w:ind w:left="142" w:right="-28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 xml:space="preserve">Мы уже много знаем, </w:t>
            </w: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 часов</w:t>
            </w:r>
          </w:p>
        </w:tc>
      </w:tr>
      <w:tr w:rsidR="00607580" w:rsidRPr="005B68EB" w:rsidTr="005B68EB">
        <w:trPr>
          <w:trHeight w:val="587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Что мы можем рассказать о наших друзьях?</w:t>
            </w:r>
          </w:p>
        </w:tc>
        <w:tc>
          <w:tcPr>
            <w:tcW w:w="510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Federtasche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Blumenstrauss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 w:firstLine="64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мы можем рассказать о нас самих?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мы можем рассказать о начале учебного года?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4F81BD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Что бы вы хотели повторить?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и мои друзья.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по теме «Мы уже много знаем и умеем.»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D6056" w:rsidRPr="00BD6056" w:rsidTr="005B68EB">
        <w:trPr>
          <w:trHeight w:val="144"/>
        </w:trPr>
        <w:tc>
          <w:tcPr>
            <w:tcW w:w="14737" w:type="dxa"/>
            <w:gridSpan w:val="4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2. Как было летом?, 12 часов</w:t>
            </w: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обычно делают наши немецкие друзья на летних каникулах?</w:t>
            </w:r>
          </w:p>
        </w:tc>
        <w:tc>
          <w:tcPr>
            <w:tcW w:w="510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Gewöhnlich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Pflücken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Das Beet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Gießen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Manchmal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Rollschuh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laufen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Ausflüge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machen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in 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Sonne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liegen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Kalb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Pferd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Schaf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Schwein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lastRenderedPageBreak/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Huhn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Kuh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Angst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haben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Es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regnet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Es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schneit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Sonne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scheint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Es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blitzt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Würstchen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Brot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Kuchen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Heiß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Wenn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grillen</w:t>
            </w:r>
            <w:proofErr w:type="spellEnd"/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Летнее письмо.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Есть ли летние каникулы у животных?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Какая погода была летом?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работаем над грамматикой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 многих детей летом дни рождения?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играем и поем.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4F81BD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Что бы вы хотели повторить?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4F81BD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Летние каникулы в городе и в деревне.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Погода летом.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17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по теме «Как было летом?»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592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18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Домашнее чтение 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«Заяц и ёж»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D6056" w:rsidRPr="00BD6056" w:rsidTr="005B68EB">
        <w:trPr>
          <w:trHeight w:val="144"/>
        </w:trPr>
        <w:tc>
          <w:tcPr>
            <w:tcW w:w="14737" w:type="dxa"/>
            <w:gridSpan w:val="4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3. А что нового в школе?, 12 часов</w:t>
            </w:r>
          </w:p>
        </w:tc>
      </w:tr>
      <w:tr w:rsidR="00BD6056" w:rsidRPr="007B2D7C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19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У наших новых друзей новый кабинет.</w:t>
            </w:r>
          </w:p>
        </w:tc>
        <w:tc>
          <w:tcPr>
            <w:tcW w:w="510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Niemand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Fenstertbrett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Ganz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anders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Noch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schooner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Stundenplan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Muttersprache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Fremdsprache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Jeden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Tag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Fach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War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krank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Mathematik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Die Religion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Werken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Sachkunde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Schürze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Stofftier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Tannenbaum</w:t>
            </w:r>
            <w:proofErr w:type="spellEnd"/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Что же мы делаем в классе?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У Сабины и Свена новое расписание уроков.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22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Какие любимые предметы у наших героев? А у нас?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Какая погода осенью?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Немецкие друзья готовятся к Рождеству.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25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Мы работаем над грамматикой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 xml:space="preserve">Мы играем и поем 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Мы готовимся к Новому году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Чтобы вы хотели повторить?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Расписание уроков.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Контрольная работа по теме «А что нового в школе ?»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D6056" w:rsidRPr="00BD6056" w:rsidTr="005B68EB">
        <w:trPr>
          <w:trHeight w:val="144"/>
        </w:trPr>
        <w:tc>
          <w:tcPr>
            <w:tcW w:w="14737" w:type="dxa"/>
            <w:gridSpan w:val="4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4. У меня дома… Что там?,12 часов</w:t>
            </w:r>
          </w:p>
        </w:tc>
      </w:tr>
      <w:tr w:rsidR="00BD6056" w:rsidRPr="007B2D7C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Сабина живет в уютном доме.</w:t>
            </w:r>
          </w:p>
        </w:tc>
        <w:tc>
          <w:tcPr>
            <w:tcW w:w="510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Gemütlich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Sorgen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für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Deshalb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Fit  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Wohnung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Wohnzimmer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lastRenderedPageBreak/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Schlafzimmer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Kinderzimmer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Küche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Badezimmer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Die Toilette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Vor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, auf, an, 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Möbel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Sofa       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Sessel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Fernseher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Bett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Saft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Besuchen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Stück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Ein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stück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Kuchen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Überhaupt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Erdgeschoss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Die Garage</w:t>
            </w: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А где живут Кевин и Свен?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В квартире. Где что стоит?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34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Квартира Свена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35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Квартира Кевина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Сабина рисует свою детскую комнату.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Марлиз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 xml:space="preserve"> в гостях у Сандры.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Мы играем и поем.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39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А как дела у Ани с Сашей?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Что бы вы еще хотели повторить? Мой дом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41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Домашнее чтение  «Сладкая каша»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outlineLvl w:val="0"/>
              <w:rPr>
                <w:rFonts w:ascii="Times New Roman" w:eastAsia="Times New Roman" w:hAnsi="Times New Roman" w:cs="Times New Roman"/>
                <w:bCs/>
                <w:i/>
                <w:kern w:val="36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kern w:val="36"/>
                <w:sz w:val="26"/>
                <w:szCs w:val="26"/>
                <w:lang w:eastAsia="ru-RU"/>
              </w:rPr>
              <w:t>Контрольная работа по теме « У меня дома…Что там?»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D6056" w:rsidRPr="00BD6056" w:rsidTr="005B68EB">
        <w:trPr>
          <w:trHeight w:val="144"/>
        </w:trPr>
        <w:tc>
          <w:tcPr>
            <w:tcW w:w="14737" w:type="dxa"/>
            <w:gridSpan w:val="4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5. Свободное время, 13 часов</w:t>
            </w: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43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делают наши друзья в выходные дни?</w:t>
            </w:r>
          </w:p>
        </w:tc>
        <w:tc>
          <w:tcPr>
            <w:tcW w:w="510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Schwimmbad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Ausstellung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Der Zoo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Das Theater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Wochenende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Freizeit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Frühstück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Beim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Frühstäck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Affe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Der Tiger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Löwe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Elefant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Girafe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Krokodil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Schlange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Der Kopf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Ohr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Schwanz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Lang</w:t>
            </w: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        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Kurz</w:t>
            </w:r>
            <w:proofErr w:type="spellEnd"/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44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как проводят выходные дни домашние животные?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45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делает на выходных семья Свена?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наши немецкие друзья делают в свободное время?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47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 что делаете вы в свободное время?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48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зоомагазине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Пикси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охотно рисует животных.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50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играем и поем.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Выходные в цирке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52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4F81BD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Что бы вы хотели повторить?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53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Выходные в немецкой семье.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Домашнее чтение «Три поросёнка»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55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Контрольная работа по теме 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«Свободное время»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BD6056" w:rsidRPr="00BD6056" w:rsidTr="005B68EB">
        <w:trPr>
          <w:trHeight w:val="144"/>
        </w:trPr>
        <w:tc>
          <w:tcPr>
            <w:tcW w:w="14737" w:type="dxa"/>
            <w:gridSpan w:val="4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6. Скоро наступят каникулы, 13 часов</w:t>
            </w:r>
          </w:p>
        </w:tc>
      </w:tr>
      <w:tr w:rsidR="00607580" w:rsidRPr="005B68EB" w:rsidTr="005B68EB">
        <w:trPr>
          <w:trHeight w:val="1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56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Какая погода весной?</w:t>
            </w:r>
          </w:p>
        </w:tc>
        <w:tc>
          <w:tcPr>
            <w:tcW w:w="5103" w:type="dxa"/>
            <w:vMerge w:val="restart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Kopf  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Gesicht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Auge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  Die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Nase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Mund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          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Ohr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lastRenderedPageBreak/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Haar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Blond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Dunkel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Körper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Der Arm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Das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Bein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Die Hand</w:t>
            </w:r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Der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Fuß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Sich</w:t>
            </w:r>
            <w:proofErr w:type="spellEnd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verkleiden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Vergleichen</w:t>
            </w:r>
            <w:proofErr w:type="spellEnd"/>
          </w:p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  <w:proofErr w:type="spellStart"/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krumm</w:t>
            </w:r>
            <w:proofErr w:type="spellEnd"/>
          </w:p>
        </w:tc>
      </w:tr>
      <w:tr w:rsidR="00607580" w:rsidRPr="005B68EB" w:rsidTr="005B68EB">
        <w:trPr>
          <w:trHeight w:val="6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57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Погода в апреле очень переменчива.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72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58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Какие праздники отмечают весной?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528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59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Пасха в Германии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423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60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готовимся к празднику.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544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61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мы делаем на праздниках?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675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62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 мы готовимся к празднику класса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528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63-64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Мы работаем над грамматикой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559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65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color w:val="4F81BD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5B68EB">
            <w:pPr>
              <w:keepNext/>
              <w:keepLines/>
              <w:spacing w:after="0" w:line="240" w:lineRule="auto"/>
              <w:ind w:left="142" w:right="-284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Домашнее чтение «Волк и семеро козлят»</w:t>
            </w: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5B68EB" w:rsidTr="005B68EB">
        <w:trPr>
          <w:trHeight w:val="417"/>
        </w:trPr>
        <w:tc>
          <w:tcPr>
            <w:tcW w:w="986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925" w:type="dxa"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5B68EB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Праздники в России и Германии.</w:t>
            </w:r>
          </w:p>
          <w:p w:rsidR="00C3668A" w:rsidRPr="00BD6056" w:rsidRDefault="00C3668A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103" w:type="dxa"/>
            <w:vMerge/>
          </w:tcPr>
          <w:p w:rsidR="00BD6056" w:rsidRPr="00BD6056" w:rsidRDefault="00BD6056" w:rsidP="005B68EB">
            <w:pPr>
              <w:spacing w:after="0" w:line="240" w:lineRule="auto"/>
              <w:ind w:left="142"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07580" w:rsidRPr="00BD6056" w:rsidTr="005B68EB">
        <w:trPr>
          <w:trHeight w:val="692"/>
        </w:trPr>
        <w:tc>
          <w:tcPr>
            <w:tcW w:w="986" w:type="dxa"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67</w:t>
            </w:r>
          </w:p>
        </w:tc>
        <w:tc>
          <w:tcPr>
            <w:tcW w:w="925" w:type="dxa"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Контрольная работа на годовой промежуточной аттестации.</w:t>
            </w:r>
          </w:p>
        </w:tc>
        <w:tc>
          <w:tcPr>
            <w:tcW w:w="5103" w:type="dxa"/>
            <w:vMerge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Arial" w:eastAsia="Times New Roman" w:hAnsi="Arial" w:cs="Arial"/>
                <w:lang w:eastAsia="ru-RU"/>
              </w:rPr>
            </w:pPr>
          </w:p>
        </w:tc>
      </w:tr>
      <w:tr w:rsidR="00607580" w:rsidRPr="00BD6056" w:rsidTr="005B68EB">
        <w:trPr>
          <w:trHeight w:val="1223"/>
        </w:trPr>
        <w:tc>
          <w:tcPr>
            <w:tcW w:w="986" w:type="dxa"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925" w:type="dxa"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723" w:type="dxa"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D60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Повторение лексического материала по теме  «Скоро наступят каникулы»</w:t>
            </w:r>
          </w:p>
        </w:tc>
        <w:tc>
          <w:tcPr>
            <w:tcW w:w="5103" w:type="dxa"/>
            <w:vMerge/>
          </w:tcPr>
          <w:p w:rsidR="00BD6056" w:rsidRPr="00BD6056" w:rsidRDefault="00BD6056" w:rsidP="00BD6056">
            <w:pPr>
              <w:spacing w:after="0" w:line="240" w:lineRule="auto"/>
              <w:ind w:left="142" w:right="-284"/>
              <w:rPr>
                <w:rFonts w:ascii="Arial" w:eastAsia="Times New Roman" w:hAnsi="Arial" w:cs="Arial"/>
                <w:lang w:eastAsia="ru-RU"/>
              </w:rPr>
            </w:pPr>
          </w:p>
        </w:tc>
      </w:tr>
    </w:tbl>
    <w:p w:rsidR="00BD6056" w:rsidRPr="00BD6056" w:rsidRDefault="00BD6056" w:rsidP="00BD6056">
      <w:pPr>
        <w:spacing w:after="0" w:line="240" w:lineRule="auto"/>
        <w:ind w:left="142" w:right="-284"/>
        <w:rPr>
          <w:rFonts w:ascii="Arial" w:eastAsia="Times New Roman" w:hAnsi="Arial" w:cs="Arial"/>
          <w:lang w:eastAsia="ru-RU"/>
        </w:rPr>
      </w:pPr>
    </w:p>
    <w:p w:rsidR="00BD6056" w:rsidRPr="00BD6056" w:rsidRDefault="00BD6056" w:rsidP="00BD6056">
      <w:pPr>
        <w:spacing w:after="0" w:line="240" w:lineRule="auto"/>
        <w:ind w:left="142" w:right="-284"/>
        <w:rPr>
          <w:rFonts w:ascii="Arial" w:eastAsia="Times New Roman" w:hAnsi="Arial" w:cs="Arial"/>
          <w:lang w:eastAsia="ru-RU"/>
        </w:rPr>
      </w:pPr>
    </w:p>
    <w:p w:rsidR="00BD6056" w:rsidRPr="00BD6056" w:rsidRDefault="00BD6056" w:rsidP="00BD6056">
      <w:pPr>
        <w:spacing w:after="0" w:line="240" w:lineRule="auto"/>
        <w:ind w:left="142" w:right="-284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kern w:val="36"/>
          <w:lang w:eastAsia="ru-RU"/>
        </w:rPr>
      </w:pPr>
    </w:p>
    <w:p w:rsidR="00707CAA" w:rsidRDefault="00707CAA" w:rsidP="00BD6056">
      <w:pPr>
        <w:ind w:left="142" w:right="-284"/>
      </w:pPr>
    </w:p>
    <w:p w:rsidR="00BD6056" w:rsidRDefault="00BD6056">
      <w:pPr>
        <w:ind w:left="142" w:right="-284"/>
      </w:pPr>
    </w:p>
    <w:sectPr w:rsidR="00BD6056" w:rsidSect="005B68EB">
      <w:pgSz w:w="16838" w:h="11906" w:orient="landscape"/>
      <w:pgMar w:top="567" w:right="1134" w:bottom="2125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917DF"/>
    <w:multiLevelType w:val="hybridMultilevel"/>
    <w:tmpl w:val="D3D87D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A65568"/>
    <w:multiLevelType w:val="hybridMultilevel"/>
    <w:tmpl w:val="CEF66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21D"/>
    <w:rsid w:val="005B68EB"/>
    <w:rsid w:val="00607580"/>
    <w:rsid w:val="00707CAA"/>
    <w:rsid w:val="007B2D7C"/>
    <w:rsid w:val="00AF221D"/>
    <w:rsid w:val="00BD6056"/>
    <w:rsid w:val="00C3668A"/>
    <w:rsid w:val="00C83E9F"/>
    <w:rsid w:val="00CC0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2D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C1618-DCC3-4DFE-AC41-4947BF2439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2786</Words>
  <Characters>15883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математика</cp:lastModifiedBy>
  <cp:revision>2</cp:revision>
  <dcterms:created xsi:type="dcterms:W3CDTF">2021-11-16T05:26:00Z</dcterms:created>
  <dcterms:modified xsi:type="dcterms:W3CDTF">2021-11-16T05:26:00Z</dcterms:modified>
</cp:coreProperties>
</file>