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F42" w:rsidRPr="00504D40" w:rsidRDefault="00CA0F42" w:rsidP="00504D40">
      <w:pPr>
        <w:jc w:val="center"/>
        <w:rPr>
          <w:b/>
        </w:rPr>
      </w:pPr>
    </w:p>
    <w:p w:rsidR="00CA3C23" w:rsidRPr="00504D40" w:rsidRDefault="00CA3C23" w:rsidP="00504D4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04D4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План заседаний методического объединения старших воспитателей Сладковского </w:t>
      </w:r>
      <w:bookmarkStart w:id="0" w:name="_GoBack"/>
      <w:bookmarkEnd w:id="0"/>
      <w:r w:rsidRPr="00504D40">
        <w:rPr>
          <w:rFonts w:ascii="Times New Roman" w:hAnsi="Times New Roman" w:cs="Times New Roman"/>
          <w:b/>
          <w:sz w:val="24"/>
          <w:szCs w:val="24"/>
          <w:lang w:eastAsia="ru-RU"/>
        </w:rPr>
        <w:t>муниципального округа на 2026-27 учебный год</w:t>
      </w:r>
    </w:p>
    <w:p w:rsidR="00CA3C23" w:rsidRPr="00504D40" w:rsidRDefault="00CA3C23" w:rsidP="00504D4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04D40">
        <w:rPr>
          <w:rFonts w:ascii="Times New Roman" w:hAnsi="Times New Roman" w:cs="Times New Roman"/>
          <w:b/>
          <w:sz w:val="24"/>
          <w:szCs w:val="24"/>
          <w:lang w:eastAsia="ru-RU"/>
        </w:rPr>
        <w:t>Тема</w:t>
      </w:r>
      <w:r w:rsidRPr="00504D40">
        <w:rPr>
          <w:rFonts w:ascii="Times New Roman" w:hAnsi="Times New Roman" w:cs="Times New Roman"/>
          <w:sz w:val="24"/>
          <w:szCs w:val="24"/>
          <w:lang w:eastAsia="ru-RU"/>
        </w:rPr>
        <w:t>: «Повышение предметных и методических компетенций педагогов — условие и ресурс повышения качества образования»</w:t>
      </w:r>
    </w:p>
    <w:p w:rsidR="00CA3C23" w:rsidRPr="00504D40" w:rsidRDefault="00CA3C23" w:rsidP="00504D4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04D40">
        <w:rPr>
          <w:rFonts w:ascii="Times New Roman" w:hAnsi="Times New Roman" w:cs="Times New Roman"/>
          <w:b/>
          <w:sz w:val="24"/>
          <w:szCs w:val="24"/>
          <w:lang w:eastAsia="ru-RU"/>
        </w:rPr>
        <w:t>Цель</w:t>
      </w:r>
      <w:r w:rsidRPr="00504D40">
        <w:rPr>
          <w:rFonts w:ascii="Times New Roman" w:hAnsi="Times New Roman" w:cs="Times New Roman"/>
          <w:sz w:val="24"/>
          <w:szCs w:val="24"/>
          <w:lang w:eastAsia="ru-RU"/>
        </w:rPr>
        <w:t>: Создание условий для роста педагогического и методического мастерства педагогических работников ДОУ.</w:t>
      </w:r>
    </w:p>
    <w:p w:rsidR="00CA3C23" w:rsidRPr="00504D40" w:rsidRDefault="00CA3C23" w:rsidP="00504D4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04D40">
        <w:rPr>
          <w:rFonts w:ascii="Times New Roman" w:hAnsi="Times New Roman" w:cs="Times New Roman"/>
          <w:b/>
          <w:sz w:val="24"/>
          <w:szCs w:val="24"/>
          <w:lang w:eastAsia="ru-RU"/>
        </w:rPr>
        <w:t>Основные задачи</w:t>
      </w:r>
      <w:r w:rsidRPr="00504D40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CA3C23" w:rsidRPr="00504D40" w:rsidRDefault="00CA3C23" w:rsidP="00504D4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04D40">
        <w:rPr>
          <w:rFonts w:ascii="Times New Roman" w:hAnsi="Times New Roman" w:cs="Times New Roman"/>
          <w:sz w:val="24"/>
          <w:szCs w:val="24"/>
          <w:lang w:eastAsia="ru-RU"/>
        </w:rPr>
        <w:sym w:font="Symbol" w:char="F0B7"/>
      </w:r>
      <w:r w:rsidRPr="00504D40">
        <w:rPr>
          <w:rFonts w:ascii="Times New Roman" w:hAnsi="Times New Roman" w:cs="Times New Roman"/>
          <w:sz w:val="24"/>
          <w:szCs w:val="24"/>
          <w:lang w:eastAsia="ru-RU"/>
        </w:rPr>
        <w:t xml:space="preserve"> продолжать знакомить педагогов с новыми достижениями педагогической науки, с новыми педагогическими технологиями;</w:t>
      </w:r>
    </w:p>
    <w:p w:rsidR="00CA3C23" w:rsidRPr="00504D40" w:rsidRDefault="00CA3C23" w:rsidP="00504D4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04D40">
        <w:rPr>
          <w:rFonts w:ascii="Times New Roman" w:hAnsi="Times New Roman" w:cs="Times New Roman"/>
          <w:sz w:val="24"/>
          <w:szCs w:val="24"/>
          <w:lang w:eastAsia="ru-RU"/>
        </w:rPr>
        <w:sym w:font="Symbol" w:char="F0B7"/>
      </w:r>
      <w:r w:rsidRPr="00504D40">
        <w:rPr>
          <w:rFonts w:ascii="Times New Roman" w:hAnsi="Times New Roman" w:cs="Times New Roman"/>
          <w:sz w:val="24"/>
          <w:szCs w:val="24"/>
          <w:lang w:eastAsia="ru-RU"/>
        </w:rPr>
        <w:t xml:space="preserve"> повысить информационный уровень педагогов по вопросам развития детей дошкольного</w:t>
      </w:r>
    </w:p>
    <w:p w:rsidR="00CA3C23" w:rsidRPr="00504D40" w:rsidRDefault="00CA3C23" w:rsidP="00504D4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04D40">
        <w:rPr>
          <w:rFonts w:ascii="Times New Roman" w:hAnsi="Times New Roman" w:cs="Times New Roman"/>
          <w:sz w:val="24"/>
          <w:szCs w:val="24"/>
          <w:lang w:eastAsia="ru-RU"/>
        </w:rPr>
        <w:t>возраста;</w:t>
      </w:r>
    </w:p>
    <w:p w:rsidR="00CA3C23" w:rsidRPr="00504D40" w:rsidRDefault="00CA3C23" w:rsidP="00504D4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04D40">
        <w:rPr>
          <w:rFonts w:ascii="Times New Roman" w:hAnsi="Times New Roman" w:cs="Times New Roman"/>
          <w:sz w:val="24"/>
          <w:szCs w:val="24"/>
          <w:lang w:eastAsia="ru-RU"/>
        </w:rPr>
        <w:sym w:font="Symbol" w:char="F0B7"/>
      </w:r>
      <w:r w:rsidRPr="00504D40">
        <w:rPr>
          <w:rFonts w:ascii="Times New Roman" w:hAnsi="Times New Roman" w:cs="Times New Roman"/>
          <w:sz w:val="24"/>
          <w:szCs w:val="24"/>
          <w:lang w:eastAsia="ru-RU"/>
        </w:rPr>
        <w:t xml:space="preserve"> расширить дидактический кругозор педагогов, способствовать выработке собственных</w:t>
      </w:r>
    </w:p>
    <w:p w:rsidR="00CA3C23" w:rsidRPr="00504D40" w:rsidRDefault="00CA3C23" w:rsidP="00504D4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04D40">
        <w:rPr>
          <w:rFonts w:ascii="Times New Roman" w:hAnsi="Times New Roman" w:cs="Times New Roman"/>
          <w:sz w:val="24"/>
          <w:szCs w:val="24"/>
          <w:lang w:eastAsia="ru-RU"/>
        </w:rPr>
        <w:t>профессиональных ориентиров по использованию игровой деятельности;</w:t>
      </w:r>
    </w:p>
    <w:p w:rsidR="00CA3C23" w:rsidRPr="00504D40" w:rsidRDefault="00CA3C23" w:rsidP="00504D4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04D40">
        <w:rPr>
          <w:rFonts w:ascii="Times New Roman" w:hAnsi="Times New Roman" w:cs="Times New Roman"/>
          <w:sz w:val="24"/>
          <w:szCs w:val="24"/>
          <w:lang w:eastAsia="ru-RU"/>
        </w:rPr>
        <w:sym w:font="Symbol" w:char="F0B7"/>
      </w:r>
      <w:r w:rsidRPr="00504D40">
        <w:rPr>
          <w:rFonts w:ascii="Times New Roman" w:hAnsi="Times New Roman" w:cs="Times New Roman"/>
          <w:sz w:val="24"/>
          <w:szCs w:val="24"/>
          <w:lang w:eastAsia="ru-RU"/>
        </w:rPr>
        <w:t xml:space="preserve"> развивать способность педагогов к созданию и обобщению опыта в сфере </w:t>
      </w:r>
      <w:r w:rsidR="00504D40" w:rsidRPr="00504D40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Pr="00504D40">
        <w:rPr>
          <w:rFonts w:ascii="Times New Roman" w:hAnsi="Times New Roman" w:cs="Times New Roman"/>
          <w:sz w:val="24"/>
          <w:szCs w:val="24"/>
          <w:lang w:eastAsia="ru-RU"/>
        </w:rPr>
        <w:t>рофессиональной деятельности</w:t>
      </w:r>
    </w:p>
    <w:tbl>
      <w:tblPr>
        <w:tblW w:w="11124" w:type="dxa"/>
        <w:tblInd w:w="-1019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415"/>
        <w:gridCol w:w="2158"/>
        <w:gridCol w:w="3798"/>
        <w:gridCol w:w="3753"/>
      </w:tblGrid>
      <w:tr w:rsidR="0052771C" w:rsidRPr="00504D40" w:rsidTr="00504D40"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2771C" w:rsidRPr="00504D40" w:rsidRDefault="0052771C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>Сроки и место проведения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2771C" w:rsidRPr="00504D40" w:rsidRDefault="0052771C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>Формат мероприятия, тема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2771C" w:rsidRPr="00504D40" w:rsidRDefault="0052771C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>ключевые понятия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2771C" w:rsidRPr="00504D40" w:rsidRDefault="0052771C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 xml:space="preserve">Вопросы для обсуждения </w:t>
            </w:r>
          </w:p>
        </w:tc>
      </w:tr>
      <w:tr w:rsidR="0052771C" w:rsidRPr="00504D40" w:rsidTr="00504D40"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2771C" w:rsidRPr="00504D40" w:rsidRDefault="0052771C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2771C" w:rsidRPr="00504D40" w:rsidRDefault="0052771C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</w:t>
            </w:r>
            <w:r w:rsidR="00504D40" w:rsidRPr="00504D40">
              <w:rPr>
                <w:rFonts w:ascii="Times New Roman" w:hAnsi="Times New Roman" w:cs="Times New Roman"/>
                <w:sz w:val="24"/>
                <w:szCs w:val="24"/>
              </w:rPr>
              <w:t>Стратегические ориентиры 2026-27 учебного года</w:t>
            </w:r>
          </w:p>
          <w:p w:rsidR="0052771C" w:rsidRPr="00504D40" w:rsidRDefault="0052771C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2771C" w:rsidRDefault="0052771C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>2026 год – год дошкольного образования</w:t>
            </w:r>
          </w:p>
          <w:p w:rsidR="00504D40" w:rsidRPr="00504D40" w:rsidRDefault="00504D40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71C" w:rsidRPr="00504D40" w:rsidRDefault="00504D40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2771C" w:rsidRPr="00504D40">
              <w:rPr>
                <w:rFonts w:ascii="Times New Roman" w:hAnsi="Times New Roman" w:cs="Times New Roman"/>
                <w:sz w:val="24"/>
                <w:szCs w:val="24"/>
              </w:rPr>
              <w:t>риоритеты: качество дошкольного образования, реализация ФГОС ДО и ФОП ДО, развитие кадров</w:t>
            </w:r>
            <w:proofErr w:type="gramEnd"/>
          </w:p>
          <w:p w:rsidR="0052771C" w:rsidRPr="00504D40" w:rsidRDefault="0052771C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>отдельное направление – обеспечение преемственности с начальной школой и психолого-педагогическое сопровождение  готовности детей к обучению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2771C" w:rsidRDefault="0052771C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>Актуальные вопросы развития дошкольного образования  в учебном году</w:t>
            </w:r>
          </w:p>
          <w:p w:rsidR="00504D40" w:rsidRPr="00504D40" w:rsidRDefault="00504D40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71C" w:rsidRPr="00504D40" w:rsidRDefault="0052771C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>Вектор в будущее: время учиться. Уроки на завтра</w:t>
            </w:r>
          </w:p>
        </w:tc>
      </w:tr>
      <w:tr w:rsidR="0052771C" w:rsidRPr="00504D40" w:rsidTr="00504D40"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2771C" w:rsidRPr="00504D40" w:rsidRDefault="0052771C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2771C" w:rsidRPr="00504D40" w:rsidRDefault="00504D40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2771C" w:rsidRPr="00504D40">
              <w:rPr>
                <w:rFonts w:ascii="Times New Roman" w:hAnsi="Times New Roman" w:cs="Times New Roman"/>
                <w:sz w:val="24"/>
                <w:szCs w:val="24"/>
              </w:rPr>
              <w:t>бразовательный практикум</w:t>
            </w:r>
          </w:p>
          <w:p w:rsidR="0052771C" w:rsidRPr="00504D40" w:rsidRDefault="00504D40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2771C" w:rsidRPr="00504D40">
              <w:rPr>
                <w:rFonts w:ascii="Times New Roman" w:hAnsi="Times New Roman" w:cs="Times New Roman"/>
                <w:sz w:val="24"/>
                <w:szCs w:val="24"/>
              </w:rPr>
              <w:t>Цифровая образовательная среда, как ресурс повышения качества дошкольного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04D40" w:rsidRPr="00504D40" w:rsidRDefault="00504D40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>Цифровая образовательная среда и её составляющие</w:t>
            </w:r>
          </w:p>
          <w:p w:rsidR="0052771C" w:rsidRPr="00504D40" w:rsidRDefault="0052771C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04D40" w:rsidRDefault="00504D40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2771C" w:rsidRPr="00504D4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Интерактивные дидактические игры в образовательном процессе. </w:t>
            </w:r>
          </w:p>
          <w:p w:rsidR="0052771C" w:rsidRPr="00504D40" w:rsidRDefault="00504D40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2771C" w:rsidRPr="00504D40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«Создание интерактивной дидактической игры в программе </w:t>
            </w:r>
            <w:proofErr w:type="spellStart"/>
            <w:r w:rsidR="0052771C" w:rsidRPr="00504D40">
              <w:rPr>
                <w:rFonts w:ascii="Times New Roman" w:hAnsi="Times New Roman" w:cs="Times New Roman"/>
                <w:sz w:val="24"/>
                <w:szCs w:val="24"/>
              </w:rPr>
              <w:t>MicrosoftPowerPoint</w:t>
            </w:r>
            <w:proofErr w:type="spellEnd"/>
            <w:r w:rsidR="0052771C" w:rsidRPr="00504D40">
              <w:rPr>
                <w:rFonts w:ascii="Times New Roman" w:hAnsi="Times New Roman" w:cs="Times New Roman"/>
                <w:sz w:val="24"/>
                <w:szCs w:val="24"/>
              </w:rPr>
              <w:t xml:space="preserve"> с применением </w:t>
            </w:r>
            <w:proofErr w:type="spellStart"/>
            <w:r w:rsidR="0052771C" w:rsidRPr="00504D40">
              <w:rPr>
                <w:rFonts w:ascii="Times New Roman" w:hAnsi="Times New Roman" w:cs="Times New Roman"/>
                <w:sz w:val="24"/>
                <w:szCs w:val="24"/>
              </w:rPr>
              <w:t>тригеров</w:t>
            </w:r>
            <w:proofErr w:type="spellEnd"/>
            <w:r w:rsidR="0052771C" w:rsidRPr="00504D4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2771C" w:rsidRPr="00504D40" w:rsidRDefault="00504D40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2771C" w:rsidRPr="00504D40">
              <w:rPr>
                <w:rFonts w:ascii="Times New Roman" w:hAnsi="Times New Roman" w:cs="Times New Roman"/>
                <w:sz w:val="24"/>
                <w:szCs w:val="24"/>
              </w:rPr>
              <w:t>«Перкуссия тела, как искусство исполнения ритмов, без использования музыкальных инструментов»</w:t>
            </w:r>
          </w:p>
          <w:p w:rsidR="0052771C" w:rsidRPr="00504D40" w:rsidRDefault="00504D40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52771C" w:rsidRPr="00504D40">
              <w:rPr>
                <w:rFonts w:ascii="Times New Roman" w:hAnsi="Times New Roman" w:cs="Times New Roman"/>
                <w:sz w:val="24"/>
                <w:szCs w:val="24"/>
              </w:rPr>
              <w:t>Мастер-класс «Использование и применение цифровых технологий и образовательных ресурсов в  образовательном процессе ДОУ»</w:t>
            </w:r>
          </w:p>
        </w:tc>
      </w:tr>
      <w:tr w:rsidR="0052771C" w:rsidRPr="00504D40" w:rsidTr="00504D40"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2771C" w:rsidRPr="00504D40" w:rsidRDefault="0052771C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2771C" w:rsidRPr="00504D40" w:rsidRDefault="00504D40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2771C" w:rsidRPr="00504D40">
              <w:rPr>
                <w:rFonts w:ascii="Times New Roman" w:hAnsi="Times New Roman" w:cs="Times New Roman"/>
                <w:sz w:val="24"/>
                <w:szCs w:val="24"/>
              </w:rPr>
              <w:t xml:space="preserve">едагогический марафон «Реализация программы просветительской деятельности для </w:t>
            </w:r>
            <w:r w:rsidR="0052771C" w:rsidRPr="00504D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родителей детей, посещающих дошкольные образовательные организации», как инструмент формирования единого образовательного пространства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2771C" w:rsidRPr="00504D40" w:rsidRDefault="0052771C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Новые форматы просвещения родителей (законных представителей) дошкольного образовательного учреждения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2771C" w:rsidRPr="00504D40" w:rsidRDefault="0052771C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>1. Формы просветительской деятельности в условиях внедрения Программы просвещения в ДОУ</w:t>
            </w:r>
          </w:p>
          <w:p w:rsidR="0052771C" w:rsidRPr="00504D40" w:rsidRDefault="0052771C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 xml:space="preserve">2. Мастер-класс </w:t>
            </w:r>
            <w:r w:rsidR="00504D40" w:rsidRPr="00504D4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 xml:space="preserve">как эффективный инструмент </w:t>
            </w:r>
            <w:r w:rsidRPr="00504D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просвещения и развития родительских компетенций (из опыта работы)</w:t>
            </w:r>
          </w:p>
          <w:p w:rsidR="0052771C" w:rsidRPr="00504D40" w:rsidRDefault="0052771C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 xml:space="preserve">3. Представление опыта работы по теме «Ранняя профориентация дошкольников как </w:t>
            </w:r>
            <w:proofErr w:type="gramStart"/>
            <w:r w:rsidRPr="00504D40">
              <w:rPr>
                <w:rFonts w:ascii="Times New Roman" w:hAnsi="Times New Roman" w:cs="Times New Roman"/>
                <w:sz w:val="24"/>
                <w:szCs w:val="24"/>
              </w:rPr>
              <w:t>эффективный</w:t>
            </w:r>
            <w:proofErr w:type="gramEnd"/>
            <w:r w:rsidRPr="00504D40">
              <w:rPr>
                <w:rFonts w:ascii="Times New Roman" w:hAnsi="Times New Roman" w:cs="Times New Roman"/>
                <w:sz w:val="24"/>
                <w:szCs w:val="24"/>
              </w:rPr>
              <w:cr/>
              <w:t>метод повышения качества образования»</w:t>
            </w:r>
          </w:p>
          <w:p w:rsidR="0052771C" w:rsidRPr="00504D40" w:rsidRDefault="0052771C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>4. Практикум с родителями «Здоровье сб</w:t>
            </w:r>
            <w:r w:rsidR="00504D40">
              <w:rPr>
                <w:rFonts w:ascii="Times New Roman" w:hAnsi="Times New Roman" w:cs="Times New Roman"/>
                <w:sz w:val="24"/>
                <w:szCs w:val="24"/>
              </w:rPr>
              <w:t>ережение в детском саду и дома»</w:t>
            </w:r>
          </w:p>
        </w:tc>
      </w:tr>
      <w:tr w:rsidR="0052771C" w:rsidRPr="00504D40" w:rsidTr="00504D40"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2771C" w:rsidRPr="00504D40" w:rsidRDefault="0052771C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2771C" w:rsidRPr="00504D40" w:rsidRDefault="0052771C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>Воспитывающая среда как компонент единого образовательного пространства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2771C" w:rsidRDefault="00DC0657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 xml:space="preserve">Ключевые положения: единое пространство </w:t>
            </w:r>
            <w:proofErr w:type="gramStart"/>
            <w:r w:rsidRPr="00504D40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504D4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Pr="00504D40">
              <w:rPr>
                <w:rFonts w:ascii="Times New Roman" w:hAnsi="Times New Roman" w:cs="Times New Roman"/>
                <w:sz w:val="24"/>
                <w:szCs w:val="24"/>
              </w:rPr>
              <w:t>ФГОС ДО и ФОП ДО с рабочей программой воспитания</w:t>
            </w:r>
            <w:proofErr w:type="gramEnd"/>
          </w:p>
          <w:p w:rsidR="00504D40" w:rsidRPr="00504D40" w:rsidRDefault="00504D40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0657" w:rsidRDefault="00DC0657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>Воспитывающая среда – РППС, уклад и традиции, ознакомление с государственными символами в доступной форме</w:t>
            </w:r>
          </w:p>
          <w:p w:rsidR="00504D40" w:rsidRPr="00504D40" w:rsidRDefault="00504D40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0657" w:rsidRPr="00504D40" w:rsidRDefault="00DC0657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>Воспитание - единый процесс в игре, познании, творчество и режимных моментах.</w:t>
            </w:r>
          </w:p>
          <w:p w:rsidR="00DC0657" w:rsidRPr="00504D40" w:rsidRDefault="00DC0657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2771C" w:rsidRPr="00504D40" w:rsidRDefault="00DC0657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2771C" w:rsidRPr="00504D40">
              <w:rPr>
                <w:rFonts w:ascii="Times New Roman" w:hAnsi="Times New Roman" w:cs="Times New Roman"/>
                <w:sz w:val="24"/>
                <w:szCs w:val="24"/>
              </w:rPr>
              <w:t>. Представление опыта работы по теме «Вовлечение родителей в образовательный процесс: формы, методы, эффективные практики».</w:t>
            </w:r>
          </w:p>
          <w:p w:rsidR="0052771C" w:rsidRPr="00504D40" w:rsidRDefault="00DC0657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2771C" w:rsidRPr="00504D40">
              <w:rPr>
                <w:rFonts w:ascii="Times New Roman" w:hAnsi="Times New Roman" w:cs="Times New Roman"/>
                <w:sz w:val="24"/>
                <w:szCs w:val="24"/>
              </w:rPr>
              <w:t>. Представление опыта работы по теме «Развитие познавательной активности и любознательности дошкольников через экспериментирование».</w:t>
            </w:r>
          </w:p>
          <w:p w:rsidR="0052771C" w:rsidRPr="00504D40" w:rsidRDefault="00DC0657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2771C" w:rsidRPr="00504D40">
              <w:rPr>
                <w:rFonts w:ascii="Times New Roman" w:hAnsi="Times New Roman" w:cs="Times New Roman"/>
                <w:sz w:val="24"/>
                <w:szCs w:val="24"/>
              </w:rPr>
              <w:t>. Самообразование педагога: как составить план и реализовать идею.</w:t>
            </w:r>
          </w:p>
          <w:p w:rsidR="0052771C" w:rsidRPr="00504D40" w:rsidRDefault="0052771C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cr/>
            </w:r>
            <w:r w:rsidR="00DC0657" w:rsidRPr="00504D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>. Обмен опытом по внедрению и реализации проекта «Добрые игры» и программы социальной активности детей старшего дошкольного возраста «Орлята-дошколята».</w:t>
            </w:r>
          </w:p>
        </w:tc>
      </w:tr>
      <w:tr w:rsidR="0052771C" w:rsidRPr="00504D40" w:rsidTr="00504D40"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2771C" w:rsidRPr="00504D40" w:rsidRDefault="0052771C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2771C" w:rsidRPr="00504D40" w:rsidRDefault="00504D40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2771C" w:rsidRPr="00504D40">
              <w:rPr>
                <w:rFonts w:ascii="Times New Roman" w:hAnsi="Times New Roman" w:cs="Times New Roman"/>
                <w:sz w:val="24"/>
                <w:szCs w:val="24"/>
              </w:rPr>
              <w:t xml:space="preserve"> ранней профилактической работе и оказании психолого-педагогической помощи участникам образовательных отношений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2771C" w:rsidRDefault="00504D40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DC0657" w:rsidRPr="00504D40">
              <w:rPr>
                <w:rFonts w:ascii="Times New Roman" w:hAnsi="Times New Roman" w:cs="Times New Roman"/>
                <w:sz w:val="24"/>
                <w:szCs w:val="24"/>
              </w:rPr>
              <w:t>лючевые положения: усиление ранней профилактики и психолого-педагогической помощи детям и семьям</w:t>
            </w:r>
          </w:p>
          <w:p w:rsidR="00504D40" w:rsidRPr="00504D40" w:rsidRDefault="00504D40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0657" w:rsidRPr="00504D40" w:rsidRDefault="00504D40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DC0657" w:rsidRPr="00504D40">
              <w:rPr>
                <w:rFonts w:ascii="Times New Roman" w:hAnsi="Times New Roman" w:cs="Times New Roman"/>
                <w:sz w:val="24"/>
                <w:szCs w:val="24"/>
              </w:rPr>
              <w:t>лючевое: психолого-педагогический консилиум, взаимодействие с ТПМПК и службами ранней помощи</w:t>
            </w:r>
          </w:p>
          <w:p w:rsidR="00DC0657" w:rsidRPr="00504D40" w:rsidRDefault="00DC0657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>приоритет – поддержка семьи, консультации родителей, сопровождение детей с ОВЗ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C0657" w:rsidRPr="00504D40" w:rsidRDefault="00DC0657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>Вопросы для обсуждения</w:t>
            </w:r>
          </w:p>
          <w:p w:rsidR="00DC0657" w:rsidRPr="00504D40" w:rsidRDefault="00DC0657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ab/>
              <w:t>Как организована в дошкольной организации система раннего выявления и сопровождения детей, нуждающихся в помощи?</w:t>
            </w:r>
          </w:p>
          <w:p w:rsidR="00DC0657" w:rsidRPr="00504D40" w:rsidRDefault="00DC0657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ab/>
              <w:t>Какие формы консультационной поддержки семей целесообразно развивать?</w:t>
            </w:r>
          </w:p>
          <w:p w:rsidR="0052771C" w:rsidRPr="00504D40" w:rsidRDefault="00DC0657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>Семинар-практикум «Методы формирования и позитивных взаимодействий между детьми: педагогический опыт и технологии»</w:t>
            </w:r>
          </w:p>
        </w:tc>
      </w:tr>
      <w:tr w:rsidR="0052771C" w:rsidRPr="00504D40" w:rsidTr="00504D40"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2771C" w:rsidRPr="00504D40" w:rsidRDefault="0052771C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2771C" w:rsidRPr="00504D40" w:rsidRDefault="0052771C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>Проектирование комплексного плана мероприятий в сфере дошкольного образования на 2027/28 год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2771C" w:rsidRPr="00504D40" w:rsidRDefault="0052771C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2771C" w:rsidRPr="00504D40" w:rsidRDefault="0052771C" w:rsidP="00504D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04D40"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 итогов и анализ работы ДОУ Сладковского муниципального округа </w:t>
            </w:r>
          </w:p>
        </w:tc>
      </w:tr>
    </w:tbl>
    <w:p w:rsidR="00CA3C23" w:rsidRPr="00504D40" w:rsidRDefault="00CA3C23" w:rsidP="00504D40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CA3C23" w:rsidRPr="00504D40" w:rsidSect="00504D4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7274F"/>
    <w:multiLevelType w:val="hybridMultilevel"/>
    <w:tmpl w:val="16E23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BE3"/>
    <w:rsid w:val="00461BE3"/>
    <w:rsid w:val="004E481F"/>
    <w:rsid w:val="00504D40"/>
    <w:rsid w:val="0052771C"/>
    <w:rsid w:val="00643A65"/>
    <w:rsid w:val="00AF0176"/>
    <w:rsid w:val="00CA0F42"/>
    <w:rsid w:val="00CA3C23"/>
    <w:rsid w:val="00DC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4D40"/>
    <w:pPr>
      <w:ind w:left="720"/>
      <w:contextualSpacing/>
    </w:pPr>
  </w:style>
  <w:style w:type="paragraph" w:styleId="a4">
    <w:name w:val="No Spacing"/>
    <w:uiPriority w:val="1"/>
    <w:qFormat/>
    <w:rsid w:val="00504D4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4D40"/>
    <w:pPr>
      <w:ind w:left="720"/>
      <w:contextualSpacing/>
    </w:pPr>
  </w:style>
  <w:style w:type="paragraph" w:styleId="a4">
    <w:name w:val="No Spacing"/>
    <w:uiPriority w:val="1"/>
    <w:qFormat/>
    <w:rsid w:val="00504D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79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655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4</cp:revision>
  <cp:lastPrinted>2026-08-19T09:01:00Z</cp:lastPrinted>
  <dcterms:created xsi:type="dcterms:W3CDTF">2026-08-19T08:02:00Z</dcterms:created>
  <dcterms:modified xsi:type="dcterms:W3CDTF">2026-09-18T10:02:00Z</dcterms:modified>
</cp:coreProperties>
</file>