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4B4" w:rsidRPr="004E24B4" w:rsidRDefault="004E24B4" w:rsidP="004E24B4">
      <w:pPr>
        <w:spacing w:before="100" w:beforeAutospacing="1" w:after="100" w:afterAutospacing="1" w:line="36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План работы районного методического объединения учителей начальных классов на 2026–2027 учебный год</w:t>
      </w:r>
    </w:p>
    <w:p w:rsidR="004E24B4" w:rsidRPr="004E24B4" w:rsidRDefault="004E24B4" w:rsidP="004E24B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Методическая тема: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 xml:space="preserve"> «Формирование функциональной грамотности и метапредметных компетенций младших </w:t>
      </w:r>
      <w:proofErr w:type="gramStart"/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школьников</w:t>
      </w:r>
      <w:proofErr w:type="gramEnd"/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 xml:space="preserve"> в условиях реализации обновлённых ФГОС НОО и ФОП».</w:t>
      </w:r>
    </w:p>
    <w:p w:rsidR="004E24B4" w:rsidRPr="004E24B4" w:rsidRDefault="004E24B4" w:rsidP="004E24B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Цель: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 xml:space="preserve"> создание условий для повышения профессиональной компетентности педагогов, обеспечивающих достижение планируемых образовательных результатов и формирование функциональной грамотности обучающихся.</w:t>
      </w:r>
    </w:p>
    <w:p w:rsidR="004E24B4" w:rsidRPr="004E24B4" w:rsidRDefault="007C6165" w:rsidP="004E24B4">
      <w:pPr>
        <w:spacing w:after="0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7C6165">
        <w:rPr>
          <w:rFonts w:ascii="Arial" w:eastAsia="Times New Roman" w:hAnsi="Arial" w:cs="Arial"/>
          <w:kern w:val="0"/>
          <w:sz w:val="26"/>
          <w:szCs w:val="26"/>
          <w:lang w:eastAsia="ru-RU"/>
        </w:rPr>
        <w:pict>
          <v:rect id="_x0000_i1025" style="width:0;height:1.5pt" o:hralign="center" o:hrstd="t" o:hr="t" fillcolor="#a0a0a0" stroked="f"/>
        </w:pict>
      </w:r>
    </w:p>
    <w:p w:rsidR="004E24B4" w:rsidRPr="004E24B4" w:rsidRDefault="004E24B4" w:rsidP="004E24B4">
      <w:pPr>
        <w:spacing w:before="100" w:beforeAutospacing="1" w:after="100" w:afterAutospacing="1" w:line="36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Направление 1. Аналитическая деятельность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12"/>
        <w:gridCol w:w="1640"/>
        <w:gridCol w:w="3013"/>
      </w:tblGrid>
      <w:tr w:rsidR="004E24B4" w:rsidRPr="004E24B4" w:rsidTr="004E24B4">
        <w:trPr>
          <w:trHeight w:val="318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4E24B4" w:rsidRPr="004E24B4" w:rsidTr="004E24B4">
        <w:trPr>
          <w:trHeight w:val="127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</w:tr>
      <w:tr w:rsidR="004E24B4" w:rsidRPr="004E24B4" w:rsidTr="004E24B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1352BC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 xml:space="preserve">Анализ работы </w:t>
            </w:r>
            <w:r w:rsidR="004E24B4"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МО за 2025–2026 учебный год, выявление проблемных зон и определение приоритетов на 2026–2027 год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Август</w:t>
            </w:r>
          </w:p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 xml:space="preserve"> 2026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1352BC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Руководитель МО, рабочая группа</w:t>
            </w:r>
          </w:p>
        </w:tc>
      </w:tr>
      <w:tr w:rsidR="004E24B4" w:rsidRPr="004E24B4" w:rsidTr="004E24B4">
        <w:trPr>
          <w:trHeight w:val="1164"/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Анализ результатов ВПР 2026 года по предметам начальной школы (типовые ошибки, зоны роста)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Сентябрь 2026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1352BC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Руководитель МО, эксперты МО</w:t>
            </w:r>
          </w:p>
        </w:tc>
      </w:tr>
      <w:tr w:rsidR="004E24B4" w:rsidRPr="004E24B4" w:rsidTr="004E24B4">
        <w:trPr>
          <w:trHeight w:val="212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</w:tr>
      <w:tr w:rsidR="004E24B4" w:rsidRPr="004E24B4" w:rsidTr="004E24B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Диагностика профессиональных дефицитов педагогов (анкетирование, самоанализ)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Сентябрь 2026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1352BC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Методисты управления образования, руководитель МО</w:t>
            </w:r>
          </w:p>
        </w:tc>
      </w:tr>
      <w:tr w:rsidR="004E24B4" w:rsidRPr="004E24B4" w:rsidTr="004E24B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Мониторинг реализации рабочих программ в школах района (соответствие ФОП, учёт региональных особенностей)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Октябрь 2026, апрель 2027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1352BC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Руководитель МО, кураторы от школ</w:t>
            </w:r>
          </w:p>
        </w:tc>
      </w:tr>
    </w:tbl>
    <w:p w:rsidR="004E24B4" w:rsidRPr="004E24B4" w:rsidRDefault="004E24B4" w:rsidP="004E24B4">
      <w:pPr>
        <w:spacing w:before="100" w:beforeAutospacing="1" w:after="100" w:afterAutospacing="1" w:line="36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lastRenderedPageBreak/>
        <w:t>Направление 2. Нормативно-методическое сопровождение и планирование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86"/>
        <w:gridCol w:w="1349"/>
        <w:gridCol w:w="2830"/>
      </w:tblGrid>
      <w:tr w:rsidR="004E24B4" w:rsidRPr="004E24B4" w:rsidTr="004E24B4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1352B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4E24B4" w:rsidRPr="004E24B4" w:rsidTr="004E24B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Изучение и разъяснение изменений в нормативно-правовой базе (ФГОС НОО, ФОП, СанПиН, методические рекомендации Минпросвещения)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Сентябрь 2026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1352BC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Руководитель МО, методисты</w:t>
            </w:r>
          </w:p>
        </w:tc>
      </w:tr>
      <w:tr w:rsidR="004E24B4" w:rsidRPr="004E24B4" w:rsidTr="004E24B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Согласование единых подходов к оцениванию образовательных результатов (критерии, шкалы, инструменты формирующего оценивания)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Октябрь 2026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1352BC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Рабочая группа МО</w:t>
            </w:r>
          </w:p>
        </w:tc>
      </w:tr>
      <w:tr w:rsidR="004E24B4" w:rsidRPr="004E24B4" w:rsidTr="004E24B4">
        <w:trPr>
          <w:trHeight w:val="2118"/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Формирование банка методических материалов по реализации ФОП в начальной школе (шаблоны рабочих программ, технологических карт, сценариев уроков)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Руководители ШМО, активные педагоги</w:t>
            </w:r>
          </w:p>
        </w:tc>
      </w:tr>
      <w:tr w:rsidR="004E24B4" w:rsidRPr="004E24B4" w:rsidTr="004E24B4">
        <w:trPr>
          <w:trHeight w:val="14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</w:tr>
      <w:tr w:rsidR="004E24B4" w:rsidRPr="004E24B4" w:rsidTr="004E24B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Разработка рекомендаций по организации внеурочной деятельности в соответствии с ФОП (в т. ч. «Разговоры о важном», «Орлята России»)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Ноябрь 2026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Куратор воспи</w:t>
            </w:r>
            <w:r w:rsidR="001352BC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 xml:space="preserve">тательной работы, руководитель </w:t>
            </w: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МО</w:t>
            </w:r>
          </w:p>
        </w:tc>
      </w:tr>
    </w:tbl>
    <w:p w:rsidR="004E24B4" w:rsidRPr="004E24B4" w:rsidRDefault="004E24B4" w:rsidP="004E24B4">
      <w:pPr>
        <w:spacing w:after="0" w:line="36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</w:p>
    <w:p w:rsidR="004E24B4" w:rsidRPr="004E24B4" w:rsidRDefault="004E24B4" w:rsidP="004E24B4">
      <w:pPr>
        <w:spacing w:before="100" w:beforeAutospacing="1" w:after="100" w:afterAutospacing="1" w:line="36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Направление 3. Заседания МО (практико-ориентированные)</w:t>
      </w:r>
    </w:p>
    <w:p w:rsidR="004E24B4" w:rsidRPr="004E24B4" w:rsidRDefault="004E24B4" w:rsidP="00F62683">
      <w:p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Заседание № 1 (авгус</w:t>
      </w:r>
      <w:r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т</w:t>
      </w: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 xml:space="preserve"> 2026)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br/>
        <w:t>Тема: «Приоритеты начального образования в 2026–2027 учебном году: работа по обновлённым ФГОС и ФОП»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br/>
        <w:t>Вопросы:</w:t>
      </w:r>
    </w:p>
    <w:p w:rsidR="004E24B4" w:rsidRPr="004E24B4" w:rsidRDefault="004E24B4" w:rsidP="004E24B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Анализ ВПР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noBreakHyphen/>
        <w:t>2026: типичные ошибки и пути их устранения.</w:t>
      </w:r>
    </w:p>
    <w:p w:rsidR="004E24B4" w:rsidRPr="004E24B4" w:rsidRDefault="004E24B4" w:rsidP="004E24B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lastRenderedPageBreak/>
        <w:t>Практикум: работа в «Конструкторе рабочих программ», индивидуальные корректировки.</w:t>
      </w:r>
    </w:p>
    <w:p w:rsidR="004E24B4" w:rsidRPr="004E24B4" w:rsidRDefault="004E24B4" w:rsidP="004E24B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Утверждение плана работы МО, тем самообразования, графика открытых уроков.</w:t>
      </w:r>
    </w:p>
    <w:p w:rsidR="004E24B4" w:rsidRPr="004E24B4" w:rsidRDefault="004E24B4" w:rsidP="00F62683">
      <w:p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Заседание № 2 (ноябрь 2026)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br/>
        <w:t>Тема: «Формирование читательской и математической грамотности: приёмы и инструменты»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br/>
        <w:t>Вопросы:</w:t>
      </w:r>
    </w:p>
    <w:p w:rsidR="004E24B4" w:rsidRPr="004E24B4" w:rsidRDefault="004E24B4" w:rsidP="004E24B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Мастер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noBreakHyphen/>
        <w:t>классы учителей с лучшими практиками.</w:t>
      </w:r>
    </w:p>
    <w:p w:rsidR="004E24B4" w:rsidRPr="004E24B4" w:rsidRDefault="004E24B4" w:rsidP="004E24B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Разработка банка заданий для оценки функциональной грамотности (с учётом возрастных особенностей).</w:t>
      </w:r>
    </w:p>
    <w:p w:rsidR="004E24B4" w:rsidRPr="004E24B4" w:rsidRDefault="004E24B4" w:rsidP="004E24B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Обсуждение методики проведения предметной недели в начальных классах.</w:t>
      </w:r>
    </w:p>
    <w:p w:rsidR="004E24B4" w:rsidRPr="004E24B4" w:rsidRDefault="004E24B4" w:rsidP="00F62683">
      <w:p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Заседание № 3 (январь 2027)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br/>
        <w:t>Тема: «Метапредметные результаты и проектная деятельность в начальной школе»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br/>
        <w:t>Вопросы:</w:t>
      </w:r>
    </w:p>
    <w:p w:rsidR="004E24B4" w:rsidRPr="004E24B4" w:rsidRDefault="004E24B4" w:rsidP="004E24B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Интеграция предметов для формирования универсальных учебных действий.</w:t>
      </w:r>
    </w:p>
    <w:p w:rsidR="004E24B4" w:rsidRPr="004E24B4" w:rsidRDefault="004E24B4" w:rsidP="004E24B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Организация мини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noBreakHyphen/>
        <w:t>проектов и исследовательских работ в 1–4 классах.</w:t>
      </w:r>
    </w:p>
    <w:p w:rsidR="004E24B4" w:rsidRPr="004E24B4" w:rsidRDefault="004E24B4" w:rsidP="004E24B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Обмен опытом по использованию цифровых инструментов для проектной работы.</w:t>
      </w:r>
    </w:p>
    <w:p w:rsidR="004E24B4" w:rsidRPr="004E24B4" w:rsidRDefault="004E24B4" w:rsidP="00F62683">
      <w:p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Заседание № 4 (март 2027)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br/>
        <w:t>Тема: «Подготовка к ВПР и промежуточной аттестации: стратегии и типичные ошибки»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br/>
        <w:t>Вопросы:</w:t>
      </w:r>
    </w:p>
    <w:p w:rsidR="004E24B4" w:rsidRPr="004E24B4" w:rsidRDefault="004E24B4" w:rsidP="004E24B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Разбор демоверсий ВПР, анализ критериев оценивания.</w:t>
      </w:r>
    </w:p>
    <w:p w:rsidR="004E24B4" w:rsidRPr="004E24B4" w:rsidRDefault="004E24B4" w:rsidP="004E24B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lastRenderedPageBreak/>
        <w:t>Тренировочные задания и алгоритмы работы с текстом, числовыми данными, графиками.</w:t>
      </w:r>
    </w:p>
    <w:p w:rsidR="004E24B4" w:rsidRPr="004E24B4" w:rsidRDefault="004E24B4" w:rsidP="004E24B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Психолого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noBreakHyphen/>
        <w:t>педагогические приёмы снижения тревожности у младших школьников.</w:t>
      </w:r>
    </w:p>
    <w:p w:rsidR="004E24B4" w:rsidRPr="004E24B4" w:rsidRDefault="004E24B4" w:rsidP="00F62683">
      <w:p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Заседание № 5 (май 2027)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br/>
        <w:t>Тема: «Итоги работы МО: достижения, проблемы, перспективы»</w:t>
      </w: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br/>
        <w:t>Вопросы:</w:t>
      </w:r>
    </w:p>
    <w:p w:rsidR="004E24B4" w:rsidRPr="004E24B4" w:rsidRDefault="004E24B4" w:rsidP="004E24B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Презентация лучших педагогических практик (видеофрагменты, методические продукты).</w:t>
      </w:r>
    </w:p>
    <w:p w:rsidR="004E24B4" w:rsidRPr="004E24B4" w:rsidRDefault="004E24B4" w:rsidP="004E24B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Анализ динамики качества образования по школам района.</w:t>
      </w:r>
    </w:p>
    <w:p w:rsidR="004E24B4" w:rsidRPr="004E24B4" w:rsidRDefault="00C96EC7" w:rsidP="004E24B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>
        <w:rPr>
          <w:rFonts w:ascii="Arial" w:eastAsia="Times New Roman" w:hAnsi="Arial" w:cs="Arial"/>
          <w:kern w:val="0"/>
          <w:sz w:val="26"/>
          <w:szCs w:val="26"/>
          <w:lang w:eastAsia="ru-RU"/>
        </w:rPr>
        <w:t xml:space="preserve">Планирование работы </w:t>
      </w:r>
      <w:r w:rsidR="004E24B4"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МО на 2027–2028 учебный год.</w:t>
      </w:r>
    </w:p>
    <w:p w:rsidR="004E24B4" w:rsidRPr="004E24B4" w:rsidRDefault="007C6165" w:rsidP="004E24B4">
      <w:pPr>
        <w:spacing w:after="0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7C6165">
        <w:rPr>
          <w:rFonts w:ascii="Arial" w:eastAsia="Times New Roman" w:hAnsi="Arial" w:cs="Arial"/>
          <w:kern w:val="0"/>
          <w:sz w:val="26"/>
          <w:szCs w:val="26"/>
          <w:lang w:eastAsia="ru-RU"/>
        </w:rPr>
        <w:pict>
          <v:rect id="_x0000_i1026" style="width:0;height:1.5pt" o:hralign="center" o:hrstd="t" o:hr="t" fillcolor="#a0a0a0" stroked="f"/>
        </w:pict>
      </w:r>
    </w:p>
    <w:p w:rsidR="004E24B4" w:rsidRPr="004E24B4" w:rsidRDefault="004E24B4" w:rsidP="00FF4B14">
      <w:pPr>
        <w:spacing w:before="100" w:beforeAutospacing="1" w:after="100" w:afterAutospacing="1" w:line="36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Направление 4. Практические формы методической работы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2"/>
        <w:gridCol w:w="1434"/>
        <w:gridCol w:w="2432"/>
        <w:gridCol w:w="2617"/>
      </w:tblGrid>
      <w:tr w:rsidR="00FF4B14" w:rsidRPr="004E24B4" w:rsidTr="00FF4B14">
        <w:trPr>
          <w:trHeight w:val="381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Формат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FF4B14" w:rsidRPr="004E24B4" w:rsidTr="00FF4B14">
        <w:trPr>
          <w:trHeight w:val="64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4B14" w:rsidRPr="004E24B4" w:rsidRDefault="00FF4B1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F4B14" w:rsidRPr="004E24B4" w:rsidRDefault="00FF4B1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F4B14" w:rsidRPr="004E24B4" w:rsidRDefault="00FF4B1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4B14" w:rsidRPr="004E24B4" w:rsidRDefault="00FF4B1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</w:tr>
      <w:tr w:rsidR="00FF4B14" w:rsidRPr="004E24B4" w:rsidTr="00FF4B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Районный конкурс методических разработок «Современный урок в начальной школе»</w:t>
            </w:r>
          </w:p>
        </w:tc>
        <w:tc>
          <w:tcPr>
            <w:tcW w:w="0" w:type="auto"/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Октябрь–декабрь 2026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Заочный тур + очная защита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C96EC7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Руководитель МО, жюри</w:t>
            </w:r>
          </w:p>
        </w:tc>
      </w:tr>
      <w:tr w:rsidR="00FF4B14" w:rsidRPr="004E24B4" w:rsidTr="00FF4B14">
        <w:trPr>
          <w:trHeight w:val="1694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Марафон открытых уроков (по заявкам школ)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Ноябрь 2026 – апрель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Очно/онлайн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Руководители ШМО, учителя</w:t>
            </w: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noBreakHyphen/>
              <w:t>участники</w:t>
            </w:r>
          </w:p>
        </w:tc>
      </w:tr>
      <w:tr w:rsidR="00FF4B14" w:rsidRPr="004E24B4" w:rsidTr="00FF4B14">
        <w:trPr>
          <w:trHeight w:val="106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4B14" w:rsidRPr="004E24B4" w:rsidRDefault="00FF4B1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FF4B14" w:rsidRPr="004E24B4" w:rsidRDefault="00FF4B1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F4B14" w:rsidRPr="004E24B4" w:rsidRDefault="00FF4B1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4B14" w:rsidRPr="004E24B4" w:rsidRDefault="00FF4B1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</w:tr>
      <w:tr w:rsidR="00FF4B14" w:rsidRPr="004E24B4" w:rsidTr="00FF4B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 xml:space="preserve">Педагогическая мастерская «Цифровые </w:t>
            </w:r>
            <w:r w:rsidR="007B5DFB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lastRenderedPageBreak/>
              <w:t>и</w:t>
            </w: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нструменты для учителя начальных классов»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lastRenderedPageBreak/>
              <w:t>Декабрь 2026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Практический семинар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ИТ</w:t>
            </w: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noBreakHyphen/>
              <w:t>специалист, педагог</w:t>
            </w: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noBreakHyphen/>
              <w:t>наставник</w:t>
            </w:r>
          </w:p>
        </w:tc>
      </w:tr>
      <w:tr w:rsidR="00FF4B14" w:rsidRPr="004E24B4" w:rsidTr="00FF4B1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lastRenderedPageBreak/>
              <w:t>Районная предметная неделя начальных классов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F62683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Февраль</w:t>
            </w: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 xml:space="preserve"> 2027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Серия мероприятий в школах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C96EC7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Координаторы от школ, МО</w:t>
            </w:r>
          </w:p>
        </w:tc>
      </w:tr>
      <w:tr w:rsidR="00C96EC7" w:rsidRPr="004E24B4" w:rsidTr="00FF4B1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EC7" w:rsidRDefault="00C96EC7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Школа молодого педагога (цикл консультаций и наставничества)</w:t>
            </w:r>
          </w:p>
          <w:p w:rsidR="00C96EC7" w:rsidRPr="004E24B4" w:rsidRDefault="00C96EC7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EC7" w:rsidRPr="00F62683" w:rsidRDefault="00C96EC7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EC7" w:rsidRPr="004E24B4" w:rsidRDefault="00C96EC7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Индивидуальные и групповые встречи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EC7" w:rsidRPr="004E24B4" w:rsidRDefault="00C96EC7" w:rsidP="00C96EC7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 xml:space="preserve">Опытные педагоги, руководитель </w:t>
            </w: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МО</w:t>
            </w:r>
          </w:p>
        </w:tc>
      </w:tr>
      <w:tr w:rsidR="00FF4B14" w:rsidRPr="004E24B4" w:rsidTr="00FF4B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</w:tr>
      <w:tr w:rsidR="00FF4B14" w:rsidTr="00FF4B14">
        <w:tblPrEx>
          <w:tblCellSpacing w:w="0" w:type="nil"/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100"/>
        </w:trPr>
        <w:tc>
          <w:tcPr>
            <w:tcW w:w="9285" w:type="dxa"/>
            <w:gridSpan w:val="4"/>
          </w:tcPr>
          <w:p w:rsidR="00FF4B14" w:rsidRDefault="00FF4B14" w:rsidP="00FF4B1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</w:p>
        </w:tc>
      </w:tr>
    </w:tbl>
    <w:p w:rsidR="004E24B4" w:rsidRPr="004E24B4" w:rsidRDefault="004E24B4" w:rsidP="00FF4B14">
      <w:pPr>
        <w:spacing w:before="100" w:beforeAutospacing="1" w:after="100" w:afterAutospacing="1" w:line="36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Направление 5. Мониторинговая и диагностическая деятельность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94"/>
        <w:gridCol w:w="2036"/>
        <w:gridCol w:w="2935"/>
      </w:tblGrid>
      <w:tr w:rsidR="004E24B4" w:rsidRPr="004E24B4" w:rsidTr="00FF4B14">
        <w:trPr>
          <w:trHeight w:val="656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Сроки проведения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Инструменты</w:t>
            </w:r>
          </w:p>
        </w:tc>
      </w:tr>
      <w:tr w:rsidR="00FF4B14" w:rsidRPr="004E24B4" w:rsidTr="00FF4B14">
        <w:trPr>
          <w:trHeight w:val="233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4B14" w:rsidRPr="004E24B4" w:rsidRDefault="00FF4B1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F4B14" w:rsidRPr="004E24B4" w:rsidRDefault="00FF4B1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F4B14" w:rsidRPr="004E24B4" w:rsidRDefault="00FF4B1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</w:tr>
      <w:tr w:rsidR="004E24B4" w:rsidRPr="004E24B4" w:rsidTr="00FF4B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Техника чтения (вход, полугодие, итоговый срез)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Сентябрь, декабрь, май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Единые тексты, критерии оценивания</w:t>
            </w:r>
          </w:p>
        </w:tc>
      </w:tr>
      <w:tr w:rsidR="004E24B4" w:rsidRPr="004E24B4" w:rsidTr="00FF4B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Метапредметные УУД (смысловое чтение, логика, работа с информацией)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Октябрь, февраль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Диагностические работы, кейсы</w:t>
            </w:r>
          </w:p>
        </w:tc>
      </w:tr>
      <w:tr w:rsidR="004E24B4" w:rsidRPr="004E24B4" w:rsidTr="00FF4B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Уровень сформированности функциональной грамотности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Ноябрь, март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Банк заданий, ситуационные задачи</w:t>
            </w:r>
          </w:p>
        </w:tc>
      </w:tr>
      <w:tr w:rsidR="004E24B4" w:rsidRPr="004E24B4" w:rsidTr="00FF4B1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Качество выполнения ВПР (анализ по школам и параллелям)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Апрель–май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Статистические отчёты, карты ошибок</w:t>
            </w:r>
          </w:p>
        </w:tc>
      </w:tr>
    </w:tbl>
    <w:p w:rsidR="004E24B4" w:rsidRDefault="004E24B4" w:rsidP="004E24B4">
      <w:pPr>
        <w:spacing w:after="0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</w:p>
    <w:p w:rsidR="00FF4B14" w:rsidRPr="004E24B4" w:rsidRDefault="00FF4B14" w:rsidP="004E24B4">
      <w:pPr>
        <w:spacing w:after="0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</w:p>
    <w:p w:rsidR="004E24B4" w:rsidRPr="004E24B4" w:rsidRDefault="004E24B4" w:rsidP="00FF4B14">
      <w:pPr>
        <w:spacing w:before="100" w:beforeAutospacing="1" w:after="100" w:afterAutospacing="1" w:line="36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lastRenderedPageBreak/>
        <w:t>Направление 6. Работа с одарёнными детьми и инклюзивное образование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95"/>
        <w:gridCol w:w="1244"/>
        <w:gridCol w:w="3026"/>
      </w:tblGrid>
      <w:tr w:rsidR="004E24B4" w:rsidRPr="004E24B4" w:rsidTr="00C96E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0" w:type="auto"/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0" w:type="auto"/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b/>
                <w:bCs/>
                <w:kern w:val="0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4E24B4" w:rsidRPr="004E24B4" w:rsidTr="00C96E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Организация участия школьников в олимпиадах и конкурсах (муниципальный этап, дистанционные площадки)</w:t>
            </w:r>
          </w:p>
        </w:tc>
        <w:tc>
          <w:tcPr>
            <w:tcW w:w="0" w:type="auto"/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vAlign w:val="center"/>
            <w:hideMark/>
          </w:tcPr>
          <w:p w:rsidR="004E24B4" w:rsidRPr="004E24B4" w:rsidRDefault="004E24B4" w:rsidP="00C96EC7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Кураторы одарённости в школах, МО</w:t>
            </w:r>
          </w:p>
        </w:tc>
      </w:tr>
      <w:tr w:rsidR="004E24B4" w:rsidRPr="004E24B4" w:rsidTr="00C96E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Семинар «Инклюзивные практики в начальной школе: адаптация заданий и поддержка детей с ОВЗ»</w:t>
            </w:r>
          </w:p>
        </w:tc>
        <w:tc>
          <w:tcPr>
            <w:tcW w:w="0" w:type="auto"/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Январь 2027</w:t>
            </w:r>
          </w:p>
        </w:tc>
        <w:tc>
          <w:tcPr>
            <w:tcW w:w="0" w:type="auto"/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Педагог</w:t>
            </w: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noBreakHyphen/>
              <w:t>п</w:t>
            </w:r>
            <w:r w:rsidR="00C96EC7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 xml:space="preserve">сихолог, логопед, руководитель </w:t>
            </w: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МО</w:t>
            </w:r>
          </w:p>
        </w:tc>
      </w:tr>
      <w:tr w:rsidR="004E24B4" w:rsidRPr="004E24B4" w:rsidTr="00C96E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Создание банка дифференцированных заданий (уровни сложности, альтернативные форматы)</w:t>
            </w:r>
          </w:p>
        </w:tc>
        <w:tc>
          <w:tcPr>
            <w:tcW w:w="0" w:type="auto"/>
            <w:vAlign w:val="center"/>
            <w:hideMark/>
          </w:tcPr>
          <w:p w:rsidR="004E24B4" w:rsidRPr="004E24B4" w:rsidRDefault="004E24B4" w:rsidP="004E24B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vAlign w:val="center"/>
            <w:hideMark/>
          </w:tcPr>
          <w:p w:rsidR="004E24B4" w:rsidRPr="004E24B4" w:rsidRDefault="004E24B4" w:rsidP="00C96EC7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</w:pPr>
            <w:r w:rsidRPr="004E24B4">
              <w:rPr>
                <w:rFonts w:ascii="Arial" w:eastAsia="Times New Roman" w:hAnsi="Arial" w:cs="Arial"/>
                <w:kern w:val="0"/>
                <w:sz w:val="26"/>
                <w:szCs w:val="26"/>
                <w:lang w:eastAsia="ru-RU"/>
              </w:rPr>
              <w:t>Рабочая группа МО</w:t>
            </w:r>
          </w:p>
        </w:tc>
      </w:tr>
    </w:tbl>
    <w:p w:rsidR="004E24B4" w:rsidRPr="004E24B4" w:rsidRDefault="007C6165" w:rsidP="004E24B4">
      <w:pPr>
        <w:spacing w:after="0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7C6165">
        <w:rPr>
          <w:rFonts w:ascii="Arial" w:eastAsia="Times New Roman" w:hAnsi="Arial" w:cs="Arial"/>
          <w:kern w:val="0"/>
          <w:sz w:val="26"/>
          <w:szCs w:val="26"/>
          <w:lang w:eastAsia="ru-RU"/>
        </w:rPr>
        <w:pict>
          <v:rect id="_x0000_i1027" style="width:0;height:1.5pt" o:hralign="center" o:hrstd="t" o:hr="t" fillcolor="#a0a0a0" stroked="f"/>
        </w:pict>
      </w:r>
    </w:p>
    <w:p w:rsidR="004E24B4" w:rsidRPr="004E24B4" w:rsidRDefault="004E24B4" w:rsidP="004E24B4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t>Ожидаемые результаты работы МО</w:t>
      </w:r>
    </w:p>
    <w:p w:rsidR="004E24B4" w:rsidRPr="004E24B4" w:rsidRDefault="004E24B4" w:rsidP="004E24B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Повышение доли педагогов, владеющих методиками формирования функциональной грамотности.</w:t>
      </w:r>
    </w:p>
    <w:p w:rsidR="004E24B4" w:rsidRPr="004E24B4" w:rsidRDefault="004E24B4" w:rsidP="004E24B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Рост качества образовательных результатов обучающихся (в т. ч. по итогам ВПР).</w:t>
      </w:r>
    </w:p>
    <w:p w:rsidR="004E24B4" w:rsidRPr="004E24B4" w:rsidRDefault="004E24B4" w:rsidP="004E24B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Увеличение количества педагогов, участвующих в конкурсах и транслирующих свой опыт.</w:t>
      </w:r>
    </w:p>
    <w:p w:rsidR="004E24B4" w:rsidRPr="004E24B4" w:rsidRDefault="004E24B4" w:rsidP="004E24B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Создание единой методической базы района (банк заданий, видеоуроки, шаблоны документов).</w:t>
      </w:r>
    </w:p>
    <w:p w:rsidR="004E24B4" w:rsidRPr="004E24B4" w:rsidRDefault="004E24B4" w:rsidP="004E24B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Снижение количества типичных ошибок за счёт адресного сопровождения школ с низкими результатами.</w:t>
      </w:r>
    </w:p>
    <w:p w:rsidR="004E24B4" w:rsidRPr="004E24B4" w:rsidRDefault="007C6165" w:rsidP="004E24B4">
      <w:pPr>
        <w:spacing w:after="0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7C6165">
        <w:rPr>
          <w:rFonts w:ascii="Arial" w:eastAsia="Times New Roman" w:hAnsi="Arial" w:cs="Arial"/>
          <w:kern w:val="0"/>
          <w:sz w:val="26"/>
          <w:szCs w:val="26"/>
          <w:lang w:eastAsia="ru-RU"/>
        </w:rPr>
        <w:pict>
          <v:rect id="_x0000_i1028" style="width:0;height:1.5pt" o:hralign="center" o:hrstd="t" o:hr="t" fillcolor="#a0a0a0" stroked="f"/>
        </w:pict>
      </w:r>
    </w:p>
    <w:p w:rsidR="00C96EC7" w:rsidRDefault="00C96EC7" w:rsidP="004E24B4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</w:pPr>
    </w:p>
    <w:p w:rsidR="00C96EC7" w:rsidRDefault="00C96EC7" w:rsidP="004E24B4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</w:pPr>
    </w:p>
    <w:p w:rsidR="004E24B4" w:rsidRPr="004E24B4" w:rsidRDefault="004E24B4" w:rsidP="004E24B4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b/>
          <w:bCs/>
          <w:kern w:val="0"/>
          <w:sz w:val="26"/>
          <w:szCs w:val="26"/>
          <w:lang w:eastAsia="ru-RU"/>
        </w:rPr>
        <w:lastRenderedPageBreak/>
        <w:t>Критерии оценки эффективности работы МО</w:t>
      </w:r>
    </w:p>
    <w:p w:rsidR="004E24B4" w:rsidRPr="004E24B4" w:rsidRDefault="004E24B4" w:rsidP="004E24B4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Выполнение плана мероприятий (не менее 90 %).</w:t>
      </w:r>
    </w:p>
    <w:p w:rsidR="004E24B4" w:rsidRPr="004E24B4" w:rsidRDefault="004E24B4" w:rsidP="004E24B4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Доля педагогов, прошедших курсы повышения квалификации или участвовавших в методических событиях (не менее 80 %).</w:t>
      </w:r>
    </w:p>
    <w:p w:rsidR="004E24B4" w:rsidRPr="004E24B4" w:rsidRDefault="004E24B4" w:rsidP="004E24B4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Положительная динамика результатов ВПР и внутренних мониторингов в школах района.</w:t>
      </w:r>
    </w:p>
    <w:p w:rsidR="004E24B4" w:rsidRPr="004E24B4" w:rsidRDefault="004E24B4" w:rsidP="004E24B4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Количество публикаций, выступлений, представленных методических продуктов.</w:t>
      </w:r>
    </w:p>
    <w:p w:rsidR="004E24B4" w:rsidRPr="004E24B4" w:rsidRDefault="004E24B4" w:rsidP="004E24B4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</w:rPr>
      </w:pPr>
      <w:r w:rsidRPr="004E24B4">
        <w:rPr>
          <w:rFonts w:ascii="Arial" w:eastAsia="Times New Roman" w:hAnsi="Arial" w:cs="Arial"/>
          <w:kern w:val="0"/>
          <w:sz w:val="26"/>
          <w:szCs w:val="26"/>
          <w:lang w:eastAsia="ru-RU"/>
        </w:rPr>
        <w:t>Удовлетворённость педагогов работой МО (по итогам анкетирования).</w:t>
      </w:r>
    </w:p>
    <w:p w:rsidR="00A6663C" w:rsidRPr="004E24B4" w:rsidRDefault="00A6663C" w:rsidP="004E24B4">
      <w:pPr>
        <w:spacing w:line="360" w:lineRule="auto"/>
        <w:jc w:val="both"/>
        <w:rPr>
          <w:rFonts w:ascii="Arial" w:hAnsi="Arial" w:cs="Arial"/>
          <w:sz w:val="26"/>
          <w:szCs w:val="26"/>
        </w:rPr>
      </w:pPr>
    </w:p>
    <w:sectPr w:rsidR="00A6663C" w:rsidRPr="004E24B4" w:rsidSect="00B80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7E57" w:rsidRDefault="00AB7E57" w:rsidP="00FF4B14">
      <w:pPr>
        <w:spacing w:after="0" w:line="240" w:lineRule="auto"/>
      </w:pPr>
      <w:r>
        <w:separator/>
      </w:r>
    </w:p>
  </w:endnote>
  <w:endnote w:type="continuationSeparator" w:id="0">
    <w:p w:rsidR="00AB7E57" w:rsidRDefault="00AB7E57" w:rsidP="00FF4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7E57" w:rsidRDefault="00AB7E57" w:rsidP="00FF4B14">
      <w:pPr>
        <w:spacing w:after="0" w:line="240" w:lineRule="auto"/>
      </w:pPr>
      <w:r>
        <w:separator/>
      </w:r>
    </w:p>
  </w:footnote>
  <w:footnote w:type="continuationSeparator" w:id="0">
    <w:p w:rsidR="00AB7E57" w:rsidRDefault="00AB7E57" w:rsidP="00FF4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5984"/>
    <w:multiLevelType w:val="multilevel"/>
    <w:tmpl w:val="B820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12139E"/>
    <w:multiLevelType w:val="multilevel"/>
    <w:tmpl w:val="A850B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CD7503"/>
    <w:multiLevelType w:val="multilevel"/>
    <w:tmpl w:val="647C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DD74ED"/>
    <w:multiLevelType w:val="multilevel"/>
    <w:tmpl w:val="E152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9943E3"/>
    <w:multiLevelType w:val="multilevel"/>
    <w:tmpl w:val="5FE43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6F2488"/>
    <w:multiLevelType w:val="multilevel"/>
    <w:tmpl w:val="484C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2A0774"/>
    <w:multiLevelType w:val="multilevel"/>
    <w:tmpl w:val="302A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4CF"/>
    <w:rsid w:val="001352BC"/>
    <w:rsid w:val="0049733C"/>
    <w:rsid w:val="004E24B4"/>
    <w:rsid w:val="00642D13"/>
    <w:rsid w:val="007B5DFB"/>
    <w:rsid w:val="007C6165"/>
    <w:rsid w:val="008A097C"/>
    <w:rsid w:val="008A14CF"/>
    <w:rsid w:val="00A4191E"/>
    <w:rsid w:val="00A423C6"/>
    <w:rsid w:val="00A6663C"/>
    <w:rsid w:val="00AB633C"/>
    <w:rsid w:val="00AB7E57"/>
    <w:rsid w:val="00B802A2"/>
    <w:rsid w:val="00C96EC7"/>
    <w:rsid w:val="00F62683"/>
    <w:rsid w:val="00FF4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2A2"/>
  </w:style>
  <w:style w:type="paragraph" w:styleId="1">
    <w:name w:val="heading 1"/>
    <w:basedOn w:val="a"/>
    <w:next w:val="a"/>
    <w:link w:val="10"/>
    <w:uiPriority w:val="9"/>
    <w:qFormat/>
    <w:rsid w:val="008A1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4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4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4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4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4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4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4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14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14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14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14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14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14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14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14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14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1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1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14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14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14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14C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14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14C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14CF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F4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F4B14"/>
  </w:style>
  <w:style w:type="paragraph" w:styleId="ae">
    <w:name w:val="footer"/>
    <w:basedOn w:val="a"/>
    <w:link w:val="af"/>
    <w:uiPriority w:val="99"/>
    <w:unhideWhenUsed/>
    <w:rsid w:val="00FF4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F4B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5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43397-EB55-4DBB-9CEE-472880EA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109К</dc:creator>
  <cp:keywords/>
  <dc:description/>
  <cp:lastModifiedBy>Пользователь</cp:lastModifiedBy>
  <cp:revision>8</cp:revision>
  <dcterms:created xsi:type="dcterms:W3CDTF">2026-08-26T09:19:00Z</dcterms:created>
  <dcterms:modified xsi:type="dcterms:W3CDTF">2026-09-21T10:22:00Z</dcterms:modified>
</cp:coreProperties>
</file>