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54" w:rsidRDefault="00464A54" w:rsidP="00464A54">
      <w:pPr>
        <w:pStyle w:val="Style4"/>
        <w:widowControl/>
        <w:jc w:val="both"/>
        <w:rPr>
          <w:rStyle w:val="FontStyle20"/>
          <w:i/>
          <w:color w:val="0505BF"/>
          <w:sz w:val="26"/>
          <w:szCs w:val="26"/>
        </w:rPr>
      </w:pPr>
      <w:r>
        <w:rPr>
          <w:rStyle w:val="FontStyle20"/>
          <w:i/>
          <w:color w:val="0505BF"/>
          <w:sz w:val="26"/>
          <w:szCs w:val="26"/>
        </w:rPr>
        <w:t xml:space="preserve">Учитель-логопед </w:t>
      </w:r>
      <w:r>
        <w:rPr>
          <w:rStyle w:val="FontStyle20"/>
          <w:i/>
          <w:color w:val="0505BF"/>
          <w:sz w:val="26"/>
          <w:szCs w:val="26"/>
        </w:rPr>
        <w:t>психолого-медико-педагогической службы отдела образования осуществляет следующие функции:</w:t>
      </w:r>
    </w:p>
    <w:p w:rsidR="00464A54" w:rsidRDefault="00464A54" w:rsidP="00464A54">
      <w:pPr>
        <w:pStyle w:val="Style4"/>
        <w:widowControl/>
        <w:jc w:val="both"/>
        <w:rPr>
          <w:rStyle w:val="FontStyle20"/>
          <w:i/>
          <w:color w:val="0505BF"/>
          <w:sz w:val="26"/>
          <w:szCs w:val="26"/>
        </w:rPr>
      </w:pPr>
    </w:p>
    <w:p w:rsidR="00DC1D48" w:rsidRDefault="00DC1D48" w:rsidP="00DC1D48">
      <w:pPr>
        <w:spacing w:after="0" w:line="240" w:lineRule="auto"/>
        <w:ind w:firstLine="34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выявление детей, имеющих речевые нарушения различного генеза в возрасте от 0 до восемнадцати лет, обратившихся в ПМПС (</w:t>
      </w:r>
      <w:r>
        <w:rPr>
          <w:rFonts w:ascii="Arial" w:hAnsi="Arial" w:cs="Arial"/>
          <w:i/>
          <w:sz w:val="26"/>
          <w:szCs w:val="26"/>
        </w:rPr>
        <w:t>психолого-медико-педагогическая служба</w:t>
      </w:r>
      <w:r>
        <w:rPr>
          <w:rFonts w:ascii="Arial" w:hAnsi="Arial" w:cs="Arial"/>
          <w:sz w:val="26"/>
          <w:szCs w:val="26"/>
        </w:rPr>
        <w:t>);</w:t>
      </w:r>
    </w:p>
    <w:p w:rsidR="00DC1D48" w:rsidRDefault="00DC1D48" w:rsidP="00DC1D4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- выезжать в образовательные учреждения района  для диагностики детей с ограниченными возможностями здоровья и (или) </w:t>
      </w:r>
      <w:proofErr w:type="spellStart"/>
      <w:r>
        <w:rPr>
          <w:rFonts w:ascii="Arial" w:hAnsi="Arial" w:cs="Arial"/>
          <w:sz w:val="26"/>
          <w:szCs w:val="26"/>
        </w:rPr>
        <w:t>девиантным</w:t>
      </w:r>
      <w:proofErr w:type="spellEnd"/>
      <w:r>
        <w:rPr>
          <w:rFonts w:ascii="Arial" w:hAnsi="Arial" w:cs="Arial"/>
          <w:sz w:val="26"/>
          <w:szCs w:val="26"/>
        </w:rPr>
        <w:t xml:space="preserve"> (общественно опасным) поведением, консультирования педагогов, родителей, проведения коррекционных занятий;</w:t>
      </w:r>
    </w:p>
    <w:p w:rsidR="00DC1D48" w:rsidRDefault="00DC1D48" w:rsidP="00DC1D48">
      <w:pPr>
        <w:spacing w:after="0" w:line="240" w:lineRule="auto"/>
        <w:ind w:firstLine="34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проведение углубленного логопедического обследования детей и подростков для определения уровня речевого развития, выявление специфических речевых нарушений и структуры дефекта;</w:t>
      </w:r>
    </w:p>
    <w:p w:rsidR="00DC1D48" w:rsidRDefault="00DC1D48" w:rsidP="00DC1D48">
      <w:pPr>
        <w:spacing w:after="0" w:line="240" w:lineRule="auto"/>
        <w:ind w:firstLine="34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оформление документации установленного образца по результатам обследования детей и подростков;</w:t>
      </w:r>
    </w:p>
    <w:p w:rsidR="00DC1D48" w:rsidRDefault="00DC1D48" w:rsidP="00DC1D48">
      <w:pPr>
        <w:spacing w:after="0" w:line="240" w:lineRule="auto"/>
        <w:ind w:firstLine="34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участие в работе семинаров, конференций и других мероприятиях по проблемам диагностики речевых нарушений;</w:t>
      </w:r>
    </w:p>
    <w:p w:rsidR="00DC1D48" w:rsidRDefault="00DC1D48" w:rsidP="00DC1D48">
      <w:pPr>
        <w:spacing w:after="0" w:line="240" w:lineRule="auto"/>
        <w:ind w:firstLine="34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оказание консультативной помощи родителям (лицам, их заменяющим) по вопросам профилактики и коррекции речевых нарушений у детей;</w:t>
      </w:r>
    </w:p>
    <w:p w:rsidR="00DC1D48" w:rsidRDefault="00DC1D48" w:rsidP="00DC1D48">
      <w:pPr>
        <w:spacing w:after="0" w:line="240" w:lineRule="auto"/>
        <w:ind w:firstLine="34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оказание методической помощи педагогам по вопросам дифференциальной диагностики, оказания коррекционной помощи детям с речевой патологией;</w:t>
      </w:r>
    </w:p>
    <w:p w:rsidR="00DC1D48" w:rsidRDefault="00DC1D48" w:rsidP="00DC1D48">
      <w:pPr>
        <w:spacing w:after="0" w:line="240" w:lineRule="auto"/>
        <w:ind w:firstLine="34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составление справочного и методического материала по разделам логопедического обследования, коррекционной работы с детьми, имеющими нарушения в речевом развитии;</w:t>
      </w:r>
    </w:p>
    <w:p w:rsidR="00DC1D48" w:rsidRDefault="00DC1D48" w:rsidP="00DC1D48">
      <w:pPr>
        <w:spacing w:after="0" w:line="240" w:lineRule="auto"/>
        <w:ind w:firstLine="34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проведение аналитической работы по своему направлению;</w:t>
      </w:r>
    </w:p>
    <w:p w:rsidR="00DC1D48" w:rsidRDefault="00DC1D48" w:rsidP="00DC1D48">
      <w:pPr>
        <w:spacing w:after="0" w:line="240" w:lineRule="auto"/>
        <w:ind w:firstLine="34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заполнение личных карточек детей, прошедших обследование на ПМП комиссии и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движением этих детей в учреждениях;</w:t>
      </w:r>
    </w:p>
    <w:p w:rsidR="00DC1D48" w:rsidRDefault="00DC1D48" w:rsidP="00DC1D48">
      <w:pPr>
        <w:spacing w:after="0" w:line="240" w:lineRule="auto"/>
        <w:ind w:firstLine="34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планирование работы по своим должностным обязанностям на год, квартал, месяц, неделю и обеспечение ее выполнения;</w:t>
      </w:r>
    </w:p>
    <w:p w:rsidR="00DC1D48" w:rsidRDefault="00DC1D48" w:rsidP="00DC1D48">
      <w:pPr>
        <w:spacing w:after="0" w:line="240" w:lineRule="auto"/>
        <w:ind w:firstLine="34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несет ответственность за жизнь и здоровье детей во время проведения логопедического обследования, соблюдение правил санитарии</w:t>
      </w:r>
      <w:r w:rsidR="009D46ED">
        <w:rPr>
          <w:rFonts w:ascii="Arial" w:hAnsi="Arial" w:cs="Arial"/>
          <w:sz w:val="26"/>
          <w:szCs w:val="26"/>
        </w:rPr>
        <w:t xml:space="preserve"> и противопожарной безопасности;</w:t>
      </w:r>
    </w:p>
    <w:p w:rsidR="00DC1D48" w:rsidRDefault="00DC1D48" w:rsidP="009D46ED">
      <w:pPr>
        <w:spacing w:after="0" w:line="240" w:lineRule="auto"/>
        <w:ind w:firstLine="34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ведение журнала первичной записи детей на ПМП комиссии, журнала консультирования  детей, журнала консультирования родителей, журнала консультирования специалиста сопровождения (учителя-логопеда);</w:t>
      </w:r>
    </w:p>
    <w:p w:rsidR="009D46ED" w:rsidRDefault="009D46ED" w:rsidP="009D4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кураторство работы МАОУ Сладковского района </w:t>
      </w:r>
      <w:r w:rsidRPr="009D46ED">
        <w:rPr>
          <w:rFonts w:ascii="Arial" w:hAnsi="Arial" w:cs="Arial"/>
          <w:sz w:val="24"/>
          <w:szCs w:val="24"/>
        </w:rPr>
        <w:t>Никулин</w:t>
      </w:r>
      <w:r>
        <w:rPr>
          <w:rFonts w:ascii="Arial" w:hAnsi="Arial" w:cs="Arial"/>
          <w:sz w:val="24"/>
          <w:szCs w:val="24"/>
        </w:rPr>
        <w:t>ской СОШ;</w:t>
      </w:r>
    </w:p>
    <w:p w:rsidR="00747A9E" w:rsidRDefault="00DC1D48" w:rsidP="009D46ED">
      <w:pPr>
        <w:spacing w:after="0" w:line="240" w:lineRule="auto"/>
        <w:jc w:val="both"/>
      </w:pPr>
      <w:r>
        <w:rPr>
          <w:rFonts w:ascii="Arial" w:hAnsi="Arial" w:cs="Arial"/>
          <w:sz w:val="26"/>
          <w:szCs w:val="26"/>
        </w:rPr>
        <w:t xml:space="preserve">- исполнение приказов  департамента образования и науки </w:t>
      </w:r>
      <w:r>
        <w:rPr>
          <w:rFonts w:ascii="Arial" w:hAnsi="Arial" w:cs="Arial"/>
          <w:spacing w:val="-1"/>
          <w:sz w:val="26"/>
          <w:szCs w:val="26"/>
        </w:rPr>
        <w:t>администрации Тюменской области, распоряжений и постановлений  Главы Сладковского</w:t>
      </w:r>
      <w:r w:rsidR="009D46ED">
        <w:rPr>
          <w:rFonts w:ascii="Arial" w:hAnsi="Arial" w:cs="Arial"/>
          <w:spacing w:val="-1"/>
          <w:sz w:val="26"/>
          <w:szCs w:val="26"/>
        </w:rPr>
        <w:t xml:space="preserve"> </w:t>
      </w:r>
      <w:r>
        <w:rPr>
          <w:rFonts w:ascii="Arial" w:hAnsi="Arial" w:cs="Arial"/>
          <w:spacing w:val="-1"/>
          <w:sz w:val="26"/>
          <w:szCs w:val="26"/>
        </w:rPr>
        <w:t>муниципального района, приказов начальника от</w:t>
      </w:r>
      <w:bookmarkStart w:id="0" w:name="_GoBack"/>
      <w:bookmarkEnd w:id="0"/>
      <w:r>
        <w:rPr>
          <w:rFonts w:ascii="Arial" w:hAnsi="Arial" w:cs="Arial"/>
          <w:spacing w:val="-1"/>
          <w:sz w:val="26"/>
          <w:szCs w:val="26"/>
        </w:rPr>
        <w:t>дела образования.</w:t>
      </w:r>
    </w:p>
    <w:sectPr w:rsidR="0074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0D"/>
    <w:rsid w:val="001C5A0D"/>
    <w:rsid w:val="00464A54"/>
    <w:rsid w:val="00747A9E"/>
    <w:rsid w:val="009D46ED"/>
    <w:rsid w:val="00DC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64A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464A54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64A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464A54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7</cp:revision>
  <dcterms:created xsi:type="dcterms:W3CDTF">2014-03-06T02:26:00Z</dcterms:created>
  <dcterms:modified xsi:type="dcterms:W3CDTF">2014-03-06T03:59:00Z</dcterms:modified>
</cp:coreProperties>
</file>