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604" w:rsidRDefault="007A7604" w:rsidP="004D6D16">
      <w:pPr>
        <w:pStyle w:val="aff"/>
        <w:jc w:val="center"/>
        <w:rPr>
          <w:rFonts w:ascii="Arial" w:eastAsiaTheme="minorHAnsi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b w:val="0"/>
          <w:noProof/>
          <w:szCs w:val="24"/>
          <w:lang w:val="ru-RU" w:eastAsia="ru-RU"/>
        </w:rPr>
        <w:drawing>
          <wp:inline distT="0" distB="0" distL="0" distR="0">
            <wp:extent cx="6302520" cy="8652681"/>
            <wp:effectExtent l="19050" t="0" r="303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475" cy="865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Arial" w:eastAsiaTheme="minorHAnsi" w:hAnsi="Arial" w:cs="Arial"/>
          <w:b w:val="0"/>
          <w:bCs w:val="0"/>
          <w:color w:val="auto"/>
          <w:sz w:val="24"/>
          <w:szCs w:val="24"/>
        </w:rPr>
        <w:id w:val="-1035650192"/>
        <w:docPartObj>
          <w:docPartGallery w:val="Table of Contents"/>
          <w:docPartUnique/>
        </w:docPartObj>
      </w:sdtPr>
      <w:sdtEndPr>
        <w:rPr>
          <w:rFonts w:eastAsia="Times New Roman"/>
        </w:rPr>
      </w:sdtEndPr>
      <w:sdtContent>
        <w:p w:rsidR="004D6D16" w:rsidRPr="004D6D16" w:rsidRDefault="004D6D16" w:rsidP="004D6D16">
          <w:pPr>
            <w:pStyle w:val="aff"/>
            <w:jc w:val="center"/>
            <w:rPr>
              <w:rFonts w:ascii="Arial" w:hAnsi="Arial" w:cs="Arial"/>
              <w:color w:val="auto"/>
              <w:sz w:val="24"/>
              <w:szCs w:val="24"/>
              <w:lang w:val="ru-RU"/>
            </w:rPr>
          </w:pPr>
          <w:r w:rsidRPr="004D6D16">
            <w:rPr>
              <w:rFonts w:ascii="Arial" w:hAnsi="Arial" w:cs="Arial"/>
              <w:bCs w:val="0"/>
              <w:color w:val="auto"/>
              <w:sz w:val="24"/>
              <w:szCs w:val="24"/>
              <w:lang w:val="ru-RU"/>
            </w:rPr>
            <w:t>ОГЛАВЛЕНИЕ</w:t>
          </w:r>
        </w:p>
        <w:p w:rsidR="004D6D16" w:rsidRPr="004D6D16" w:rsidRDefault="004D6D16" w:rsidP="004D6D16">
          <w:pPr>
            <w:rPr>
              <w:rFonts w:ascii="Arial" w:hAnsi="Arial" w:cs="Arial"/>
              <w:szCs w:val="24"/>
              <w:lang w:val="ru-RU" w:eastAsia="ru-RU"/>
            </w:rPr>
          </w:pPr>
        </w:p>
        <w:p w:rsidR="004D6D16" w:rsidRDefault="006E36D6" w:rsidP="004D6D16">
          <w:pPr>
            <w:pStyle w:val="14"/>
            <w:spacing w:line="360" w:lineRule="auto"/>
            <w:rPr>
              <w:rFonts w:ascii="Arial" w:eastAsiaTheme="minorEastAsia" w:hAnsi="Arial" w:cs="Arial"/>
              <w:noProof/>
              <w:kern w:val="2"/>
              <w:szCs w:val="24"/>
              <w:lang w:eastAsia="ru-RU"/>
            </w:rPr>
          </w:pPr>
          <w:r>
            <w:rPr>
              <w:rFonts w:ascii="Arial" w:hAnsi="Arial" w:cs="Arial"/>
              <w:szCs w:val="24"/>
            </w:rPr>
            <w:fldChar w:fldCharType="begin"/>
          </w:r>
          <w:r w:rsidR="004D6D16">
            <w:rPr>
              <w:rFonts w:ascii="Arial" w:hAnsi="Arial" w:cs="Arial"/>
              <w:szCs w:val="24"/>
            </w:rPr>
            <w:instrText xml:space="preserve"> TOC \o "1-3" \h \z \u </w:instrText>
          </w:r>
          <w:r>
            <w:rPr>
              <w:rFonts w:ascii="Arial" w:hAnsi="Arial" w:cs="Arial"/>
              <w:szCs w:val="24"/>
            </w:rPr>
            <w:fldChar w:fldCharType="separate"/>
          </w:r>
          <w:hyperlink r:id="rId9" w:anchor="_Toc144126027" w:history="1">
            <w:r w:rsidR="004D6D16">
              <w:rPr>
                <w:rStyle w:val="aff9"/>
                <w:rFonts w:ascii="Arial" w:hAnsi="Arial" w:cs="Arial"/>
                <w:noProof/>
                <w:szCs w:val="24"/>
              </w:rPr>
              <w:t>I.</w:t>
            </w:r>
            <w:r w:rsidR="004D6D16">
              <w:rPr>
                <w:rStyle w:val="aff9"/>
                <w:rFonts w:ascii="Arial" w:eastAsiaTheme="minorEastAsia" w:hAnsi="Arial" w:cs="Arial"/>
                <w:noProof/>
                <w:kern w:val="2"/>
                <w:szCs w:val="24"/>
                <w:lang w:eastAsia="ru-RU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szCs w:val="24"/>
              </w:rPr>
              <w:t>ПОЯСНИТЕЛЬНАЯ ЗАПИСКА</w:t>
            </w:r>
            <w:r w:rsidR="004D6D16">
              <w:rPr>
                <w:rStyle w:val="aff9"/>
                <w:rFonts w:ascii="Arial" w:hAnsi="Arial" w:cs="Arial"/>
                <w:noProof/>
                <w:szCs w:val="24"/>
                <w:lang w:val="ru-RU"/>
              </w:rPr>
              <w:t xml:space="preserve">                                                                     </w:t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  <w:fldChar w:fldCharType="begin"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instrText xml:space="preserve"> PAGEREF _Toc144126027 \h </w:instrText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  <w:fldChar w:fldCharType="separate"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>3</w:t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  <w:fldChar w:fldCharType="end"/>
            </w:r>
          </w:hyperlink>
        </w:p>
        <w:p w:rsidR="004D6D16" w:rsidRDefault="006E36D6" w:rsidP="004D6D16">
          <w:pPr>
            <w:pStyle w:val="14"/>
            <w:spacing w:line="360" w:lineRule="auto"/>
            <w:rPr>
              <w:rFonts w:ascii="Arial" w:eastAsiaTheme="minorEastAsia" w:hAnsi="Arial" w:cs="Arial"/>
              <w:noProof/>
              <w:kern w:val="2"/>
              <w:szCs w:val="24"/>
              <w:lang w:eastAsia="ru-RU"/>
            </w:rPr>
          </w:pPr>
          <w:hyperlink r:id="rId10" w:anchor="_Toc144126028" w:history="1">
            <w:r w:rsidR="004D6D16">
              <w:rPr>
                <w:rStyle w:val="aff9"/>
                <w:rFonts w:ascii="Arial" w:hAnsi="Arial" w:cs="Arial"/>
                <w:noProof/>
                <w:szCs w:val="24"/>
              </w:rPr>
              <w:t>II.</w:t>
            </w:r>
            <w:r w:rsidR="004D6D16">
              <w:rPr>
                <w:rStyle w:val="aff9"/>
                <w:rFonts w:ascii="Arial" w:eastAsiaTheme="minorEastAsia" w:hAnsi="Arial" w:cs="Arial"/>
                <w:noProof/>
                <w:kern w:val="2"/>
                <w:szCs w:val="24"/>
                <w:lang w:eastAsia="ru-RU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szCs w:val="24"/>
              </w:rPr>
              <w:t>СОДЕРЖАНИЕ ОБУЧЕНИЯ</w:t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  <w:fldChar w:fldCharType="begin"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instrText xml:space="preserve"> PAGEREF _Toc144126028 \h </w:instrText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  <w:fldChar w:fldCharType="separate"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>6</w:t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  <w:fldChar w:fldCharType="end"/>
            </w:r>
          </w:hyperlink>
        </w:p>
        <w:p w:rsidR="004D6D16" w:rsidRDefault="006E36D6" w:rsidP="004D6D16">
          <w:pPr>
            <w:pStyle w:val="2c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ru-RU"/>
            </w:rPr>
          </w:pPr>
          <w:hyperlink r:id="rId11" w:anchor="_Toc144126029" w:history="1">
            <w:r w:rsidR="004D6D16">
              <w:rPr>
                <w:rStyle w:val="aff9"/>
                <w:rFonts w:ascii="Arial" w:hAnsi="Arial" w:cs="Arial"/>
                <w:noProof/>
                <w:sz w:val="24"/>
                <w:szCs w:val="24"/>
              </w:rPr>
              <w:t>III.</w:t>
            </w:r>
            <w:r w:rsidR="004D6D16">
              <w:rPr>
                <w:rStyle w:val="aff9"/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ru-RU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sz w:val="24"/>
                <w:szCs w:val="24"/>
              </w:rPr>
              <w:t>ПЛАНИРУЕМЫЕ РЕЗУЛЬТАТЫ</w:t>
            </w:r>
            <w:r w:rsidR="004D6D16">
              <w:rPr>
                <w:rStyle w:val="aff9"/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>
              <w:rPr>
                <w:rStyle w:val="aff9"/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4D6D16">
              <w:rPr>
                <w:rStyle w:val="aff9"/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_Toc144126029 \h </w:instrText>
            </w:r>
            <w:r>
              <w:rPr>
                <w:rStyle w:val="aff9"/>
                <w:rFonts w:ascii="Arial" w:hAnsi="Arial" w:cs="Arial"/>
                <w:noProof/>
                <w:webHidden/>
                <w:sz w:val="24"/>
                <w:szCs w:val="24"/>
              </w:rPr>
            </w:r>
            <w:r>
              <w:rPr>
                <w:rStyle w:val="aff9"/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4D6D16">
              <w:rPr>
                <w:rStyle w:val="aff9"/>
                <w:rFonts w:ascii="Arial" w:hAnsi="Arial" w:cs="Arial"/>
                <w:noProof/>
                <w:webHidden/>
                <w:sz w:val="24"/>
                <w:szCs w:val="24"/>
              </w:rPr>
              <w:t>7</w:t>
            </w:r>
            <w:r>
              <w:rPr>
                <w:rStyle w:val="aff9"/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D6D16" w:rsidRDefault="006E36D6" w:rsidP="004D6D16">
          <w:pPr>
            <w:pStyle w:val="14"/>
            <w:spacing w:line="360" w:lineRule="auto"/>
            <w:rPr>
              <w:rFonts w:ascii="Arial" w:eastAsiaTheme="minorEastAsia" w:hAnsi="Arial" w:cs="Arial"/>
              <w:noProof/>
              <w:kern w:val="2"/>
              <w:szCs w:val="24"/>
              <w:lang w:eastAsia="ru-RU"/>
            </w:rPr>
          </w:pPr>
          <w:hyperlink r:id="rId12" w:anchor="_Toc144126030" w:history="1">
            <w:r w:rsidR="004D6D16">
              <w:rPr>
                <w:rStyle w:val="aff9"/>
                <w:rFonts w:ascii="Arial" w:eastAsia="Symbol" w:hAnsi="Arial" w:cs="Arial"/>
                <w:noProof/>
                <w:szCs w:val="24"/>
              </w:rPr>
              <w:t>IV.</w:t>
            </w:r>
            <w:r w:rsidR="004D6D16">
              <w:rPr>
                <w:rStyle w:val="aff9"/>
                <w:rFonts w:ascii="Arial" w:eastAsiaTheme="minorEastAsia" w:hAnsi="Arial" w:cs="Arial"/>
                <w:noProof/>
                <w:kern w:val="2"/>
                <w:szCs w:val="24"/>
                <w:lang w:eastAsia="ru-RU"/>
              </w:rPr>
              <w:tab/>
            </w:r>
            <w:r w:rsidR="004D6D16">
              <w:rPr>
                <w:rStyle w:val="aff9"/>
                <w:rFonts w:ascii="Arial" w:eastAsia="Symbol" w:hAnsi="Arial" w:cs="Arial"/>
                <w:noProof/>
                <w:szCs w:val="24"/>
              </w:rPr>
              <w:t>ТЕМАТИЧЕСКОЕ ПЛАНИРОВАНИЕ</w:t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ab/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  <w:fldChar w:fldCharType="begin"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instrText xml:space="preserve"> PAGEREF _Toc144126030 \h </w:instrText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  <w:fldChar w:fldCharType="separate"/>
            </w:r>
            <w:r w:rsidR="004D6D16">
              <w:rPr>
                <w:rStyle w:val="aff9"/>
                <w:rFonts w:ascii="Arial" w:hAnsi="Arial" w:cs="Arial"/>
                <w:noProof/>
                <w:webHidden/>
                <w:szCs w:val="24"/>
              </w:rPr>
              <w:t>10</w:t>
            </w:r>
            <w:r>
              <w:rPr>
                <w:rStyle w:val="aff9"/>
                <w:rFonts w:ascii="Arial" w:hAnsi="Arial" w:cs="Arial"/>
                <w:noProof/>
                <w:webHidden/>
                <w:szCs w:val="24"/>
              </w:rPr>
              <w:fldChar w:fldCharType="end"/>
            </w:r>
          </w:hyperlink>
        </w:p>
        <w:p w:rsidR="004D6D16" w:rsidRPr="004D6D16" w:rsidRDefault="006E36D6" w:rsidP="004D6D16">
          <w:pPr>
            <w:tabs>
              <w:tab w:val="left" w:pos="426"/>
            </w:tabs>
            <w:spacing w:line="360" w:lineRule="auto"/>
            <w:jc w:val="both"/>
            <w:rPr>
              <w:rFonts w:ascii="Arial" w:eastAsiaTheme="minorHAnsi" w:hAnsi="Arial" w:cs="Arial"/>
              <w:b/>
              <w:bCs/>
              <w:szCs w:val="24"/>
              <w:lang w:val="ru-RU"/>
            </w:rPr>
          </w:pPr>
          <w:r>
            <w:rPr>
              <w:rFonts w:ascii="Arial" w:hAnsi="Arial" w:cs="Arial"/>
              <w:szCs w:val="24"/>
            </w:rPr>
            <w:fldChar w:fldCharType="end"/>
          </w:r>
        </w:p>
      </w:sdtContent>
    </w:sdt>
    <w:p w:rsidR="00A70EA8" w:rsidRPr="00051D28" w:rsidRDefault="00A70EA8" w:rsidP="00051D28">
      <w:pPr>
        <w:spacing w:line="360" w:lineRule="auto"/>
        <w:rPr>
          <w:rFonts w:ascii="Arial" w:hAnsi="Arial" w:cs="Arial"/>
          <w:lang w:val="ru-RU"/>
        </w:rPr>
      </w:pPr>
    </w:p>
    <w:p w:rsidR="00A70EA8" w:rsidRPr="00051D28" w:rsidRDefault="0011741A" w:rsidP="00051D28">
      <w:pPr>
        <w:pageBreakBefore/>
        <w:spacing w:line="360" w:lineRule="auto"/>
        <w:jc w:val="center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b/>
          <w:szCs w:val="24"/>
        </w:rPr>
        <w:lastRenderedPageBreak/>
        <w:t>I</w:t>
      </w:r>
      <w:r w:rsidRPr="00051D28">
        <w:rPr>
          <w:rFonts w:ascii="Arial" w:hAnsi="Arial" w:cs="Arial"/>
          <w:b/>
          <w:szCs w:val="24"/>
          <w:lang w:val="ru-RU"/>
        </w:rPr>
        <w:t>. ПОЯСНИТЕЛЬНАЯ ЗАПИСКА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Рабочая программа по учебному предмету «Биология»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 (</w:t>
      </w:r>
      <w:r w:rsidRPr="00051D28">
        <w:rPr>
          <w:rFonts w:ascii="Arial" w:hAnsi="Arial" w:cs="Arial"/>
          <w:color w:val="000000"/>
          <w:szCs w:val="24"/>
          <w:highlight w:val="white"/>
          <w:u w:val="single"/>
        </w:rPr>
        <w:t>https</w:t>
      </w:r>
      <w:r w:rsidRPr="00051D28">
        <w:rPr>
          <w:rFonts w:ascii="Arial" w:hAnsi="Arial" w:cs="Arial"/>
          <w:color w:val="000000"/>
          <w:szCs w:val="24"/>
          <w:highlight w:val="white"/>
          <w:u w:val="single"/>
          <w:lang w:val="ru-RU"/>
        </w:rPr>
        <w:t>://</w:t>
      </w:r>
      <w:proofErr w:type="spellStart"/>
      <w:r w:rsidRPr="00051D28">
        <w:rPr>
          <w:rFonts w:ascii="Arial" w:hAnsi="Arial" w:cs="Arial"/>
          <w:color w:val="000000"/>
          <w:szCs w:val="24"/>
          <w:highlight w:val="white"/>
          <w:u w:val="single"/>
        </w:rPr>
        <w:t>clck</w:t>
      </w:r>
      <w:proofErr w:type="spellEnd"/>
      <w:r w:rsidRPr="00051D28">
        <w:rPr>
          <w:rFonts w:ascii="Arial" w:hAnsi="Arial" w:cs="Arial"/>
          <w:color w:val="000000"/>
          <w:szCs w:val="24"/>
          <w:highlight w:val="white"/>
          <w:u w:val="single"/>
          <w:lang w:val="ru-RU"/>
        </w:rPr>
        <w:t>.</w:t>
      </w:r>
      <w:proofErr w:type="spellStart"/>
      <w:r w:rsidRPr="00051D28">
        <w:rPr>
          <w:rFonts w:ascii="Arial" w:hAnsi="Arial" w:cs="Arial"/>
          <w:color w:val="000000"/>
          <w:szCs w:val="24"/>
          <w:highlight w:val="white"/>
          <w:u w:val="single"/>
        </w:rPr>
        <w:t>ru</w:t>
      </w:r>
      <w:proofErr w:type="spellEnd"/>
      <w:r w:rsidRPr="00051D28">
        <w:rPr>
          <w:rFonts w:ascii="Arial" w:hAnsi="Arial" w:cs="Arial"/>
          <w:color w:val="000000"/>
          <w:szCs w:val="24"/>
          <w:highlight w:val="white"/>
          <w:u w:val="single"/>
          <w:lang w:val="ru-RU"/>
        </w:rPr>
        <w:t>/33</w:t>
      </w:r>
      <w:proofErr w:type="spellStart"/>
      <w:r w:rsidRPr="00051D28">
        <w:rPr>
          <w:rFonts w:ascii="Arial" w:hAnsi="Arial" w:cs="Arial"/>
          <w:color w:val="000000"/>
          <w:szCs w:val="24"/>
          <w:highlight w:val="white"/>
          <w:u w:val="single"/>
        </w:rPr>
        <w:t>NMkR</w:t>
      </w:r>
      <w:proofErr w:type="spellEnd"/>
      <w:r w:rsidRPr="00051D28">
        <w:rPr>
          <w:rFonts w:ascii="Arial" w:hAnsi="Arial" w:cs="Arial"/>
          <w:color w:val="000000"/>
          <w:szCs w:val="24"/>
          <w:lang w:val="ru-RU"/>
        </w:rPr>
        <w:t xml:space="preserve">). 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ФАООП УО (вариант 1) </w:t>
      </w:r>
      <w:proofErr w:type="gramStart"/>
      <w:r w:rsidRPr="00051D28">
        <w:rPr>
          <w:rFonts w:ascii="Arial" w:hAnsi="Arial" w:cs="Arial"/>
          <w:color w:val="000000"/>
          <w:szCs w:val="24"/>
          <w:lang w:val="ru-RU"/>
        </w:rPr>
        <w:t>адресована</w:t>
      </w:r>
      <w:proofErr w:type="gramEnd"/>
      <w:r w:rsidRPr="00051D28">
        <w:rPr>
          <w:rFonts w:ascii="Arial" w:hAnsi="Arial" w:cs="Arial"/>
          <w:color w:val="000000"/>
          <w:szCs w:val="24"/>
          <w:lang w:val="ru-RU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Учебный предмет «Биология» относится к предметной области «Естествознание»» и является обязательной частью учебного плана. 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 В соответствии с учебным планом рабочая программа по учебному предмету «Биология» в 8 классе рассчитана на </w:t>
      </w:r>
      <w:r w:rsidR="004D6D16">
        <w:rPr>
          <w:rFonts w:ascii="Arial" w:hAnsi="Arial" w:cs="Arial"/>
          <w:color w:val="000000"/>
          <w:szCs w:val="24"/>
          <w:lang w:val="ru-RU"/>
        </w:rPr>
        <w:t>17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 учебны</w:t>
      </w:r>
      <w:r w:rsidR="004D6D16">
        <w:rPr>
          <w:rFonts w:ascii="Arial" w:hAnsi="Arial" w:cs="Arial"/>
          <w:color w:val="000000"/>
          <w:szCs w:val="24"/>
          <w:lang w:val="ru-RU"/>
        </w:rPr>
        <w:t>х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 недел</w:t>
      </w:r>
      <w:r w:rsidR="004D6D16">
        <w:rPr>
          <w:rFonts w:ascii="Arial" w:hAnsi="Arial" w:cs="Arial"/>
          <w:color w:val="000000"/>
          <w:szCs w:val="24"/>
          <w:lang w:val="ru-RU"/>
        </w:rPr>
        <w:t xml:space="preserve">ь в первом полугодии учебного года и 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 составляет </w:t>
      </w:r>
      <w:r w:rsidR="004D6D16">
        <w:rPr>
          <w:rFonts w:ascii="Arial" w:hAnsi="Arial" w:cs="Arial"/>
          <w:color w:val="000000"/>
          <w:szCs w:val="24"/>
          <w:lang w:val="ru-RU"/>
        </w:rPr>
        <w:t>17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 часов в год (</w:t>
      </w:r>
      <w:r w:rsidR="004D6D16">
        <w:rPr>
          <w:rFonts w:ascii="Arial" w:hAnsi="Arial" w:cs="Arial"/>
          <w:color w:val="000000"/>
          <w:szCs w:val="24"/>
          <w:lang w:val="ru-RU"/>
        </w:rPr>
        <w:t>1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 час в неделю</w:t>
      </w:r>
      <w:r w:rsidR="004D6D16">
        <w:rPr>
          <w:rFonts w:ascii="Arial" w:hAnsi="Arial" w:cs="Arial"/>
          <w:color w:val="000000"/>
          <w:szCs w:val="24"/>
          <w:lang w:val="ru-RU"/>
        </w:rPr>
        <w:t xml:space="preserve"> в первом полугодии учебного года</w:t>
      </w:r>
      <w:r w:rsidRPr="00051D28">
        <w:rPr>
          <w:rFonts w:ascii="Arial" w:hAnsi="Arial" w:cs="Arial"/>
          <w:color w:val="000000"/>
          <w:szCs w:val="24"/>
          <w:lang w:val="ru-RU"/>
        </w:rPr>
        <w:t>).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Федеральная адаптированная основная общеобразовательная программа определяет цель и задачи учебного предмета «Биология».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b/>
          <w:color w:val="000000"/>
          <w:szCs w:val="24"/>
          <w:lang w:val="ru-RU"/>
        </w:rPr>
        <w:t xml:space="preserve"> 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Цель учебного предмета - знакомство с разнообразием животного мира, воспитание у </w:t>
      </w:r>
      <w:proofErr w:type="gramStart"/>
      <w:r w:rsidRPr="00051D28">
        <w:rPr>
          <w:rFonts w:ascii="Arial" w:hAnsi="Arial" w:cs="Arial"/>
          <w:color w:val="000000"/>
          <w:szCs w:val="24"/>
          <w:lang w:val="ru-RU"/>
        </w:rPr>
        <w:t>обучающихся</w:t>
      </w:r>
      <w:proofErr w:type="gramEnd"/>
      <w:r w:rsidRPr="00051D28">
        <w:rPr>
          <w:rFonts w:ascii="Arial" w:hAnsi="Arial" w:cs="Arial"/>
          <w:color w:val="000000"/>
          <w:szCs w:val="24"/>
          <w:lang w:val="ru-RU"/>
        </w:rPr>
        <w:t xml:space="preserve"> чувства любви к природе и ответственности за ее сохранность.      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color w:val="000000"/>
          <w:szCs w:val="24"/>
          <w:highlight w:val="white"/>
        </w:rPr>
        <w:t>Задачи</w:t>
      </w:r>
      <w:proofErr w:type="spellEnd"/>
      <w:r w:rsidRPr="00051D28">
        <w:rPr>
          <w:rFonts w:ascii="Arial" w:hAnsi="Arial" w:cs="Arial"/>
          <w:color w:val="000000"/>
          <w:szCs w:val="24"/>
          <w:highlight w:val="white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  <w:highlight w:val="white"/>
        </w:rPr>
        <w:t>обучения</w:t>
      </w:r>
      <w:proofErr w:type="spellEnd"/>
      <w:r w:rsidRPr="00051D28">
        <w:rPr>
          <w:rFonts w:ascii="Arial" w:hAnsi="Arial" w:cs="Arial"/>
          <w:color w:val="000000"/>
          <w:szCs w:val="24"/>
          <w:highlight w:val="white"/>
        </w:rPr>
        <w:t>:</w:t>
      </w:r>
    </w:p>
    <w:p w:rsidR="00A70EA8" w:rsidRPr="00051D28" w:rsidRDefault="0011741A" w:rsidP="00051D28">
      <w:pPr>
        <w:numPr>
          <w:ilvl w:val="0"/>
          <w:numId w:val="1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>формирование элементарных научных представлений о компонентах живой природы: строении и жизни животных;</w:t>
      </w:r>
    </w:p>
    <w:p w:rsidR="00A70EA8" w:rsidRPr="00051D28" w:rsidRDefault="0011741A" w:rsidP="00051D28">
      <w:pPr>
        <w:numPr>
          <w:ilvl w:val="0"/>
          <w:numId w:val="1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формирование умений и навыков практического применения биологических знаний: ухода за домашними животными, использование полученных знаний для решения бытовых и экологических  проблем;</w:t>
      </w:r>
    </w:p>
    <w:p w:rsidR="00A70EA8" w:rsidRPr="00051D28" w:rsidRDefault="0011741A" w:rsidP="00051D28">
      <w:pPr>
        <w:numPr>
          <w:ilvl w:val="0"/>
          <w:numId w:val="1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>формирование навыков правильного поведения в природе, способствовать экологическому, эстетическому, физическому, санитарн</w:t>
      </w:r>
      <w:proofErr w:type="gramStart"/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>о-</w:t>
      </w:r>
      <w:proofErr w:type="gramEnd"/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 xml:space="preserve"> гигиеническому воспитанию, усвоению правил здорового образа жизни;</w:t>
      </w:r>
    </w:p>
    <w:p w:rsidR="00A70EA8" w:rsidRPr="00051D28" w:rsidRDefault="0011741A" w:rsidP="00051D28">
      <w:pPr>
        <w:numPr>
          <w:ilvl w:val="0"/>
          <w:numId w:val="1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развитие познавательной деятельности, обучение умению анализировать, сравнивать природные объекты и явления, подводить к обобщающим понятиям, понимать причинно-следственные зависимости, расширять лексический запас, развивать связную речь и другие психические функции</w:t>
      </w:r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>;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lastRenderedPageBreak/>
        <w:t>Рабочая программа по учебному предмету «Биология» в 8 классе   определяет следующие задачи:</w:t>
      </w:r>
    </w:p>
    <w:p w:rsidR="00A70EA8" w:rsidRPr="00051D28" w:rsidRDefault="0011741A" w:rsidP="00051D28">
      <w:pPr>
        <w:numPr>
          <w:ilvl w:val="0"/>
          <w:numId w:val="7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формирование элементарных научных представлений о поведении, образе жизни и особенностях внешнего вида изучаемых  животных;</w:t>
      </w:r>
    </w:p>
    <w:p w:rsidR="00A70EA8" w:rsidRPr="00051D28" w:rsidRDefault="0011741A" w:rsidP="00051D28">
      <w:pPr>
        <w:numPr>
          <w:ilvl w:val="0"/>
          <w:numId w:val="7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установление  взаимосвязи между средой обитания и внешним видом животных;</w:t>
      </w:r>
    </w:p>
    <w:p w:rsidR="00A70EA8" w:rsidRPr="00051D28" w:rsidRDefault="0011741A" w:rsidP="00051D28">
      <w:pPr>
        <w:numPr>
          <w:ilvl w:val="0"/>
          <w:numId w:val="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формирование умений называть признаки сходства и различия между группами животных, узнавать и различать по внешнему виду в окружающем мире, фотографиях, рисунках;</w:t>
      </w:r>
    </w:p>
    <w:p w:rsidR="00A70EA8" w:rsidRPr="00051D28" w:rsidRDefault="0011741A" w:rsidP="00051D28">
      <w:pPr>
        <w:numPr>
          <w:ilvl w:val="0"/>
          <w:numId w:val="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формирование умений описывать особенности внешнего вида разных групп животных;</w:t>
      </w:r>
    </w:p>
    <w:p w:rsidR="00A70EA8" w:rsidRPr="00051D28" w:rsidRDefault="0011741A" w:rsidP="00051D28">
      <w:pPr>
        <w:numPr>
          <w:ilvl w:val="0"/>
          <w:numId w:val="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формирование умений применения практических  знаний: уход за животными; </w:t>
      </w:r>
    </w:p>
    <w:p w:rsidR="00A70EA8" w:rsidRPr="00051D28" w:rsidRDefault="0011741A" w:rsidP="00051D28">
      <w:pPr>
        <w:numPr>
          <w:ilvl w:val="0"/>
          <w:numId w:val="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формирование  навыков правильного поведения в природе;</w:t>
      </w:r>
    </w:p>
    <w:p w:rsidR="00A70EA8" w:rsidRPr="00051D28" w:rsidRDefault="0011741A" w:rsidP="00051D28">
      <w:pPr>
        <w:numPr>
          <w:ilvl w:val="0"/>
          <w:numId w:val="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использование  правил здорового образа жизни, поведения в природе в окружающей природе;</w:t>
      </w:r>
    </w:p>
    <w:p w:rsidR="00A70EA8" w:rsidRPr="00051D28" w:rsidRDefault="0011741A" w:rsidP="00051D28">
      <w:pPr>
        <w:numPr>
          <w:ilvl w:val="0"/>
          <w:numId w:val="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формирование умений анализировать, сравнивать изучаемые объекты и явления, понимать причинно-следственные зависимости.</w:t>
      </w:r>
    </w:p>
    <w:p w:rsidR="00A70EA8" w:rsidRPr="004D6D16" w:rsidRDefault="0011741A" w:rsidP="00051D28">
      <w:pPr>
        <w:pageBreakBefore/>
        <w:spacing w:line="360" w:lineRule="auto"/>
        <w:jc w:val="center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b/>
          <w:szCs w:val="24"/>
        </w:rPr>
        <w:lastRenderedPageBreak/>
        <w:t>II</w:t>
      </w:r>
      <w:r w:rsidRPr="004D6D16">
        <w:rPr>
          <w:rFonts w:ascii="Arial" w:hAnsi="Arial" w:cs="Arial"/>
          <w:b/>
          <w:szCs w:val="24"/>
          <w:lang w:val="ru-RU"/>
        </w:rPr>
        <w:t>. СОДЕРЖАНИЕ ОБУЧЕНИЯ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Обучение биологии в 8 классе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использованию биологических знаний в различных ситуациях. Распределение учебного материала позволяет обеспечить постепенный переход от теоретического изучения предмета к </w:t>
      </w:r>
      <w:proofErr w:type="gramStart"/>
      <w:r w:rsidRPr="00051D28">
        <w:rPr>
          <w:rFonts w:ascii="Arial" w:hAnsi="Arial" w:cs="Arial"/>
          <w:color w:val="000000"/>
          <w:szCs w:val="24"/>
          <w:lang w:val="ru-RU"/>
        </w:rPr>
        <w:t>практико-теоретическому</w:t>
      </w:r>
      <w:proofErr w:type="gramEnd"/>
      <w:r w:rsidRPr="00051D28">
        <w:rPr>
          <w:rFonts w:ascii="Arial" w:hAnsi="Arial" w:cs="Arial"/>
          <w:color w:val="000000"/>
          <w:szCs w:val="24"/>
          <w:lang w:val="ru-RU"/>
        </w:rPr>
        <w:t>, с обязательным учётом значимости усваиваемых знаний и умений формирования жизненных компетенций.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Программа по «Биологии» в 8 классе включает 9 разделов. 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Раздел</w:t>
      </w:r>
      <w:r w:rsidRPr="00051D28">
        <w:rPr>
          <w:rFonts w:ascii="Arial" w:hAnsi="Arial" w:cs="Arial"/>
          <w:color w:val="000000"/>
          <w:szCs w:val="24"/>
        </w:rPr>
        <w:t> 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>«В</w:t>
      </w:r>
      <w:r w:rsidR="00051D28" w:rsidRPr="00051D28">
        <w:rPr>
          <w:rFonts w:ascii="Arial" w:hAnsi="Arial" w:cs="Arial"/>
          <w:i/>
          <w:color w:val="000000"/>
          <w:szCs w:val="24"/>
          <w:lang w:val="ru-RU"/>
        </w:rPr>
        <w:t>в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>едение»</w:t>
      </w:r>
      <w:r w:rsidRPr="00051D28">
        <w:rPr>
          <w:rFonts w:ascii="Arial" w:hAnsi="Arial" w:cs="Arial"/>
          <w:color w:val="000000"/>
          <w:szCs w:val="24"/>
        </w:rPr>
        <w:t> </w:t>
      </w:r>
      <w:r w:rsidRPr="00051D28">
        <w:rPr>
          <w:rFonts w:ascii="Arial" w:hAnsi="Arial" w:cs="Arial"/>
          <w:color w:val="000000"/>
          <w:szCs w:val="24"/>
          <w:lang w:val="ru-RU"/>
        </w:rPr>
        <w:t>направлен на знакомство с многообразием животного мира. Места обитания животных и приспособленность их к условиям жизни.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В разделе 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>«Животные»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 большое внимание уделяется установлению причинно-следственных зависимостей между средой обитания и особенностями жизни животных, демонстрации единства формы и функции, взаимосвязи между живой и неживой природой, формированию практических умений (уход за животными, соблюдение санитарно-гигиенических правил).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При изучении раздела «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>Черви</w:t>
      </w:r>
      <w:r w:rsidRPr="00051D28">
        <w:rPr>
          <w:rFonts w:ascii="Arial" w:hAnsi="Arial" w:cs="Arial"/>
          <w:color w:val="000000"/>
          <w:szCs w:val="24"/>
          <w:lang w:val="ru-RU"/>
        </w:rPr>
        <w:t>» обучающиеся  знакомятся с внешним видом дождевого червя, образ жизни, питание, дыхание, способ передвижения.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В разделе 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 xml:space="preserve">«Насекомые» </w:t>
      </w:r>
      <w:r w:rsidRPr="00051D28">
        <w:rPr>
          <w:rFonts w:ascii="Arial" w:hAnsi="Arial" w:cs="Arial"/>
          <w:color w:val="000000"/>
          <w:szCs w:val="24"/>
          <w:lang w:val="ru-RU"/>
        </w:rPr>
        <w:t>обучающиеся знакомятся с внешним строением, образом жизни, питанием, дыханием способом передвижения, размножением насекомых.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Раздел</w:t>
      </w:r>
      <w:r w:rsidRPr="00051D28">
        <w:rPr>
          <w:rFonts w:ascii="Arial" w:hAnsi="Arial" w:cs="Arial"/>
          <w:color w:val="000000"/>
          <w:szCs w:val="24"/>
        </w:rPr>
        <w:t> 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 xml:space="preserve">«Рыбы» </w:t>
      </w:r>
      <w:r w:rsidRPr="00051D28">
        <w:rPr>
          <w:rFonts w:ascii="Arial" w:hAnsi="Arial" w:cs="Arial"/>
          <w:color w:val="000000"/>
          <w:szCs w:val="24"/>
          <w:lang w:val="ru-RU"/>
        </w:rPr>
        <w:t>направлен на знакомство</w:t>
      </w:r>
      <w:r w:rsidRPr="00051D28">
        <w:rPr>
          <w:rFonts w:ascii="Arial" w:hAnsi="Arial" w:cs="Arial"/>
          <w:color w:val="000000"/>
          <w:szCs w:val="24"/>
        </w:rPr>
        <w:t> </w:t>
      </w:r>
      <w:r w:rsidRPr="00051D28">
        <w:rPr>
          <w:rFonts w:ascii="Arial" w:hAnsi="Arial" w:cs="Arial"/>
          <w:color w:val="000000"/>
          <w:szCs w:val="24"/>
          <w:lang w:val="ru-RU"/>
        </w:rPr>
        <w:t>с общими признаками рыб, средой обитания, с представителями речных и морских рыб.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В разделе 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>«Земноводные»</w:t>
      </w:r>
      <w:r w:rsidRPr="00051D28">
        <w:rPr>
          <w:rFonts w:ascii="Arial" w:hAnsi="Arial" w:cs="Arial"/>
          <w:i/>
          <w:color w:val="000000"/>
          <w:szCs w:val="24"/>
        </w:rPr>
        <w:t> </w:t>
      </w:r>
      <w:r w:rsidRPr="00051D28">
        <w:rPr>
          <w:rFonts w:ascii="Arial" w:hAnsi="Arial" w:cs="Arial"/>
          <w:color w:val="000000"/>
          <w:szCs w:val="24"/>
          <w:lang w:val="ru-RU"/>
        </w:rPr>
        <w:t>обучающиеся  знакомятся с общими признаками земноводных, средой обитания.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Изучая раздел 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>«Пресмыкающиеся»,</w:t>
      </w:r>
      <w:r w:rsidRPr="00051D28">
        <w:rPr>
          <w:rFonts w:ascii="Arial" w:hAnsi="Arial" w:cs="Arial"/>
          <w:i/>
          <w:color w:val="000000"/>
          <w:szCs w:val="24"/>
        </w:rPr>
        <w:t> </w:t>
      </w:r>
      <w:r w:rsidRPr="00051D28">
        <w:rPr>
          <w:rFonts w:ascii="Arial" w:hAnsi="Arial" w:cs="Arial"/>
          <w:color w:val="000000"/>
          <w:szCs w:val="24"/>
          <w:lang w:val="ru-RU"/>
        </w:rPr>
        <w:t>обучающиеся  знакомятся с общими признаками пресмыкающихся (передвижение – ползание по суше). Внешнее строение, питание, дыхание, кровообращение, нервная система, органы чувств, размножение.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Раздел</w:t>
      </w:r>
      <w:r w:rsidRPr="00051D28">
        <w:rPr>
          <w:rFonts w:ascii="Arial" w:hAnsi="Arial" w:cs="Arial"/>
          <w:color w:val="000000"/>
          <w:szCs w:val="24"/>
        </w:rPr>
        <w:t> 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 xml:space="preserve">«Птицы» </w:t>
      </w:r>
      <w:r w:rsidRPr="00051D28">
        <w:rPr>
          <w:rFonts w:ascii="Arial" w:hAnsi="Arial" w:cs="Arial"/>
          <w:color w:val="000000"/>
          <w:szCs w:val="24"/>
          <w:lang w:val="ru-RU"/>
        </w:rPr>
        <w:t>направлен на знакомство</w:t>
      </w:r>
      <w:r w:rsidRPr="00051D28">
        <w:rPr>
          <w:rFonts w:ascii="Arial" w:hAnsi="Arial" w:cs="Arial"/>
          <w:color w:val="000000"/>
          <w:szCs w:val="24"/>
        </w:rPr>
        <w:t> </w:t>
      </w:r>
      <w:r w:rsidRPr="00051D28">
        <w:rPr>
          <w:rFonts w:ascii="Arial" w:hAnsi="Arial" w:cs="Arial"/>
          <w:color w:val="000000"/>
          <w:szCs w:val="24"/>
          <w:lang w:val="ru-RU"/>
        </w:rPr>
        <w:t>с общей характеристикой птиц: средой обитания, особенности внешнего и внутреннего строения, размножение.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В разделе 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>«Млекопитающие»</w:t>
      </w:r>
      <w:r w:rsidRPr="00051D28">
        <w:rPr>
          <w:rFonts w:ascii="Arial" w:hAnsi="Arial" w:cs="Arial"/>
          <w:i/>
          <w:color w:val="000000"/>
          <w:szCs w:val="24"/>
        </w:rPr>
        <w:t> 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обучающиеся знакомятся с общими признаками, разнообразием, строением, образом жизни млекопитающих. 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lastRenderedPageBreak/>
        <w:t>Раздел</w:t>
      </w:r>
      <w:r w:rsidRPr="00051D28">
        <w:rPr>
          <w:rFonts w:ascii="Arial" w:hAnsi="Arial" w:cs="Arial"/>
          <w:color w:val="000000"/>
          <w:szCs w:val="24"/>
        </w:rPr>
        <w:t> 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 xml:space="preserve">«Сельскохозяйственные млекопитающие» </w:t>
      </w:r>
      <w:r w:rsidRPr="00051D28">
        <w:rPr>
          <w:rFonts w:ascii="Arial" w:hAnsi="Arial" w:cs="Arial"/>
          <w:color w:val="000000"/>
          <w:szCs w:val="24"/>
          <w:lang w:val="ru-RU"/>
        </w:rPr>
        <w:t>направлен на знакомство с общими признаками, разнообразием, строение и образом жизни сельскохозяйственных млекопитающих.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Программа предполагает ведение наблюдений, организацию лабораторных и практических работ, демонстрацию опытов и проведение экскурсий – все это даст возможность более целенаправленно способствовать развитию любознательности и повышению интереса к предмету, а также более эффективно осуществлять коррекцию учащихся: развивать память и наблюдательность, корригировать мышление и речь.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szCs w:val="24"/>
        </w:rPr>
        <w:t>Содержание</w:t>
      </w:r>
      <w:proofErr w:type="spellEnd"/>
      <w:r w:rsidRPr="00051D28">
        <w:rPr>
          <w:rFonts w:ascii="Arial" w:hAnsi="Arial" w:cs="Arial"/>
          <w:szCs w:val="24"/>
        </w:rPr>
        <w:t xml:space="preserve"> </w:t>
      </w:r>
      <w:proofErr w:type="spellStart"/>
      <w:r w:rsidRPr="00051D28">
        <w:rPr>
          <w:rFonts w:ascii="Arial" w:hAnsi="Arial" w:cs="Arial"/>
          <w:szCs w:val="24"/>
        </w:rPr>
        <w:t>разделов</w:t>
      </w:r>
      <w:proofErr w:type="spellEnd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0"/>
        <w:gridCol w:w="5160"/>
        <w:gridCol w:w="1757"/>
        <w:gridCol w:w="1757"/>
      </w:tblGrid>
      <w:tr w:rsidR="00A70EA8" w:rsidRPr="00051D28">
        <w:trPr>
          <w:tblHeader/>
        </w:trPr>
        <w:tc>
          <w:tcPr>
            <w:tcW w:w="680" w:type="dxa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b/>
                <w:szCs w:val="24"/>
              </w:rPr>
              <w:t>№ п/п</w:t>
            </w:r>
          </w:p>
        </w:tc>
        <w:tc>
          <w:tcPr>
            <w:tcW w:w="5159" w:type="dxa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b/>
                <w:szCs w:val="24"/>
              </w:rPr>
              <w:t>Название</w:t>
            </w:r>
            <w:proofErr w:type="spellEnd"/>
            <w:r w:rsidRPr="00051D28">
              <w:rPr>
                <w:rFonts w:ascii="Arial" w:hAnsi="Arial" w:cs="Arial"/>
                <w:b/>
                <w:szCs w:val="24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b/>
                <w:szCs w:val="24"/>
              </w:rPr>
              <w:t>раздела</w:t>
            </w:r>
            <w:proofErr w:type="spellEnd"/>
            <w:r w:rsidRPr="00051D28">
              <w:rPr>
                <w:rFonts w:ascii="Arial" w:hAnsi="Arial" w:cs="Arial"/>
                <w:b/>
                <w:szCs w:val="24"/>
              </w:rPr>
              <w:t xml:space="preserve">, </w:t>
            </w:r>
            <w:proofErr w:type="spellStart"/>
            <w:r w:rsidRPr="00051D28">
              <w:rPr>
                <w:rFonts w:ascii="Arial" w:hAnsi="Arial" w:cs="Arial"/>
                <w:b/>
                <w:szCs w:val="24"/>
              </w:rPr>
              <w:t>темы</w:t>
            </w:r>
            <w:proofErr w:type="spellEnd"/>
          </w:p>
        </w:tc>
        <w:tc>
          <w:tcPr>
            <w:tcW w:w="1757" w:type="dxa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b/>
                <w:szCs w:val="24"/>
              </w:rPr>
              <w:t>Количество</w:t>
            </w:r>
            <w:proofErr w:type="spellEnd"/>
            <w:r w:rsidRPr="00051D28">
              <w:rPr>
                <w:rFonts w:ascii="Arial" w:hAnsi="Arial" w:cs="Arial"/>
                <w:szCs w:val="24"/>
              </w:rPr>
              <w:br/>
            </w:r>
            <w:proofErr w:type="spellStart"/>
            <w:r w:rsidRPr="00051D28">
              <w:rPr>
                <w:rFonts w:ascii="Arial" w:hAnsi="Arial" w:cs="Arial"/>
                <w:b/>
                <w:szCs w:val="24"/>
              </w:rPr>
              <w:t>часов</w:t>
            </w:r>
            <w:proofErr w:type="spellEnd"/>
          </w:p>
        </w:tc>
        <w:tc>
          <w:tcPr>
            <w:tcW w:w="1757" w:type="dxa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b/>
                <w:szCs w:val="24"/>
              </w:rPr>
              <w:t>Контрольные</w:t>
            </w:r>
            <w:proofErr w:type="spellEnd"/>
            <w:r w:rsidRPr="00051D28">
              <w:rPr>
                <w:rFonts w:ascii="Arial" w:hAnsi="Arial" w:cs="Arial"/>
                <w:szCs w:val="24"/>
              </w:rPr>
              <w:br/>
            </w:r>
            <w:proofErr w:type="spellStart"/>
            <w:r w:rsidRPr="00051D28">
              <w:rPr>
                <w:rFonts w:ascii="Arial" w:hAnsi="Arial" w:cs="Arial"/>
                <w:b/>
                <w:szCs w:val="24"/>
              </w:rPr>
              <w:t>работы</w:t>
            </w:r>
            <w:proofErr w:type="spellEnd"/>
          </w:p>
        </w:tc>
      </w:tr>
      <w:tr w:rsidR="00A70EA8" w:rsidRPr="00051D28">
        <w:trPr>
          <w:cantSplit/>
        </w:trPr>
        <w:tc>
          <w:tcPr>
            <w:tcW w:w="680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5159" w:type="dxa"/>
            <w:vAlign w:val="center"/>
          </w:tcPr>
          <w:p w:rsidR="00A70EA8" w:rsidRPr="00051D28" w:rsidRDefault="0011741A" w:rsidP="00051D28">
            <w:pPr>
              <w:spacing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szCs w:val="24"/>
              </w:rPr>
              <w:t>Введение</w:t>
            </w:r>
            <w:proofErr w:type="spellEnd"/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57" w:type="dxa"/>
            <w:vAlign w:val="center"/>
          </w:tcPr>
          <w:p w:rsidR="00A70EA8" w:rsidRPr="00051D28" w:rsidRDefault="00A70EA8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70EA8" w:rsidRPr="00051D28">
        <w:trPr>
          <w:cantSplit/>
        </w:trPr>
        <w:tc>
          <w:tcPr>
            <w:tcW w:w="680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5159" w:type="dxa"/>
            <w:vAlign w:val="center"/>
          </w:tcPr>
          <w:p w:rsidR="00A70EA8" w:rsidRPr="00051D28" w:rsidRDefault="0011741A" w:rsidP="00051D28">
            <w:pPr>
              <w:spacing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szCs w:val="24"/>
              </w:rPr>
              <w:t>Беспозвоночные</w:t>
            </w:r>
            <w:proofErr w:type="spellEnd"/>
            <w:r w:rsidRPr="00051D28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Cs w:val="24"/>
              </w:rPr>
              <w:t>животные</w:t>
            </w:r>
            <w:proofErr w:type="spellEnd"/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1</w:t>
            </w:r>
          </w:p>
        </w:tc>
      </w:tr>
      <w:tr w:rsidR="00A70EA8" w:rsidRPr="00051D28">
        <w:trPr>
          <w:cantSplit/>
        </w:trPr>
        <w:tc>
          <w:tcPr>
            <w:tcW w:w="680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5159" w:type="dxa"/>
            <w:vAlign w:val="center"/>
          </w:tcPr>
          <w:p w:rsidR="00A70EA8" w:rsidRPr="00051D28" w:rsidRDefault="0011741A" w:rsidP="00051D28">
            <w:pPr>
              <w:spacing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szCs w:val="24"/>
              </w:rPr>
              <w:t>Позвоночные</w:t>
            </w:r>
            <w:proofErr w:type="spellEnd"/>
            <w:r w:rsidRPr="00051D28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Cs w:val="24"/>
              </w:rPr>
              <w:t>животные</w:t>
            </w:r>
            <w:proofErr w:type="spellEnd"/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1</w:t>
            </w:r>
          </w:p>
        </w:tc>
      </w:tr>
      <w:tr w:rsidR="00A70EA8" w:rsidRPr="00051D28">
        <w:trPr>
          <w:cantSplit/>
        </w:trPr>
        <w:tc>
          <w:tcPr>
            <w:tcW w:w="680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3.1</w:t>
            </w:r>
          </w:p>
        </w:tc>
        <w:tc>
          <w:tcPr>
            <w:tcW w:w="5159" w:type="dxa"/>
            <w:vAlign w:val="center"/>
          </w:tcPr>
          <w:p w:rsidR="00A70EA8" w:rsidRPr="00051D28" w:rsidRDefault="0011741A" w:rsidP="00051D28">
            <w:pPr>
              <w:spacing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szCs w:val="24"/>
              </w:rPr>
              <w:t>Рыбы</w:t>
            </w:r>
            <w:proofErr w:type="spellEnd"/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757" w:type="dxa"/>
            <w:vAlign w:val="center"/>
          </w:tcPr>
          <w:p w:rsidR="00A70EA8" w:rsidRPr="00051D28" w:rsidRDefault="00A70EA8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70EA8" w:rsidRPr="00051D28">
        <w:trPr>
          <w:cantSplit/>
        </w:trPr>
        <w:tc>
          <w:tcPr>
            <w:tcW w:w="680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3.2</w:t>
            </w:r>
          </w:p>
        </w:tc>
        <w:tc>
          <w:tcPr>
            <w:tcW w:w="5159" w:type="dxa"/>
            <w:vAlign w:val="center"/>
          </w:tcPr>
          <w:p w:rsidR="00A70EA8" w:rsidRPr="00051D28" w:rsidRDefault="0011741A" w:rsidP="00051D28">
            <w:pPr>
              <w:spacing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szCs w:val="24"/>
              </w:rPr>
              <w:t>Земноводные</w:t>
            </w:r>
            <w:proofErr w:type="spellEnd"/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57" w:type="dxa"/>
            <w:vAlign w:val="center"/>
          </w:tcPr>
          <w:p w:rsidR="00A70EA8" w:rsidRPr="00051D28" w:rsidRDefault="00A70EA8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70EA8" w:rsidRPr="00051D28">
        <w:trPr>
          <w:cantSplit/>
        </w:trPr>
        <w:tc>
          <w:tcPr>
            <w:tcW w:w="680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3.3</w:t>
            </w:r>
          </w:p>
        </w:tc>
        <w:tc>
          <w:tcPr>
            <w:tcW w:w="5159" w:type="dxa"/>
            <w:vAlign w:val="center"/>
          </w:tcPr>
          <w:p w:rsidR="00A70EA8" w:rsidRPr="00051D28" w:rsidRDefault="0011741A" w:rsidP="00051D28">
            <w:pPr>
              <w:spacing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szCs w:val="24"/>
              </w:rPr>
              <w:t>Пресмыкающиеся</w:t>
            </w:r>
            <w:proofErr w:type="spellEnd"/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57" w:type="dxa"/>
            <w:vAlign w:val="center"/>
          </w:tcPr>
          <w:p w:rsidR="00A70EA8" w:rsidRPr="00051D28" w:rsidRDefault="00A70EA8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70EA8" w:rsidRPr="00051D28">
        <w:trPr>
          <w:cantSplit/>
        </w:trPr>
        <w:tc>
          <w:tcPr>
            <w:tcW w:w="680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3.4</w:t>
            </w:r>
          </w:p>
        </w:tc>
        <w:tc>
          <w:tcPr>
            <w:tcW w:w="5159" w:type="dxa"/>
            <w:vAlign w:val="center"/>
          </w:tcPr>
          <w:p w:rsidR="00A70EA8" w:rsidRPr="00051D28" w:rsidRDefault="0011741A" w:rsidP="00051D28">
            <w:pPr>
              <w:spacing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szCs w:val="24"/>
              </w:rPr>
              <w:t>Птицы</w:t>
            </w:r>
            <w:proofErr w:type="spellEnd"/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757" w:type="dxa"/>
            <w:vAlign w:val="center"/>
          </w:tcPr>
          <w:p w:rsidR="00A70EA8" w:rsidRPr="00051D28" w:rsidRDefault="00A70EA8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70EA8" w:rsidRPr="00051D28">
        <w:trPr>
          <w:cantSplit/>
        </w:trPr>
        <w:tc>
          <w:tcPr>
            <w:tcW w:w="680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3.5</w:t>
            </w:r>
          </w:p>
        </w:tc>
        <w:tc>
          <w:tcPr>
            <w:tcW w:w="5159" w:type="dxa"/>
            <w:vAlign w:val="center"/>
          </w:tcPr>
          <w:p w:rsidR="00A70EA8" w:rsidRPr="00051D28" w:rsidRDefault="0011741A" w:rsidP="00051D28">
            <w:pPr>
              <w:spacing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szCs w:val="24"/>
              </w:rPr>
              <w:t>Млекопитающие</w:t>
            </w:r>
            <w:proofErr w:type="spellEnd"/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757" w:type="dxa"/>
            <w:vAlign w:val="center"/>
          </w:tcPr>
          <w:p w:rsidR="00A70EA8" w:rsidRPr="00051D28" w:rsidRDefault="00A70EA8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70EA8" w:rsidRPr="00051D28">
        <w:trPr>
          <w:cantSplit/>
        </w:trPr>
        <w:tc>
          <w:tcPr>
            <w:tcW w:w="680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5159" w:type="dxa"/>
            <w:vAlign w:val="center"/>
          </w:tcPr>
          <w:p w:rsidR="00A70EA8" w:rsidRPr="00051D28" w:rsidRDefault="0011741A" w:rsidP="00051D28">
            <w:pPr>
              <w:spacing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szCs w:val="24"/>
              </w:rPr>
              <w:t>Сельскохозяйственные</w:t>
            </w:r>
            <w:proofErr w:type="spellEnd"/>
            <w:r w:rsidRPr="00051D28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Cs w:val="24"/>
              </w:rPr>
              <w:t>млекопитающие</w:t>
            </w:r>
            <w:proofErr w:type="spellEnd"/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1</w:t>
            </w:r>
          </w:p>
        </w:tc>
      </w:tr>
      <w:tr w:rsidR="00A70EA8" w:rsidRPr="00051D28">
        <w:trPr>
          <w:cantSplit/>
        </w:trPr>
        <w:tc>
          <w:tcPr>
            <w:tcW w:w="680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5159" w:type="dxa"/>
            <w:vAlign w:val="center"/>
          </w:tcPr>
          <w:p w:rsidR="00A70EA8" w:rsidRPr="00051D28" w:rsidRDefault="0011741A" w:rsidP="00051D28">
            <w:pPr>
              <w:spacing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szCs w:val="24"/>
              </w:rPr>
              <w:t>Обобщение</w:t>
            </w:r>
            <w:proofErr w:type="spellEnd"/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757" w:type="dxa"/>
            <w:vAlign w:val="center"/>
          </w:tcPr>
          <w:p w:rsidR="00A70EA8" w:rsidRPr="00051D28" w:rsidRDefault="00A70EA8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70EA8" w:rsidRPr="00051D28">
        <w:trPr>
          <w:cantSplit/>
        </w:trPr>
        <w:tc>
          <w:tcPr>
            <w:tcW w:w="680" w:type="dxa"/>
            <w:vAlign w:val="center"/>
          </w:tcPr>
          <w:p w:rsidR="00A70EA8" w:rsidRPr="00051D28" w:rsidRDefault="00A70EA8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159" w:type="dxa"/>
            <w:vAlign w:val="center"/>
          </w:tcPr>
          <w:p w:rsidR="00A70EA8" w:rsidRPr="00051D28" w:rsidRDefault="0011741A" w:rsidP="00051D28">
            <w:pPr>
              <w:spacing w:line="360" w:lineRule="auto"/>
              <w:rPr>
                <w:rFonts w:ascii="Arial" w:hAnsi="Arial" w:cs="Arial"/>
                <w:szCs w:val="24"/>
              </w:rPr>
            </w:pPr>
            <w:proofErr w:type="spellStart"/>
            <w:r w:rsidRPr="00051D28">
              <w:rPr>
                <w:rFonts w:ascii="Arial" w:hAnsi="Arial" w:cs="Arial"/>
                <w:b/>
                <w:szCs w:val="24"/>
              </w:rPr>
              <w:t>Итого</w:t>
            </w:r>
            <w:proofErr w:type="spellEnd"/>
            <w:r w:rsidRPr="00051D28">
              <w:rPr>
                <w:rFonts w:ascii="Arial" w:hAnsi="Arial" w:cs="Arial"/>
                <w:b/>
                <w:szCs w:val="24"/>
              </w:rPr>
              <w:t>:</w:t>
            </w:r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b/>
                <w:szCs w:val="24"/>
              </w:rPr>
              <w:t>17</w:t>
            </w:r>
          </w:p>
        </w:tc>
        <w:tc>
          <w:tcPr>
            <w:tcW w:w="1757" w:type="dxa"/>
            <w:vAlign w:val="center"/>
          </w:tcPr>
          <w:p w:rsidR="00A70EA8" w:rsidRPr="00051D28" w:rsidRDefault="0011741A" w:rsidP="00051D28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51D28">
              <w:rPr>
                <w:rFonts w:ascii="Arial" w:hAnsi="Arial" w:cs="Arial"/>
                <w:b/>
                <w:szCs w:val="24"/>
              </w:rPr>
              <w:t>3</w:t>
            </w:r>
          </w:p>
        </w:tc>
      </w:tr>
    </w:tbl>
    <w:p w:rsidR="00A70EA8" w:rsidRPr="00051D28" w:rsidRDefault="0011741A" w:rsidP="00051D28">
      <w:pPr>
        <w:pageBreakBefore/>
        <w:spacing w:line="360" w:lineRule="auto"/>
        <w:jc w:val="center"/>
        <w:rPr>
          <w:rFonts w:ascii="Arial" w:hAnsi="Arial" w:cs="Arial"/>
          <w:szCs w:val="24"/>
        </w:rPr>
      </w:pPr>
      <w:r w:rsidRPr="00051D28">
        <w:rPr>
          <w:rFonts w:ascii="Arial" w:hAnsi="Arial" w:cs="Arial"/>
          <w:b/>
          <w:szCs w:val="24"/>
        </w:rPr>
        <w:lastRenderedPageBreak/>
        <w:t>III. ПЛАНИРУЕМЫЕ РЕЗУЛЬТАТЫ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b/>
          <w:szCs w:val="24"/>
        </w:rPr>
        <w:t>Личностные</w:t>
      </w:r>
      <w:proofErr w:type="spellEnd"/>
      <w:r w:rsidRPr="00051D28">
        <w:rPr>
          <w:rFonts w:ascii="Arial" w:hAnsi="Arial" w:cs="Arial"/>
          <w:b/>
          <w:szCs w:val="24"/>
        </w:rPr>
        <w:t>:</w:t>
      </w:r>
    </w:p>
    <w:p w:rsidR="00A70EA8" w:rsidRPr="00051D28" w:rsidRDefault="0011741A" w:rsidP="00051D28">
      <w:pPr>
        <w:numPr>
          <w:ilvl w:val="0"/>
          <w:numId w:val="18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szCs w:val="24"/>
          <w:lang w:val="ru-RU"/>
        </w:rPr>
        <w:t>воспитание бережного отношения к истории и культуре других народов, природным и культурным достопримечательностям страны:</w:t>
      </w:r>
    </w:p>
    <w:p w:rsidR="00A70EA8" w:rsidRPr="00051D28" w:rsidRDefault="0011741A" w:rsidP="00051D28">
      <w:pPr>
        <w:numPr>
          <w:ilvl w:val="0"/>
          <w:numId w:val="18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szCs w:val="24"/>
          <w:lang w:val="ru-RU"/>
        </w:rPr>
        <w:t>способность к осмыслению социального окружения, своего места в нем; осознание необходимости охраны природы, сохранения многообразия мира животных;</w:t>
      </w:r>
    </w:p>
    <w:p w:rsidR="00A70EA8" w:rsidRPr="00051D28" w:rsidRDefault="0011741A" w:rsidP="00051D28">
      <w:pPr>
        <w:numPr>
          <w:ilvl w:val="0"/>
          <w:numId w:val="18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szCs w:val="24"/>
          <w:lang w:val="ru-RU"/>
        </w:rPr>
        <w:t>владение навыками коммуникации и принятыми нормами социального взаимодействия при выполнении работ по уходу за животными; использование доступных информационных технологий для коммуникации;</w:t>
      </w:r>
    </w:p>
    <w:p w:rsidR="00A70EA8" w:rsidRPr="00051D28" w:rsidRDefault="0011741A" w:rsidP="00051D28">
      <w:pPr>
        <w:numPr>
          <w:ilvl w:val="0"/>
          <w:numId w:val="18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szCs w:val="24"/>
          <w:lang w:val="ru-RU"/>
        </w:rPr>
        <w:t>воспитание эстетических потребностей, ценностей и чувств, умение видеть красоту, гармонию окружающей природы;</w:t>
      </w:r>
    </w:p>
    <w:p w:rsidR="00A70EA8" w:rsidRPr="00051D28" w:rsidRDefault="0011741A" w:rsidP="00051D28">
      <w:pPr>
        <w:numPr>
          <w:ilvl w:val="0"/>
          <w:numId w:val="18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szCs w:val="24"/>
          <w:lang w:val="ru-RU"/>
        </w:rPr>
        <w:t>овладение социальн</w:t>
      </w:r>
      <w:proofErr w:type="gramStart"/>
      <w:r w:rsidRPr="00051D28">
        <w:rPr>
          <w:rFonts w:ascii="Arial" w:hAnsi="Arial" w:cs="Arial"/>
          <w:szCs w:val="24"/>
          <w:lang w:val="ru-RU"/>
        </w:rPr>
        <w:t>о-</w:t>
      </w:r>
      <w:proofErr w:type="gramEnd"/>
      <w:r w:rsidRPr="00051D28">
        <w:rPr>
          <w:rFonts w:ascii="Arial" w:hAnsi="Arial" w:cs="Arial"/>
          <w:szCs w:val="24"/>
          <w:lang w:val="ru-RU"/>
        </w:rPr>
        <w:t xml:space="preserve"> бытовыми навыками, правилами личной и общественной гигиены, используемыми в повседневной жизни;   </w:t>
      </w:r>
    </w:p>
    <w:p w:rsidR="00A70EA8" w:rsidRPr="00051D28" w:rsidRDefault="0011741A" w:rsidP="00051D28">
      <w:pPr>
        <w:numPr>
          <w:ilvl w:val="0"/>
          <w:numId w:val="18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proofErr w:type="spellStart"/>
      <w:r w:rsidRPr="00051D28">
        <w:rPr>
          <w:rFonts w:ascii="Arial" w:hAnsi="Arial" w:cs="Arial"/>
          <w:szCs w:val="24"/>
          <w:lang w:val="ru-RU"/>
        </w:rPr>
        <w:t>сформированность</w:t>
      </w:r>
      <w:proofErr w:type="spellEnd"/>
      <w:r w:rsidRPr="00051D28">
        <w:rPr>
          <w:rFonts w:ascii="Arial" w:hAnsi="Arial" w:cs="Arial"/>
          <w:szCs w:val="24"/>
          <w:lang w:val="ru-RU"/>
        </w:rPr>
        <w:t xml:space="preserve"> адекватных представлений о собственных возможностях, о насущно необходимом жизнеобеспечении: умение ухаживать за домашними питомцами; </w:t>
      </w:r>
    </w:p>
    <w:p w:rsidR="00A70EA8" w:rsidRPr="00051D28" w:rsidRDefault="0011741A" w:rsidP="00051D28">
      <w:pPr>
        <w:numPr>
          <w:ilvl w:val="0"/>
          <w:numId w:val="18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proofErr w:type="spellStart"/>
      <w:r w:rsidRPr="00051D28">
        <w:rPr>
          <w:rFonts w:ascii="Arial" w:hAnsi="Arial" w:cs="Arial"/>
          <w:szCs w:val="24"/>
          <w:lang w:val="ru-RU"/>
        </w:rPr>
        <w:t>сформированность</w:t>
      </w:r>
      <w:proofErr w:type="spellEnd"/>
      <w:r w:rsidRPr="00051D28">
        <w:rPr>
          <w:rFonts w:ascii="Arial" w:hAnsi="Arial" w:cs="Arial"/>
          <w:szCs w:val="24"/>
          <w:lang w:val="ru-RU"/>
        </w:rPr>
        <w:t xml:space="preserve"> готовности к самостоятельной жизни, знание правил ухода за животными на ферме и дома;</w:t>
      </w:r>
    </w:p>
    <w:p w:rsidR="00A70EA8" w:rsidRPr="00051D28" w:rsidRDefault="0011741A" w:rsidP="00051D28">
      <w:pPr>
        <w:numPr>
          <w:ilvl w:val="0"/>
          <w:numId w:val="18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proofErr w:type="spellStart"/>
      <w:r w:rsidRPr="00051D28">
        <w:rPr>
          <w:rFonts w:ascii="Arial" w:hAnsi="Arial" w:cs="Arial"/>
          <w:szCs w:val="24"/>
          <w:lang w:val="ru-RU"/>
        </w:rPr>
        <w:t>сформированность</w:t>
      </w:r>
      <w:proofErr w:type="spellEnd"/>
      <w:r w:rsidRPr="00051D28">
        <w:rPr>
          <w:rFonts w:ascii="Arial" w:hAnsi="Arial" w:cs="Arial"/>
          <w:szCs w:val="24"/>
          <w:lang w:val="ru-RU"/>
        </w:rPr>
        <w:t xml:space="preserve"> навыков сотрудничества с взрослыми и сверстниками в разных социальных ситуациях.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b/>
          <w:bCs/>
          <w:szCs w:val="24"/>
        </w:rPr>
        <w:t>Предметные</w:t>
      </w:r>
      <w:proofErr w:type="spellEnd"/>
      <w:r w:rsidRPr="00051D28">
        <w:rPr>
          <w:rFonts w:ascii="Arial" w:hAnsi="Arial" w:cs="Arial"/>
          <w:b/>
          <w:bCs/>
          <w:szCs w:val="24"/>
        </w:rPr>
        <w:t>: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color w:val="000000"/>
          <w:szCs w:val="24"/>
          <w:u w:val="single"/>
        </w:rPr>
        <w:t>Минимальный</w:t>
      </w:r>
      <w:proofErr w:type="spellEnd"/>
      <w:r w:rsidRPr="00051D28">
        <w:rPr>
          <w:rFonts w:ascii="Arial" w:hAnsi="Arial" w:cs="Arial"/>
          <w:color w:val="000000"/>
          <w:szCs w:val="24"/>
          <w:u w:val="single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  <w:u w:val="single"/>
        </w:rPr>
        <w:t>уровень</w:t>
      </w:r>
      <w:proofErr w:type="spellEnd"/>
      <w:r w:rsidRPr="00051D28">
        <w:rPr>
          <w:rFonts w:ascii="Arial" w:hAnsi="Arial" w:cs="Arial"/>
          <w:color w:val="000000"/>
          <w:szCs w:val="24"/>
          <w:u w:val="single"/>
        </w:rPr>
        <w:t xml:space="preserve">: </w:t>
      </w:r>
    </w:p>
    <w:p w:rsidR="00A70EA8" w:rsidRPr="00051D28" w:rsidRDefault="0011741A" w:rsidP="00051D28">
      <w:pPr>
        <w:numPr>
          <w:ilvl w:val="0"/>
          <w:numId w:val="14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иметь представление об объектах и явлениях неживой и живой природы;</w:t>
      </w:r>
    </w:p>
    <w:p w:rsidR="00A70EA8" w:rsidRPr="00051D28" w:rsidRDefault="0011741A" w:rsidP="00051D28">
      <w:pPr>
        <w:numPr>
          <w:ilvl w:val="0"/>
          <w:numId w:val="14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знать особенности внешнего вида изученных животных, узнавание и различение изученных объектов в окружающем мире, моделях, фотографиях, рисунках;</w:t>
      </w:r>
    </w:p>
    <w:p w:rsidR="00A70EA8" w:rsidRPr="00051D28" w:rsidRDefault="0011741A" w:rsidP="00051D28">
      <w:pPr>
        <w:numPr>
          <w:ilvl w:val="0"/>
          <w:numId w:val="14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знать общие признаки изученных групп животных, правила поведения в природе, техники безопасности, здорового образа жизни в объеме программы;</w:t>
      </w:r>
    </w:p>
    <w:p w:rsidR="00A70EA8" w:rsidRPr="00051D28" w:rsidRDefault="0011741A" w:rsidP="00051D28">
      <w:pPr>
        <w:numPr>
          <w:ilvl w:val="0"/>
          <w:numId w:val="14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выполнять совместно с учителем практические работы, предусмотренные программой; </w:t>
      </w:r>
    </w:p>
    <w:p w:rsidR="00A70EA8" w:rsidRPr="00051D28" w:rsidRDefault="0011741A" w:rsidP="00051D28">
      <w:pPr>
        <w:numPr>
          <w:ilvl w:val="0"/>
          <w:numId w:val="14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lastRenderedPageBreak/>
        <w:t>применять полученные знания и сформированные умения в бытовых ситуациях (уход за растениями).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color w:val="000000"/>
          <w:szCs w:val="24"/>
          <w:u w:val="single"/>
        </w:rPr>
        <w:t>Достаточный</w:t>
      </w:r>
      <w:proofErr w:type="spellEnd"/>
      <w:r w:rsidRPr="00051D28">
        <w:rPr>
          <w:rFonts w:ascii="Arial" w:hAnsi="Arial" w:cs="Arial"/>
          <w:color w:val="000000"/>
          <w:szCs w:val="24"/>
          <w:u w:val="single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  <w:u w:val="single"/>
        </w:rPr>
        <w:t>уровень</w:t>
      </w:r>
      <w:proofErr w:type="spellEnd"/>
      <w:r w:rsidRPr="00051D28">
        <w:rPr>
          <w:rFonts w:ascii="Arial" w:hAnsi="Arial" w:cs="Arial"/>
          <w:color w:val="000000"/>
          <w:szCs w:val="24"/>
          <w:u w:val="single"/>
        </w:rPr>
        <w:t xml:space="preserve">: </w:t>
      </w:r>
    </w:p>
    <w:p w:rsidR="00A70EA8" w:rsidRPr="00051D28" w:rsidRDefault="0011741A" w:rsidP="00051D28">
      <w:pPr>
        <w:numPr>
          <w:ilvl w:val="0"/>
          <w:numId w:val="1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иметь представление об объектах неживой и живой природы;</w:t>
      </w:r>
    </w:p>
    <w:p w:rsidR="00A70EA8" w:rsidRPr="00051D28" w:rsidRDefault="0011741A" w:rsidP="00051D28">
      <w:pPr>
        <w:numPr>
          <w:ilvl w:val="0"/>
          <w:numId w:val="1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знать основные взаимосвязи между природными компонентами, природой и человеком;</w:t>
      </w:r>
    </w:p>
    <w:p w:rsidR="00A70EA8" w:rsidRPr="00051D28" w:rsidRDefault="0011741A" w:rsidP="00051D28">
      <w:pPr>
        <w:numPr>
          <w:ilvl w:val="0"/>
          <w:numId w:val="1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устанавливать взаимосвязи между средой обитания и внешним видом объекта (единство формы и функции);</w:t>
      </w:r>
    </w:p>
    <w:p w:rsidR="00A70EA8" w:rsidRPr="00051D28" w:rsidRDefault="0011741A" w:rsidP="00051D28">
      <w:pPr>
        <w:numPr>
          <w:ilvl w:val="0"/>
          <w:numId w:val="1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знать признаки сходства и различия между группами животных;</w:t>
      </w:r>
    </w:p>
    <w:p w:rsidR="00A70EA8" w:rsidRPr="00051D28" w:rsidRDefault="0011741A" w:rsidP="00051D28">
      <w:pPr>
        <w:numPr>
          <w:ilvl w:val="0"/>
          <w:numId w:val="1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выполнять классификации на основе выделения общих признаков;</w:t>
      </w:r>
    </w:p>
    <w:p w:rsidR="00A70EA8" w:rsidRPr="00051D28" w:rsidRDefault="0011741A" w:rsidP="00051D28">
      <w:pPr>
        <w:numPr>
          <w:ilvl w:val="0"/>
          <w:numId w:val="1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узнавать изученные природные объекты по внешнему виду (натуральные объекты, муляжи, слайды, рисунки, схемы);</w:t>
      </w:r>
    </w:p>
    <w:p w:rsidR="00A70EA8" w:rsidRPr="00051D28" w:rsidRDefault="0011741A" w:rsidP="00051D28">
      <w:pPr>
        <w:numPr>
          <w:ilvl w:val="0"/>
          <w:numId w:val="1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знать правила здорового образа жизни и безопасного поведения, использовать их для объяснения новых ситуаций;</w:t>
      </w:r>
    </w:p>
    <w:p w:rsidR="00A70EA8" w:rsidRPr="00051D28" w:rsidRDefault="0011741A" w:rsidP="00051D28">
      <w:pPr>
        <w:numPr>
          <w:ilvl w:val="0"/>
          <w:numId w:val="1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выполнять практические работы самостоятельно или предварительной (ориентировочной) помощи учителя </w:t>
      </w:r>
    </w:p>
    <w:p w:rsidR="00A70EA8" w:rsidRPr="00051D28" w:rsidRDefault="0011741A" w:rsidP="00051D28">
      <w:pPr>
        <w:numPr>
          <w:ilvl w:val="0"/>
          <w:numId w:val="1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владеть сформированными знаниями и умениями в учебных, учебно-бытовых и учебно-трудовых ситуациях.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b/>
          <w:bCs/>
          <w:szCs w:val="24"/>
          <w:shd w:val="clear" w:color="auto" w:fill="FFFFFF"/>
          <w:lang w:val="ru-RU"/>
        </w:rPr>
        <w:t>Система оценки достижений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szCs w:val="24"/>
          <w:lang w:val="ru-RU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A70EA8" w:rsidRPr="00051D28" w:rsidRDefault="0011741A" w:rsidP="00051D28">
      <w:pPr>
        <w:numPr>
          <w:ilvl w:val="0"/>
          <w:numId w:val="20"/>
        </w:num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051D28">
        <w:rPr>
          <w:rFonts w:ascii="Arial" w:hAnsi="Arial" w:cs="Arial"/>
          <w:szCs w:val="24"/>
        </w:rPr>
        <w:t xml:space="preserve">0 </w:t>
      </w:r>
      <w:proofErr w:type="spellStart"/>
      <w:r w:rsidRPr="00051D28">
        <w:rPr>
          <w:rFonts w:ascii="Arial" w:hAnsi="Arial" w:cs="Arial"/>
          <w:szCs w:val="24"/>
        </w:rPr>
        <w:t>баллов</w:t>
      </w:r>
      <w:proofErr w:type="spellEnd"/>
      <w:r w:rsidRPr="00051D28">
        <w:rPr>
          <w:rFonts w:ascii="Arial" w:hAnsi="Arial" w:cs="Arial"/>
          <w:szCs w:val="24"/>
        </w:rPr>
        <w:t xml:space="preserve"> - </w:t>
      </w:r>
      <w:proofErr w:type="spellStart"/>
      <w:r w:rsidRPr="00051D28">
        <w:rPr>
          <w:rFonts w:ascii="Arial" w:hAnsi="Arial" w:cs="Arial"/>
          <w:szCs w:val="24"/>
        </w:rPr>
        <w:t>нет</w:t>
      </w:r>
      <w:proofErr w:type="spellEnd"/>
      <w:r w:rsidRPr="00051D28">
        <w:rPr>
          <w:rFonts w:ascii="Arial" w:hAnsi="Arial" w:cs="Arial"/>
          <w:szCs w:val="24"/>
        </w:rPr>
        <w:t xml:space="preserve"> </w:t>
      </w:r>
      <w:proofErr w:type="spellStart"/>
      <w:r w:rsidRPr="00051D28">
        <w:rPr>
          <w:rFonts w:ascii="Arial" w:hAnsi="Arial" w:cs="Arial"/>
          <w:szCs w:val="24"/>
        </w:rPr>
        <w:t>фиксируемой</w:t>
      </w:r>
      <w:proofErr w:type="spellEnd"/>
      <w:r w:rsidRPr="00051D28">
        <w:rPr>
          <w:rFonts w:ascii="Arial" w:hAnsi="Arial" w:cs="Arial"/>
          <w:szCs w:val="24"/>
        </w:rPr>
        <w:t xml:space="preserve"> </w:t>
      </w:r>
      <w:proofErr w:type="spellStart"/>
      <w:r w:rsidRPr="00051D28">
        <w:rPr>
          <w:rFonts w:ascii="Arial" w:hAnsi="Arial" w:cs="Arial"/>
          <w:szCs w:val="24"/>
        </w:rPr>
        <w:t>динамики</w:t>
      </w:r>
      <w:proofErr w:type="spellEnd"/>
      <w:r w:rsidRPr="00051D28">
        <w:rPr>
          <w:rFonts w:ascii="Arial" w:hAnsi="Arial" w:cs="Arial"/>
          <w:szCs w:val="24"/>
        </w:rPr>
        <w:t xml:space="preserve">; </w:t>
      </w:r>
    </w:p>
    <w:p w:rsidR="00A70EA8" w:rsidRPr="00051D28" w:rsidRDefault="0011741A" w:rsidP="00051D28">
      <w:pPr>
        <w:numPr>
          <w:ilvl w:val="0"/>
          <w:numId w:val="20"/>
        </w:num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051D28">
        <w:rPr>
          <w:rFonts w:ascii="Arial" w:hAnsi="Arial" w:cs="Arial"/>
          <w:szCs w:val="24"/>
        </w:rPr>
        <w:t xml:space="preserve">1 </w:t>
      </w:r>
      <w:proofErr w:type="spellStart"/>
      <w:r w:rsidRPr="00051D28">
        <w:rPr>
          <w:rFonts w:ascii="Arial" w:hAnsi="Arial" w:cs="Arial"/>
          <w:szCs w:val="24"/>
        </w:rPr>
        <w:t>балл</w:t>
      </w:r>
      <w:proofErr w:type="spellEnd"/>
      <w:r w:rsidRPr="00051D28">
        <w:rPr>
          <w:rFonts w:ascii="Arial" w:hAnsi="Arial" w:cs="Arial"/>
          <w:szCs w:val="24"/>
        </w:rPr>
        <w:t xml:space="preserve"> - </w:t>
      </w:r>
      <w:proofErr w:type="spellStart"/>
      <w:r w:rsidRPr="00051D28">
        <w:rPr>
          <w:rFonts w:ascii="Arial" w:hAnsi="Arial" w:cs="Arial"/>
          <w:szCs w:val="24"/>
        </w:rPr>
        <w:t>минимальная</w:t>
      </w:r>
      <w:proofErr w:type="spellEnd"/>
      <w:r w:rsidRPr="00051D28">
        <w:rPr>
          <w:rFonts w:ascii="Arial" w:hAnsi="Arial" w:cs="Arial"/>
          <w:szCs w:val="24"/>
        </w:rPr>
        <w:t xml:space="preserve"> </w:t>
      </w:r>
      <w:proofErr w:type="spellStart"/>
      <w:r w:rsidRPr="00051D28">
        <w:rPr>
          <w:rFonts w:ascii="Arial" w:hAnsi="Arial" w:cs="Arial"/>
          <w:szCs w:val="24"/>
        </w:rPr>
        <w:t>динамика</w:t>
      </w:r>
      <w:proofErr w:type="spellEnd"/>
      <w:r w:rsidRPr="00051D28">
        <w:rPr>
          <w:rFonts w:ascii="Arial" w:hAnsi="Arial" w:cs="Arial"/>
          <w:szCs w:val="24"/>
        </w:rPr>
        <w:t xml:space="preserve">; </w:t>
      </w:r>
    </w:p>
    <w:p w:rsidR="00A70EA8" w:rsidRPr="00051D28" w:rsidRDefault="0011741A" w:rsidP="00051D28">
      <w:pPr>
        <w:numPr>
          <w:ilvl w:val="0"/>
          <w:numId w:val="20"/>
        </w:num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051D28">
        <w:rPr>
          <w:rFonts w:ascii="Arial" w:hAnsi="Arial" w:cs="Arial"/>
          <w:szCs w:val="24"/>
        </w:rPr>
        <w:t xml:space="preserve">2 </w:t>
      </w:r>
      <w:proofErr w:type="spellStart"/>
      <w:r w:rsidRPr="00051D28">
        <w:rPr>
          <w:rFonts w:ascii="Arial" w:hAnsi="Arial" w:cs="Arial"/>
          <w:szCs w:val="24"/>
        </w:rPr>
        <w:t>балла</w:t>
      </w:r>
      <w:proofErr w:type="spellEnd"/>
      <w:r w:rsidRPr="00051D28">
        <w:rPr>
          <w:rFonts w:ascii="Arial" w:hAnsi="Arial" w:cs="Arial"/>
          <w:szCs w:val="24"/>
        </w:rPr>
        <w:t xml:space="preserve"> - </w:t>
      </w:r>
      <w:proofErr w:type="spellStart"/>
      <w:r w:rsidRPr="00051D28">
        <w:rPr>
          <w:rFonts w:ascii="Arial" w:hAnsi="Arial" w:cs="Arial"/>
          <w:szCs w:val="24"/>
        </w:rPr>
        <w:t>удовлетворительная</w:t>
      </w:r>
      <w:proofErr w:type="spellEnd"/>
      <w:r w:rsidRPr="00051D28">
        <w:rPr>
          <w:rFonts w:ascii="Arial" w:hAnsi="Arial" w:cs="Arial"/>
          <w:szCs w:val="24"/>
        </w:rPr>
        <w:t xml:space="preserve"> </w:t>
      </w:r>
      <w:proofErr w:type="spellStart"/>
      <w:r w:rsidRPr="00051D28">
        <w:rPr>
          <w:rFonts w:ascii="Arial" w:hAnsi="Arial" w:cs="Arial"/>
          <w:szCs w:val="24"/>
        </w:rPr>
        <w:t>динамика</w:t>
      </w:r>
      <w:proofErr w:type="spellEnd"/>
      <w:r w:rsidRPr="00051D28">
        <w:rPr>
          <w:rFonts w:ascii="Arial" w:hAnsi="Arial" w:cs="Arial"/>
          <w:szCs w:val="24"/>
        </w:rPr>
        <w:t xml:space="preserve">; </w:t>
      </w:r>
    </w:p>
    <w:p w:rsidR="00A70EA8" w:rsidRPr="00051D28" w:rsidRDefault="0011741A" w:rsidP="00051D28">
      <w:pPr>
        <w:numPr>
          <w:ilvl w:val="0"/>
          <w:numId w:val="20"/>
        </w:num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051D28">
        <w:rPr>
          <w:rFonts w:ascii="Arial" w:hAnsi="Arial" w:cs="Arial"/>
          <w:szCs w:val="24"/>
        </w:rPr>
        <w:t xml:space="preserve">3 </w:t>
      </w:r>
      <w:proofErr w:type="spellStart"/>
      <w:r w:rsidRPr="00051D28">
        <w:rPr>
          <w:rFonts w:ascii="Arial" w:hAnsi="Arial" w:cs="Arial"/>
          <w:szCs w:val="24"/>
        </w:rPr>
        <w:t>балла</w:t>
      </w:r>
      <w:proofErr w:type="spellEnd"/>
      <w:r w:rsidRPr="00051D28">
        <w:rPr>
          <w:rFonts w:ascii="Arial" w:hAnsi="Arial" w:cs="Arial"/>
          <w:szCs w:val="24"/>
        </w:rPr>
        <w:t xml:space="preserve"> - </w:t>
      </w:r>
      <w:proofErr w:type="spellStart"/>
      <w:r w:rsidRPr="00051D28">
        <w:rPr>
          <w:rFonts w:ascii="Arial" w:hAnsi="Arial" w:cs="Arial"/>
          <w:szCs w:val="24"/>
        </w:rPr>
        <w:t>значительная</w:t>
      </w:r>
      <w:proofErr w:type="spellEnd"/>
      <w:r w:rsidRPr="00051D28">
        <w:rPr>
          <w:rFonts w:ascii="Arial" w:hAnsi="Arial" w:cs="Arial"/>
          <w:szCs w:val="24"/>
        </w:rPr>
        <w:t xml:space="preserve"> </w:t>
      </w:r>
      <w:proofErr w:type="spellStart"/>
      <w:r w:rsidRPr="00051D28">
        <w:rPr>
          <w:rFonts w:ascii="Arial" w:hAnsi="Arial" w:cs="Arial"/>
          <w:szCs w:val="24"/>
        </w:rPr>
        <w:t>динамика</w:t>
      </w:r>
      <w:proofErr w:type="spellEnd"/>
      <w:r w:rsidRPr="00051D28">
        <w:rPr>
          <w:rFonts w:ascii="Arial" w:hAnsi="Arial" w:cs="Arial"/>
          <w:szCs w:val="24"/>
        </w:rPr>
        <w:t xml:space="preserve">. 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промежуточных, итоговых) и тестовых заданий.   При оценке предметных результатов учитывается уровень самостоятельности обучающегося и особенности его развития.   </w:t>
      </w:r>
      <w:r w:rsidRPr="00051D28">
        <w:rPr>
          <w:rFonts w:ascii="Arial" w:hAnsi="Arial" w:cs="Arial"/>
          <w:i/>
          <w:color w:val="000000"/>
          <w:szCs w:val="24"/>
          <w:lang w:val="ru-RU"/>
        </w:rPr>
        <w:t>Критерии оценки предметных результатов за устный ответ:</w:t>
      </w:r>
    </w:p>
    <w:p w:rsidR="00A70EA8" w:rsidRPr="00051D28" w:rsidRDefault="0011741A" w:rsidP="00134F69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i/>
          <w:color w:val="000000"/>
          <w:szCs w:val="24"/>
          <w:lang w:val="ru-RU"/>
        </w:rPr>
        <w:t xml:space="preserve"> Оценка «5»</w:t>
      </w:r>
      <w:r w:rsidRPr="00051D28">
        <w:rPr>
          <w:rFonts w:ascii="Arial" w:hAnsi="Arial" w:cs="Arial"/>
          <w:b/>
          <w:color w:val="000000"/>
          <w:szCs w:val="24"/>
          <w:lang w:val="ru-RU"/>
        </w:rPr>
        <w:t xml:space="preserve"> 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ставится в случае, если </w:t>
      </w:r>
      <w:proofErr w:type="gramStart"/>
      <w:r w:rsidRPr="00051D28">
        <w:rPr>
          <w:rFonts w:ascii="Arial" w:hAnsi="Arial" w:cs="Arial"/>
          <w:color w:val="000000"/>
          <w:szCs w:val="24"/>
          <w:lang w:val="ru-RU"/>
        </w:rPr>
        <w:t>обучающийся</w:t>
      </w:r>
      <w:proofErr w:type="gramEnd"/>
      <w:r w:rsidRPr="00051D28">
        <w:rPr>
          <w:rFonts w:ascii="Arial" w:hAnsi="Arial" w:cs="Arial"/>
          <w:color w:val="000000"/>
          <w:szCs w:val="24"/>
          <w:lang w:val="ru-RU"/>
        </w:rPr>
        <w:t>:</w:t>
      </w:r>
      <w:r w:rsidRPr="00051D28">
        <w:rPr>
          <w:rFonts w:ascii="Arial" w:hAnsi="Arial" w:cs="Arial"/>
          <w:b/>
          <w:color w:val="000000"/>
          <w:szCs w:val="24"/>
          <w:lang w:val="ru-RU"/>
        </w:rPr>
        <w:t xml:space="preserve"> </w:t>
      </w:r>
      <w:r w:rsidR="00134F69">
        <w:rPr>
          <w:rFonts w:ascii="Arial" w:hAnsi="Arial" w:cs="Arial"/>
          <w:szCs w:val="24"/>
          <w:lang w:val="ru-RU"/>
        </w:rPr>
        <w:t xml:space="preserve">- 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показывает знания, понимание, глубину усвоения всего программного материала; </w:t>
      </w:r>
    </w:p>
    <w:p w:rsidR="00A70EA8" w:rsidRPr="00051D28" w:rsidRDefault="0011741A" w:rsidP="00051D28">
      <w:pPr>
        <w:numPr>
          <w:ilvl w:val="0"/>
          <w:numId w:val="21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lastRenderedPageBreak/>
        <w:t xml:space="preserve">умеет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051D28">
        <w:rPr>
          <w:rFonts w:ascii="Arial" w:hAnsi="Arial" w:cs="Arial"/>
          <w:color w:val="000000"/>
          <w:szCs w:val="24"/>
          <w:lang w:val="ru-RU"/>
        </w:rPr>
        <w:t>межпредметные</w:t>
      </w:r>
      <w:proofErr w:type="spellEnd"/>
      <w:r w:rsidRPr="00051D28">
        <w:rPr>
          <w:rFonts w:ascii="Arial" w:hAnsi="Arial" w:cs="Arial"/>
          <w:color w:val="000000"/>
          <w:szCs w:val="24"/>
          <w:lang w:val="ru-RU"/>
        </w:rPr>
        <w:t xml:space="preserve"> и </w:t>
      </w:r>
      <w:proofErr w:type="spellStart"/>
      <w:r w:rsidRPr="00051D28">
        <w:rPr>
          <w:rFonts w:ascii="Arial" w:hAnsi="Arial" w:cs="Arial"/>
          <w:color w:val="000000"/>
          <w:szCs w:val="24"/>
          <w:lang w:val="ru-RU"/>
        </w:rPr>
        <w:t>внутрипредметные</w:t>
      </w:r>
      <w:proofErr w:type="spellEnd"/>
      <w:r w:rsidRPr="00051D28">
        <w:rPr>
          <w:rFonts w:ascii="Arial" w:hAnsi="Arial" w:cs="Arial"/>
          <w:color w:val="000000"/>
          <w:szCs w:val="24"/>
          <w:lang w:val="ru-RU"/>
        </w:rPr>
        <w:t xml:space="preserve"> связи, творчески применяет полученные знания в незнакомой ситуации; </w:t>
      </w:r>
    </w:p>
    <w:p w:rsidR="00A70EA8" w:rsidRPr="00051D28" w:rsidRDefault="0011741A" w:rsidP="00051D28">
      <w:pPr>
        <w:numPr>
          <w:ilvl w:val="0"/>
          <w:numId w:val="21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не допускает ошибок и недочетов при воспроизведении изученного материала, при устных ответах устраняет отдельные неточности с помощью дополнительных вопросов учителя, соблюдает культуру письменной и устной речи, правила оформления письменных работ. 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i/>
          <w:color w:val="000000"/>
          <w:szCs w:val="24"/>
          <w:lang w:val="ru-RU"/>
        </w:rPr>
        <w:t>Оценка «4»</w:t>
      </w:r>
      <w:r w:rsidRPr="00051D28">
        <w:rPr>
          <w:rFonts w:ascii="Arial" w:hAnsi="Arial" w:cs="Arial"/>
          <w:b/>
          <w:color w:val="000000"/>
          <w:szCs w:val="24"/>
          <w:lang w:val="ru-RU"/>
        </w:rPr>
        <w:t xml:space="preserve"> 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ставится в случае, если </w:t>
      </w:r>
      <w:proofErr w:type="gramStart"/>
      <w:r w:rsidRPr="00051D28">
        <w:rPr>
          <w:rFonts w:ascii="Arial" w:hAnsi="Arial" w:cs="Arial"/>
          <w:color w:val="000000"/>
          <w:szCs w:val="24"/>
          <w:lang w:val="ru-RU"/>
        </w:rPr>
        <w:t>обучающийся</w:t>
      </w:r>
      <w:proofErr w:type="gramEnd"/>
      <w:r w:rsidRPr="00051D28">
        <w:rPr>
          <w:rFonts w:ascii="Arial" w:hAnsi="Arial" w:cs="Arial"/>
          <w:color w:val="000000"/>
          <w:szCs w:val="24"/>
          <w:lang w:val="ru-RU"/>
        </w:rPr>
        <w:t xml:space="preserve">: </w:t>
      </w:r>
    </w:p>
    <w:p w:rsidR="00A70EA8" w:rsidRPr="00051D28" w:rsidRDefault="0011741A" w:rsidP="00051D28">
      <w:pPr>
        <w:numPr>
          <w:ilvl w:val="0"/>
          <w:numId w:val="22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показывает знания всего изученного программного материала; </w:t>
      </w:r>
    </w:p>
    <w:p w:rsidR="00A70EA8" w:rsidRPr="00051D28" w:rsidRDefault="0011741A" w:rsidP="00051D28">
      <w:pPr>
        <w:numPr>
          <w:ilvl w:val="0"/>
          <w:numId w:val="22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умеет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051D28">
        <w:rPr>
          <w:rFonts w:ascii="Arial" w:hAnsi="Arial" w:cs="Arial"/>
          <w:color w:val="000000"/>
          <w:szCs w:val="24"/>
          <w:lang w:val="ru-RU"/>
        </w:rPr>
        <w:t>внутрипредметные</w:t>
      </w:r>
      <w:proofErr w:type="spellEnd"/>
      <w:r w:rsidRPr="00051D28">
        <w:rPr>
          <w:rFonts w:ascii="Arial" w:hAnsi="Arial" w:cs="Arial"/>
          <w:color w:val="000000"/>
          <w:szCs w:val="24"/>
          <w:lang w:val="ru-RU"/>
        </w:rPr>
        <w:t xml:space="preserve"> связи, применять полученные знания на практике;</w:t>
      </w:r>
    </w:p>
    <w:p w:rsidR="00A70EA8" w:rsidRPr="00051D28" w:rsidRDefault="0011741A" w:rsidP="00051D28">
      <w:pPr>
        <w:numPr>
          <w:ilvl w:val="0"/>
          <w:numId w:val="22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допускает незначительные (негрубые) ошибки и недочеты при воспроизведении изученного материала, соблюдает основные правила культуры письменной и устной речи, правила оформления письменных работ.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i/>
          <w:color w:val="000000"/>
          <w:szCs w:val="24"/>
          <w:lang w:val="ru-RU"/>
        </w:rPr>
        <w:t xml:space="preserve"> Оценка «3»</w:t>
      </w:r>
      <w:r w:rsidRPr="00051D28">
        <w:rPr>
          <w:rFonts w:ascii="Arial" w:hAnsi="Arial" w:cs="Arial"/>
          <w:b/>
          <w:color w:val="000000"/>
          <w:szCs w:val="24"/>
          <w:lang w:val="ru-RU"/>
        </w:rPr>
        <w:t xml:space="preserve"> 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ставится в случае, если </w:t>
      </w:r>
      <w:proofErr w:type="gramStart"/>
      <w:r w:rsidRPr="00051D28">
        <w:rPr>
          <w:rFonts w:ascii="Arial" w:hAnsi="Arial" w:cs="Arial"/>
          <w:color w:val="000000"/>
          <w:szCs w:val="24"/>
          <w:lang w:val="ru-RU"/>
        </w:rPr>
        <w:t>обучающийся</w:t>
      </w:r>
      <w:proofErr w:type="gramEnd"/>
      <w:r w:rsidRPr="00051D28">
        <w:rPr>
          <w:rFonts w:ascii="Arial" w:hAnsi="Arial" w:cs="Arial"/>
          <w:color w:val="000000"/>
          <w:szCs w:val="24"/>
          <w:lang w:val="ru-RU"/>
        </w:rPr>
        <w:t xml:space="preserve">: </w:t>
      </w:r>
    </w:p>
    <w:p w:rsidR="00A70EA8" w:rsidRPr="00051D28" w:rsidRDefault="0011741A" w:rsidP="00051D28">
      <w:pPr>
        <w:numPr>
          <w:ilvl w:val="0"/>
          <w:numId w:val="23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показывает знания и усвоение изученного программного материала на уровне минимальных требований;</w:t>
      </w:r>
    </w:p>
    <w:p w:rsidR="00A70EA8" w:rsidRPr="00051D28" w:rsidRDefault="0011741A" w:rsidP="00051D28">
      <w:pPr>
        <w:numPr>
          <w:ilvl w:val="0"/>
          <w:numId w:val="23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умеет работать на уровне воспроизведения, испытывает затруднения при ответах на видоизмененные вопросы;</w:t>
      </w:r>
    </w:p>
    <w:p w:rsidR="00A70EA8" w:rsidRPr="00051D28" w:rsidRDefault="0011741A" w:rsidP="00051D28">
      <w:pPr>
        <w:numPr>
          <w:ilvl w:val="0"/>
          <w:numId w:val="23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допускает грубые или несколько негрубых ошибок при воспроизведении изученного материала, незначительно не соблюдает основные правила культуры письменной и устной речи, правила оформления письменных работ. 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i/>
          <w:color w:val="000000"/>
          <w:szCs w:val="24"/>
          <w:lang w:val="ru-RU"/>
        </w:rPr>
        <w:t xml:space="preserve"> Оценка «2»</w:t>
      </w:r>
      <w:r w:rsidRPr="00051D28">
        <w:rPr>
          <w:rFonts w:ascii="Arial" w:hAnsi="Arial" w:cs="Arial"/>
          <w:b/>
          <w:color w:val="000000"/>
          <w:szCs w:val="24"/>
          <w:lang w:val="ru-RU"/>
        </w:rPr>
        <w:t xml:space="preserve"> </w:t>
      </w:r>
      <w:r w:rsidRPr="00051D28">
        <w:rPr>
          <w:rFonts w:ascii="Arial" w:hAnsi="Arial" w:cs="Arial"/>
          <w:color w:val="000000"/>
          <w:szCs w:val="24"/>
          <w:lang w:val="ru-RU"/>
        </w:rPr>
        <w:t xml:space="preserve">не ставится. 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i/>
          <w:color w:val="000000"/>
          <w:szCs w:val="24"/>
          <w:lang w:val="ru-RU"/>
        </w:rPr>
        <w:t xml:space="preserve">Критерии оценивания практических работ (лабораторных работ) обучающихся по биологии 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051D28">
        <w:rPr>
          <w:rFonts w:ascii="Arial" w:hAnsi="Arial" w:cs="Arial"/>
          <w:i/>
          <w:color w:val="000000"/>
          <w:szCs w:val="24"/>
          <w:lang w:val="ru-RU"/>
        </w:rPr>
        <w:t xml:space="preserve"> </w:t>
      </w:r>
      <w:proofErr w:type="spellStart"/>
      <w:r w:rsidRPr="00051D28">
        <w:rPr>
          <w:rFonts w:ascii="Arial" w:hAnsi="Arial" w:cs="Arial"/>
          <w:i/>
          <w:color w:val="000000"/>
          <w:szCs w:val="24"/>
        </w:rPr>
        <w:t>Оценка</w:t>
      </w:r>
      <w:proofErr w:type="spellEnd"/>
      <w:r w:rsidRPr="00051D28">
        <w:rPr>
          <w:rFonts w:ascii="Arial" w:hAnsi="Arial" w:cs="Arial"/>
          <w:i/>
          <w:color w:val="000000"/>
          <w:szCs w:val="24"/>
        </w:rPr>
        <w:t xml:space="preserve"> «5» </w:t>
      </w:r>
      <w:proofErr w:type="spellStart"/>
      <w:r w:rsidRPr="00051D28">
        <w:rPr>
          <w:rFonts w:ascii="Arial" w:hAnsi="Arial" w:cs="Arial"/>
          <w:i/>
          <w:color w:val="000000"/>
          <w:szCs w:val="24"/>
        </w:rPr>
        <w:t>ставится</w:t>
      </w:r>
      <w:proofErr w:type="spellEnd"/>
      <w:r w:rsidRPr="00051D28">
        <w:rPr>
          <w:rFonts w:ascii="Arial" w:hAnsi="Arial" w:cs="Arial"/>
          <w:i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i/>
          <w:color w:val="000000"/>
          <w:szCs w:val="24"/>
        </w:rPr>
        <w:t>если</w:t>
      </w:r>
      <w:proofErr w:type="spellEnd"/>
      <w:r w:rsidRPr="00051D28">
        <w:rPr>
          <w:rFonts w:ascii="Arial" w:hAnsi="Arial" w:cs="Arial"/>
          <w:i/>
          <w:color w:val="000000"/>
          <w:szCs w:val="24"/>
        </w:rPr>
        <w:t>:</w:t>
      </w:r>
    </w:p>
    <w:p w:rsidR="00A70EA8" w:rsidRPr="00051D28" w:rsidRDefault="0011741A" w:rsidP="00051D28">
      <w:pPr>
        <w:numPr>
          <w:ilvl w:val="0"/>
          <w:numId w:val="24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правильно по заданию учителя проведено наблюдение;</w:t>
      </w:r>
    </w:p>
    <w:p w:rsidR="00A70EA8" w:rsidRPr="00051D28" w:rsidRDefault="0011741A" w:rsidP="00051D28">
      <w:pPr>
        <w:numPr>
          <w:ilvl w:val="0"/>
          <w:numId w:val="24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полно раскрыто содержание материала в объеме программы;</w:t>
      </w:r>
    </w:p>
    <w:p w:rsidR="00A70EA8" w:rsidRPr="00051D28" w:rsidRDefault="0011741A" w:rsidP="00051D28">
      <w:pPr>
        <w:numPr>
          <w:ilvl w:val="0"/>
          <w:numId w:val="24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четко и правильно даны определения;</w:t>
      </w:r>
    </w:p>
    <w:p w:rsidR="00A70EA8" w:rsidRPr="00051D28" w:rsidRDefault="0011741A" w:rsidP="00051D28">
      <w:pPr>
        <w:numPr>
          <w:ilvl w:val="0"/>
          <w:numId w:val="24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lastRenderedPageBreak/>
        <w:t xml:space="preserve">вывод самостоятельный, использованы ранее приобретенные знания. 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i/>
          <w:color w:val="000000"/>
          <w:szCs w:val="24"/>
        </w:rPr>
        <w:t>Оценка</w:t>
      </w:r>
      <w:proofErr w:type="spellEnd"/>
      <w:r w:rsidRPr="00051D28">
        <w:rPr>
          <w:rFonts w:ascii="Arial" w:hAnsi="Arial" w:cs="Arial"/>
          <w:i/>
          <w:color w:val="000000"/>
          <w:szCs w:val="24"/>
        </w:rPr>
        <w:t xml:space="preserve"> «4»ставится </w:t>
      </w:r>
      <w:proofErr w:type="spellStart"/>
      <w:r w:rsidRPr="00051D28">
        <w:rPr>
          <w:rFonts w:ascii="Arial" w:hAnsi="Arial" w:cs="Arial"/>
          <w:i/>
          <w:color w:val="000000"/>
          <w:szCs w:val="24"/>
        </w:rPr>
        <w:t>если</w:t>
      </w:r>
      <w:proofErr w:type="spellEnd"/>
      <w:r w:rsidRPr="00051D28">
        <w:rPr>
          <w:rFonts w:ascii="Arial" w:hAnsi="Arial" w:cs="Arial"/>
          <w:i/>
          <w:color w:val="000000"/>
          <w:szCs w:val="24"/>
        </w:rPr>
        <w:t>:</w:t>
      </w:r>
    </w:p>
    <w:p w:rsidR="00A70EA8" w:rsidRPr="00051D28" w:rsidRDefault="0011741A" w:rsidP="00051D28">
      <w:pPr>
        <w:numPr>
          <w:ilvl w:val="0"/>
          <w:numId w:val="25"/>
        </w:num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color w:val="000000"/>
          <w:szCs w:val="24"/>
        </w:rPr>
        <w:t>наблюдение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проведено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самостоятельно</w:t>
      </w:r>
      <w:proofErr w:type="spellEnd"/>
      <w:r w:rsidRPr="00051D28">
        <w:rPr>
          <w:rFonts w:ascii="Arial" w:hAnsi="Arial" w:cs="Arial"/>
          <w:color w:val="000000"/>
          <w:szCs w:val="24"/>
        </w:rPr>
        <w:t>;</w:t>
      </w:r>
    </w:p>
    <w:p w:rsidR="00A70EA8" w:rsidRPr="00051D28" w:rsidRDefault="0011741A" w:rsidP="00051D28">
      <w:pPr>
        <w:numPr>
          <w:ilvl w:val="0"/>
          <w:numId w:val="2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 частично раскрыто основное содержание материала;</w:t>
      </w:r>
    </w:p>
    <w:p w:rsidR="00A70EA8" w:rsidRPr="00051D28" w:rsidRDefault="0011741A" w:rsidP="00051D28">
      <w:pPr>
        <w:numPr>
          <w:ilvl w:val="0"/>
          <w:numId w:val="25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в основном правильно даны определения, но допущены нарушения последовательности изложения; </w:t>
      </w:r>
    </w:p>
    <w:p w:rsidR="00A70EA8" w:rsidRPr="00051D28" w:rsidRDefault="0011741A" w:rsidP="00051D28">
      <w:pPr>
        <w:numPr>
          <w:ilvl w:val="0"/>
          <w:numId w:val="25"/>
        </w:num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proofErr w:type="gramStart"/>
      <w:r w:rsidRPr="00051D28">
        <w:rPr>
          <w:rFonts w:ascii="Arial" w:hAnsi="Arial" w:cs="Arial"/>
          <w:color w:val="000000"/>
          <w:szCs w:val="24"/>
        </w:rPr>
        <w:t>вывод</w:t>
      </w:r>
      <w:proofErr w:type="spellEnd"/>
      <w:proofErr w:type="gram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неполный</w:t>
      </w:r>
      <w:proofErr w:type="spellEnd"/>
      <w:r w:rsidRPr="00051D28">
        <w:rPr>
          <w:rFonts w:ascii="Arial" w:hAnsi="Arial" w:cs="Arial"/>
          <w:color w:val="000000"/>
          <w:szCs w:val="24"/>
        </w:rPr>
        <w:t>.</w:t>
      </w: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i/>
          <w:color w:val="000000"/>
          <w:szCs w:val="24"/>
        </w:rPr>
        <w:t>Оценка</w:t>
      </w:r>
      <w:proofErr w:type="spellEnd"/>
      <w:r w:rsidRPr="00051D28">
        <w:rPr>
          <w:rFonts w:ascii="Arial" w:hAnsi="Arial" w:cs="Arial"/>
          <w:i/>
          <w:color w:val="000000"/>
          <w:szCs w:val="24"/>
        </w:rPr>
        <w:t xml:space="preserve"> «3» </w:t>
      </w:r>
      <w:proofErr w:type="spellStart"/>
      <w:r w:rsidRPr="00051D28">
        <w:rPr>
          <w:rFonts w:ascii="Arial" w:hAnsi="Arial" w:cs="Arial"/>
          <w:i/>
          <w:color w:val="000000"/>
          <w:szCs w:val="24"/>
        </w:rPr>
        <w:t>ставится</w:t>
      </w:r>
      <w:proofErr w:type="spellEnd"/>
      <w:r w:rsidRPr="00051D28">
        <w:rPr>
          <w:rFonts w:ascii="Arial" w:hAnsi="Arial" w:cs="Arial"/>
          <w:i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i/>
          <w:color w:val="000000"/>
          <w:szCs w:val="24"/>
        </w:rPr>
        <w:t>если</w:t>
      </w:r>
      <w:proofErr w:type="spellEnd"/>
      <w:r w:rsidRPr="00051D28">
        <w:rPr>
          <w:rFonts w:ascii="Arial" w:hAnsi="Arial" w:cs="Arial"/>
          <w:i/>
          <w:color w:val="000000"/>
          <w:szCs w:val="24"/>
        </w:rPr>
        <w:t>:</w:t>
      </w:r>
    </w:p>
    <w:p w:rsidR="00A70EA8" w:rsidRPr="00051D28" w:rsidRDefault="0011741A" w:rsidP="00051D28">
      <w:pPr>
        <w:numPr>
          <w:ilvl w:val="0"/>
          <w:numId w:val="26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наблюдение проведено с помощью учителя;</w:t>
      </w:r>
    </w:p>
    <w:p w:rsidR="00A70EA8" w:rsidRPr="00051D28" w:rsidRDefault="0011741A" w:rsidP="00051D28">
      <w:pPr>
        <w:numPr>
          <w:ilvl w:val="0"/>
          <w:numId w:val="26"/>
        </w:num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color w:val="000000"/>
          <w:szCs w:val="24"/>
        </w:rPr>
        <w:t>усвоено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основное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содержание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материала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; </w:t>
      </w:r>
    </w:p>
    <w:p w:rsidR="00A70EA8" w:rsidRPr="00051D28" w:rsidRDefault="0011741A" w:rsidP="00051D28">
      <w:pPr>
        <w:numPr>
          <w:ilvl w:val="0"/>
          <w:numId w:val="26"/>
        </w:num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color w:val="000000"/>
          <w:szCs w:val="24"/>
        </w:rPr>
        <w:t>определения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понятий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нечеткие</w:t>
      </w:r>
      <w:proofErr w:type="spellEnd"/>
      <w:r w:rsidRPr="00051D28">
        <w:rPr>
          <w:rFonts w:ascii="Arial" w:hAnsi="Arial" w:cs="Arial"/>
          <w:color w:val="000000"/>
          <w:szCs w:val="24"/>
        </w:rPr>
        <w:t>;</w:t>
      </w:r>
    </w:p>
    <w:p w:rsidR="00A70EA8" w:rsidRPr="00051D28" w:rsidRDefault="0011741A" w:rsidP="00051D28">
      <w:pPr>
        <w:numPr>
          <w:ilvl w:val="0"/>
          <w:numId w:val="26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допущены ошибки и неточности в выводе. </w:t>
      </w:r>
    </w:p>
    <w:p w:rsidR="00A70EA8" w:rsidRPr="00051D28" w:rsidRDefault="0011741A" w:rsidP="00051D28">
      <w:pPr>
        <w:numPr>
          <w:ilvl w:val="0"/>
          <w:numId w:val="26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>наблюдение проведено с помощью учителя;</w:t>
      </w:r>
    </w:p>
    <w:p w:rsidR="00A70EA8" w:rsidRPr="00051D28" w:rsidRDefault="0011741A" w:rsidP="00051D28">
      <w:pPr>
        <w:numPr>
          <w:ilvl w:val="0"/>
          <w:numId w:val="26"/>
        </w:num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color w:val="000000"/>
          <w:szCs w:val="24"/>
        </w:rPr>
        <w:t>усвоено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основное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содержание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материала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; </w:t>
      </w:r>
    </w:p>
    <w:p w:rsidR="00A70EA8" w:rsidRPr="00051D28" w:rsidRDefault="0011741A" w:rsidP="00051D28">
      <w:pPr>
        <w:numPr>
          <w:ilvl w:val="0"/>
          <w:numId w:val="26"/>
        </w:numPr>
        <w:spacing w:line="36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color w:val="000000"/>
          <w:szCs w:val="24"/>
        </w:rPr>
        <w:t>определения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понятий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нечеткие</w:t>
      </w:r>
      <w:proofErr w:type="spellEnd"/>
      <w:r w:rsidRPr="00051D28">
        <w:rPr>
          <w:rFonts w:ascii="Arial" w:hAnsi="Arial" w:cs="Arial"/>
          <w:color w:val="000000"/>
          <w:szCs w:val="24"/>
        </w:rPr>
        <w:t>;</w:t>
      </w:r>
    </w:p>
    <w:p w:rsidR="00A70EA8" w:rsidRPr="00051D28" w:rsidRDefault="0011741A" w:rsidP="00051D28">
      <w:pPr>
        <w:numPr>
          <w:ilvl w:val="0"/>
          <w:numId w:val="26"/>
        </w:num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lang w:val="ru-RU"/>
        </w:rPr>
        <w:t xml:space="preserve">допущены ошибки и неточности в выводе. </w:t>
      </w:r>
    </w:p>
    <w:p w:rsidR="00A70EA8" w:rsidRDefault="0011741A" w:rsidP="00051D28">
      <w:pPr>
        <w:spacing w:line="360" w:lineRule="auto"/>
        <w:ind w:firstLine="709"/>
        <w:jc w:val="both"/>
        <w:rPr>
          <w:rFonts w:ascii="Arial" w:hAnsi="Arial" w:cs="Arial"/>
          <w:color w:val="000000"/>
          <w:szCs w:val="24"/>
          <w:lang w:val="ru-RU"/>
        </w:rPr>
      </w:pPr>
      <w:r w:rsidRPr="00051D28">
        <w:rPr>
          <w:rFonts w:ascii="Arial" w:hAnsi="Arial" w:cs="Arial"/>
          <w:i/>
          <w:color w:val="000000"/>
          <w:szCs w:val="24"/>
          <w:lang w:val="ru-RU"/>
        </w:rPr>
        <w:t>Оценка «2»</w:t>
      </w:r>
      <w:r w:rsidRPr="00051D28">
        <w:rPr>
          <w:rFonts w:ascii="Arial" w:hAnsi="Arial" w:cs="Arial"/>
          <w:b/>
          <w:color w:val="000000"/>
          <w:szCs w:val="24"/>
          <w:lang w:val="ru-RU"/>
        </w:rPr>
        <w:t xml:space="preserve"> </w:t>
      </w:r>
      <w:r w:rsidRPr="00051D28">
        <w:rPr>
          <w:rFonts w:ascii="Arial" w:hAnsi="Arial" w:cs="Arial"/>
          <w:color w:val="000000"/>
          <w:szCs w:val="24"/>
          <w:lang w:val="ru-RU"/>
        </w:rPr>
        <w:t>не ставится.</w:t>
      </w:r>
    </w:p>
    <w:p w:rsidR="00134F69" w:rsidRPr="00051D28" w:rsidRDefault="00134F69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</w:p>
    <w:p w:rsidR="00A70EA8" w:rsidRPr="00051D28" w:rsidRDefault="0011741A" w:rsidP="00051D28">
      <w:pPr>
        <w:spacing w:line="360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i/>
          <w:color w:val="000000"/>
          <w:szCs w:val="24"/>
          <w:highlight w:val="white"/>
          <w:lang w:val="ru-RU"/>
        </w:rPr>
        <w:t>Оценка самостоятельных письменных и контрольных работ.</w:t>
      </w:r>
    </w:p>
    <w:p w:rsidR="00A70EA8" w:rsidRPr="00051D28" w:rsidRDefault="0011741A" w:rsidP="00134F69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i/>
          <w:color w:val="000000"/>
          <w:szCs w:val="24"/>
        </w:rPr>
        <w:t>Оценка</w:t>
      </w:r>
      <w:proofErr w:type="spellEnd"/>
      <w:r w:rsidRPr="00051D28">
        <w:rPr>
          <w:rFonts w:ascii="Arial" w:hAnsi="Arial" w:cs="Arial"/>
          <w:i/>
          <w:color w:val="000000"/>
          <w:szCs w:val="24"/>
        </w:rPr>
        <w:t xml:space="preserve"> «5» </w:t>
      </w:r>
      <w:proofErr w:type="spellStart"/>
      <w:r w:rsidRPr="00051D28">
        <w:rPr>
          <w:rFonts w:ascii="Arial" w:hAnsi="Arial" w:cs="Arial"/>
          <w:color w:val="000000"/>
          <w:szCs w:val="24"/>
        </w:rPr>
        <w:t>ставится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если</w:t>
      </w:r>
      <w:proofErr w:type="spellEnd"/>
      <w:r w:rsidRPr="00051D28">
        <w:rPr>
          <w:rFonts w:ascii="Arial" w:hAnsi="Arial" w:cs="Arial"/>
          <w:color w:val="000000"/>
          <w:szCs w:val="24"/>
        </w:rPr>
        <w:t>:</w:t>
      </w:r>
    </w:p>
    <w:p w:rsidR="00A70EA8" w:rsidRPr="00051D28" w:rsidRDefault="0011741A" w:rsidP="00134F69">
      <w:pPr>
        <w:numPr>
          <w:ilvl w:val="0"/>
          <w:numId w:val="9"/>
        </w:numPr>
        <w:spacing w:line="276" w:lineRule="auto"/>
        <w:ind w:firstLine="709"/>
        <w:jc w:val="both"/>
        <w:rPr>
          <w:rFonts w:ascii="Arial" w:hAnsi="Arial" w:cs="Arial"/>
          <w:szCs w:val="24"/>
          <w:lang w:val="ru-RU"/>
        </w:rPr>
      </w:pPr>
      <w:proofErr w:type="gramStart"/>
      <w:r w:rsidRPr="00051D28">
        <w:rPr>
          <w:rFonts w:ascii="Arial" w:hAnsi="Arial" w:cs="Arial"/>
          <w:color w:val="000000"/>
          <w:szCs w:val="24"/>
          <w:lang w:val="ru-RU"/>
        </w:rPr>
        <w:t>обучающийся</w:t>
      </w:r>
      <w:proofErr w:type="gramEnd"/>
      <w:r w:rsidRPr="00051D28">
        <w:rPr>
          <w:rFonts w:ascii="Arial" w:hAnsi="Arial" w:cs="Arial"/>
          <w:color w:val="000000"/>
          <w:szCs w:val="24"/>
          <w:lang w:val="ru-RU"/>
        </w:rPr>
        <w:t xml:space="preserve"> </w:t>
      </w:r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>выполнил работу без ошибок и недочетов;</w:t>
      </w:r>
    </w:p>
    <w:p w:rsidR="00A70EA8" w:rsidRPr="00051D28" w:rsidRDefault="0011741A" w:rsidP="00134F69">
      <w:pPr>
        <w:numPr>
          <w:ilvl w:val="0"/>
          <w:numId w:val="9"/>
        </w:numPr>
        <w:spacing w:line="276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>допустил не более одного недочета.</w:t>
      </w:r>
    </w:p>
    <w:p w:rsidR="00A70EA8" w:rsidRPr="00051D28" w:rsidRDefault="0011741A" w:rsidP="00134F69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i/>
          <w:color w:val="000000"/>
          <w:szCs w:val="24"/>
        </w:rPr>
        <w:t>Оценка</w:t>
      </w:r>
      <w:proofErr w:type="spellEnd"/>
      <w:r w:rsidRPr="00051D28">
        <w:rPr>
          <w:rFonts w:ascii="Arial" w:hAnsi="Arial" w:cs="Arial"/>
          <w:i/>
          <w:color w:val="000000"/>
          <w:szCs w:val="24"/>
        </w:rPr>
        <w:t xml:space="preserve"> «4» </w:t>
      </w:r>
      <w:proofErr w:type="spellStart"/>
      <w:r w:rsidRPr="00051D28">
        <w:rPr>
          <w:rFonts w:ascii="Arial" w:hAnsi="Arial" w:cs="Arial"/>
          <w:color w:val="000000"/>
          <w:szCs w:val="24"/>
        </w:rPr>
        <w:t>ставится</w:t>
      </w:r>
      <w:proofErr w:type="spellEnd"/>
      <w:r w:rsidRPr="00051D2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1D28">
        <w:rPr>
          <w:rFonts w:ascii="Arial" w:hAnsi="Arial" w:cs="Arial"/>
          <w:color w:val="000000"/>
          <w:szCs w:val="24"/>
        </w:rPr>
        <w:t>если</w:t>
      </w:r>
      <w:proofErr w:type="spellEnd"/>
      <w:r w:rsidRPr="00051D28">
        <w:rPr>
          <w:rFonts w:ascii="Arial" w:hAnsi="Arial" w:cs="Arial"/>
          <w:color w:val="000000"/>
          <w:szCs w:val="24"/>
        </w:rPr>
        <w:t>:</w:t>
      </w:r>
    </w:p>
    <w:p w:rsidR="00A70EA8" w:rsidRPr="00051D28" w:rsidRDefault="0011741A" w:rsidP="00134F69">
      <w:pPr>
        <w:numPr>
          <w:ilvl w:val="0"/>
          <w:numId w:val="27"/>
        </w:numPr>
        <w:spacing w:line="276" w:lineRule="auto"/>
        <w:ind w:firstLine="709"/>
        <w:jc w:val="both"/>
        <w:rPr>
          <w:rFonts w:ascii="Arial" w:hAnsi="Arial" w:cs="Arial"/>
          <w:szCs w:val="24"/>
          <w:lang w:val="ru-RU"/>
        </w:rPr>
      </w:pPr>
      <w:proofErr w:type="gramStart"/>
      <w:r w:rsidRPr="00051D28">
        <w:rPr>
          <w:rFonts w:ascii="Arial" w:hAnsi="Arial" w:cs="Arial"/>
          <w:color w:val="000000"/>
          <w:szCs w:val="24"/>
          <w:lang w:val="ru-RU"/>
        </w:rPr>
        <w:t>обучающийся</w:t>
      </w:r>
      <w:proofErr w:type="gramEnd"/>
      <w:r w:rsidRPr="00051D28">
        <w:rPr>
          <w:rFonts w:ascii="Arial" w:hAnsi="Arial" w:cs="Arial"/>
          <w:color w:val="000000"/>
          <w:szCs w:val="24"/>
          <w:lang w:val="ru-RU"/>
        </w:rPr>
        <w:t xml:space="preserve"> </w:t>
      </w:r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 xml:space="preserve"> выполнил работу полностью, но допустил в ней не более одной негрубой ошибки и одного недочета;</w:t>
      </w:r>
    </w:p>
    <w:p w:rsidR="00A70EA8" w:rsidRPr="00051D28" w:rsidRDefault="0011741A" w:rsidP="00134F69">
      <w:pPr>
        <w:numPr>
          <w:ilvl w:val="0"/>
          <w:numId w:val="27"/>
        </w:numPr>
        <w:spacing w:line="276" w:lineRule="auto"/>
        <w:ind w:firstLine="709"/>
        <w:jc w:val="both"/>
        <w:rPr>
          <w:rFonts w:ascii="Arial" w:hAnsi="Arial" w:cs="Arial"/>
          <w:szCs w:val="24"/>
          <w:lang w:val="ru-RU"/>
        </w:rPr>
      </w:pPr>
      <w:proofErr w:type="gramStart"/>
      <w:r w:rsidRPr="00051D28">
        <w:rPr>
          <w:rFonts w:ascii="Arial" w:hAnsi="Arial" w:cs="Arial"/>
          <w:color w:val="000000"/>
          <w:szCs w:val="24"/>
          <w:lang w:val="ru-RU"/>
        </w:rPr>
        <w:t>обучающийся</w:t>
      </w:r>
      <w:proofErr w:type="gramEnd"/>
      <w:r w:rsidRPr="00051D28">
        <w:rPr>
          <w:rFonts w:ascii="Arial" w:hAnsi="Arial" w:cs="Arial"/>
          <w:color w:val="000000"/>
          <w:szCs w:val="24"/>
          <w:lang w:val="ru-RU"/>
        </w:rPr>
        <w:t xml:space="preserve"> </w:t>
      </w:r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>выполнил работу полностью, но допустил в ней не более двух недочетов.</w:t>
      </w:r>
    </w:p>
    <w:p w:rsidR="00A70EA8" w:rsidRPr="00051D28" w:rsidRDefault="0011741A" w:rsidP="00134F69">
      <w:pPr>
        <w:spacing w:line="276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051D28">
        <w:rPr>
          <w:rFonts w:ascii="Arial" w:hAnsi="Arial" w:cs="Arial"/>
          <w:i/>
          <w:color w:val="000000"/>
          <w:szCs w:val="24"/>
          <w:highlight w:val="white"/>
        </w:rPr>
        <w:t>Оценка</w:t>
      </w:r>
      <w:proofErr w:type="spellEnd"/>
      <w:r w:rsidRPr="00051D28">
        <w:rPr>
          <w:rFonts w:ascii="Arial" w:hAnsi="Arial" w:cs="Arial"/>
          <w:i/>
          <w:color w:val="000000"/>
          <w:szCs w:val="24"/>
          <w:highlight w:val="white"/>
        </w:rPr>
        <w:t xml:space="preserve"> «3</w:t>
      </w:r>
      <w:proofErr w:type="gramStart"/>
      <w:r w:rsidRPr="00051D28">
        <w:rPr>
          <w:rFonts w:ascii="Arial" w:hAnsi="Arial" w:cs="Arial"/>
          <w:i/>
          <w:color w:val="000000"/>
          <w:szCs w:val="24"/>
          <w:highlight w:val="white"/>
        </w:rPr>
        <w:t>»  </w:t>
      </w:r>
      <w:proofErr w:type="spellStart"/>
      <w:r w:rsidRPr="00051D28">
        <w:rPr>
          <w:rFonts w:ascii="Arial" w:hAnsi="Arial" w:cs="Arial"/>
          <w:color w:val="000000"/>
          <w:szCs w:val="24"/>
          <w:highlight w:val="white"/>
        </w:rPr>
        <w:t>ставится</w:t>
      </w:r>
      <w:proofErr w:type="spellEnd"/>
      <w:proofErr w:type="gramEnd"/>
      <w:r w:rsidRPr="00051D28">
        <w:rPr>
          <w:rFonts w:ascii="Arial" w:hAnsi="Arial" w:cs="Arial"/>
          <w:color w:val="000000"/>
          <w:szCs w:val="24"/>
          <w:highlight w:val="white"/>
        </w:rPr>
        <w:t xml:space="preserve">, </w:t>
      </w:r>
      <w:proofErr w:type="spellStart"/>
      <w:r w:rsidRPr="00051D28">
        <w:rPr>
          <w:rFonts w:ascii="Arial" w:hAnsi="Arial" w:cs="Arial"/>
          <w:color w:val="000000"/>
          <w:szCs w:val="24"/>
          <w:highlight w:val="white"/>
        </w:rPr>
        <w:t>если</w:t>
      </w:r>
      <w:proofErr w:type="spellEnd"/>
      <w:r w:rsidRPr="00051D28">
        <w:rPr>
          <w:rFonts w:ascii="Arial" w:hAnsi="Arial" w:cs="Arial"/>
          <w:color w:val="000000"/>
          <w:szCs w:val="24"/>
          <w:highlight w:val="white"/>
        </w:rPr>
        <w:t xml:space="preserve">: </w:t>
      </w:r>
    </w:p>
    <w:p w:rsidR="00A70EA8" w:rsidRPr="00051D28" w:rsidRDefault="0011741A" w:rsidP="00134F69">
      <w:pPr>
        <w:numPr>
          <w:ilvl w:val="0"/>
          <w:numId w:val="28"/>
        </w:numPr>
        <w:spacing w:line="276" w:lineRule="auto"/>
        <w:ind w:firstLine="709"/>
        <w:jc w:val="both"/>
        <w:rPr>
          <w:rFonts w:ascii="Arial" w:hAnsi="Arial" w:cs="Arial"/>
          <w:szCs w:val="24"/>
          <w:lang w:val="ru-RU"/>
        </w:rPr>
      </w:pPr>
      <w:proofErr w:type="gramStart"/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>обучающийся</w:t>
      </w:r>
      <w:proofErr w:type="gramEnd"/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 xml:space="preserve"> правильно выполнил не менее 2/3 работы или допустил не более двух грубых ошибок;</w:t>
      </w:r>
    </w:p>
    <w:p w:rsidR="00A70EA8" w:rsidRPr="00051D28" w:rsidRDefault="0011741A" w:rsidP="00134F69">
      <w:pPr>
        <w:numPr>
          <w:ilvl w:val="0"/>
          <w:numId w:val="28"/>
        </w:numPr>
        <w:spacing w:line="276" w:lineRule="auto"/>
        <w:ind w:firstLine="709"/>
        <w:jc w:val="both"/>
        <w:rPr>
          <w:rFonts w:ascii="Arial" w:hAnsi="Arial" w:cs="Arial"/>
          <w:szCs w:val="24"/>
          <w:lang w:val="ru-RU"/>
        </w:rPr>
      </w:pPr>
      <w:proofErr w:type="gramStart"/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>обучающийся</w:t>
      </w:r>
      <w:proofErr w:type="gramEnd"/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 xml:space="preserve"> правильно выполнил не менее 2/3 работы или  допустил не более одной грубой и одной негрубой ошибки и одного недочета;</w:t>
      </w:r>
    </w:p>
    <w:p w:rsidR="00A70EA8" w:rsidRPr="00051D28" w:rsidRDefault="0011741A" w:rsidP="00134F69">
      <w:pPr>
        <w:numPr>
          <w:ilvl w:val="0"/>
          <w:numId w:val="28"/>
        </w:numPr>
        <w:spacing w:line="276" w:lineRule="auto"/>
        <w:ind w:firstLine="709"/>
        <w:jc w:val="both"/>
        <w:rPr>
          <w:rFonts w:ascii="Arial" w:hAnsi="Arial" w:cs="Arial"/>
          <w:szCs w:val="24"/>
          <w:lang w:val="ru-RU"/>
        </w:rPr>
      </w:pPr>
      <w:proofErr w:type="gramStart"/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>обучающийся</w:t>
      </w:r>
      <w:proofErr w:type="gramEnd"/>
      <w:r w:rsidRPr="00051D28">
        <w:rPr>
          <w:rFonts w:ascii="Arial" w:hAnsi="Arial" w:cs="Arial"/>
          <w:color w:val="000000"/>
          <w:szCs w:val="24"/>
          <w:highlight w:val="white"/>
          <w:lang w:val="ru-RU"/>
        </w:rPr>
        <w:t xml:space="preserve"> правильно выполнил не менее 2/3 работы или допустил не более двух-трех негрубых ошибок.</w:t>
      </w:r>
    </w:p>
    <w:p w:rsidR="00A70EA8" w:rsidRPr="00051D28" w:rsidRDefault="0011741A" w:rsidP="00134F69">
      <w:pPr>
        <w:spacing w:line="276" w:lineRule="auto"/>
        <w:ind w:firstLine="709"/>
        <w:jc w:val="both"/>
        <w:rPr>
          <w:rFonts w:ascii="Arial" w:hAnsi="Arial" w:cs="Arial"/>
          <w:szCs w:val="24"/>
          <w:lang w:val="ru-RU"/>
        </w:rPr>
      </w:pPr>
      <w:r w:rsidRPr="00051D28">
        <w:rPr>
          <w:rFonts w:ascii="Arial" w:hAnsi="Arial" w:cs="Arial"/>
          <w:i/>
          <w:color w:val="000000"/>
          <w:szCs w:val="24"/>
          <w:lang w:val="ru-RU"/>
        </w:rPr>
        <w:t>Оценка «2»</w:t>
      </w:r>
      <w:r w:rsidRPr="00051D28">
        <w:rPr>
          <w:rFonts w:ascii="Arial" w:hAnsi="Arial" w:cs="Arial"/>
          <w:b/>
          <w:color w:val="000000"/>
          <w:szCs w:val="24"/>
          <w:lang w:val="ru-RU"/>
        </w:rPr>
        <w:t xml:space="preserve"> </w:t>
      </w:r>
      <w:r w:rsidRPr="00051D28">
        <w:rPr>
          <w:rFonts w:ascii="Arial" w:hAnsi="Arial" w:cs="Arial"/>
          <w:color w:val="000000"/>
          <w:szCs w:val="24"/>
          <w:lang w:val="ru-RU"/>
        </w:rPr>
        <w:t>не ставится.</w:t>
      </w:r>
    </w:p>
    <w:p w:rsidR="00A70EA8" w:rsidRPr="00051D28" w:rsidRDefault="0011741A">
      <w:pPr>
        <w:pageBreakBefore/>
        <w:jc w:val="center"/>
        <w:rPr>
          <w:rFonts w:ascii="Arial" w:hAnsi="Arial" w:cs="Arial"/>
          <w:lang w:val="ru-RU"/>
        </w:rPr>
      </w:pPr>
      <w:r w:rsidRPr="00051D28">
        <w:rPr>
          <w:rFonts w:ascii="Arial" w:hAnsi="Arial" w:cs="Arial"/>
          <w:b/>
        </w:rPr>
        <w:lastRenderedPageBreak/>
        <w:t>IV</w:t>
      </w:r>
      <w:r w:rsidRPr="00051D28">
        <w:rPr>
          <w:rFonts w:ascii="Arial" w:hAnsi="Arial" w:cs="Arial"/>
          <w:b/>
          <w:lang w:val="ru-RU"/>
        </w:rPr>
        <w:t>. ТЕМАТИЧЕСКОЕ ПЛАНИРОВАНИЕ</w:t>
      </w:r>
    </w:p>
    <w:p w:rsidR="00A70EA8" w:rsidRPr="00051D28" w:rsidRDefault="0011741A">
      <w:pPr>
        <w:ind w:firstLine="709"/>
        <w:jc w:val="both"/>
        <w:rPr>
          <w:rFonts w:ascii="Arial" w:hAnsi="Arial" w:cs="Arial"/>
          <w:lang w:val="ru-RU"/>
        </w:rPr>
      </w:pPr>
      <w:r w:rsidRPr="00051D28">
        <w:rPr>
          <w:rFonts w:ascii="Arial" w:hAnsi="Arial" w:cs="Arial"/>
          <w:lang w:val="ru-RU"/>
        </w:rPr>
        <w:t>Календарно-тематическое планирование по учебному предмету «Биология» для 8 класса, 17 часов (1 час в неделю</w:t>
      </w:r>
      <w:r w:rsidR="00051D28">
        <w:rPr>
          <w:rFonts w:ascii="Arial" w:hAnsi="Arial" w:cs="Arial"/>
          <w:lang w:val="ru-RU"/>
        </w:rPr>
        <w:t xml:space="preserve"> в первом полугодии учебного года</w:t>
      </w:r>
      <w:r w:rsidRPr="00051D28">
        <w:rPr>
          <w:rFonts w:ascii="Arial" w:hAnsi="Arial" w:cs="Arial"/>
          <w:lang w:val="ru-RU"/>
        </w:rPr>
        <w:t>, 17 учебных недель)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2236"/>
        <w:gridCol w:w="542"/>
        <w:gridCol w:w="2268"/>
        <w:gridCol w:w="2151"/>
        <w:gridCol w:w="2268"/>
      </w:tblGrid>
      <w:tr w:rsidR="00A70EA8" w:rsidRPr="00051D28" w:rsidTr="004D6D16">
        <w:trPr>
          <w:cantSplit/>
          <w:trHeight w:val="1134"/>
          <w:tblHeader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Тема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:rsidR="00A70EA8" w:rsidRPr="00051D28" w:rsidRDefault="0011741A" w:rsidP="004D6D16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Кол-во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Программное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4419" w:type="dxa"/>
            <w:gridSpan w:val="2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Дифференциация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видов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деятельности</w:t>
            </w:r>
            <w:proofErr w:type="spellEnd"/>
          </w:p>
        </w:tc>
      </w:tr>
      <w:tr w:rsidR="00A70EA8" w:rsidRPr="00051D28" w:rsidTr="004D6D16">
        <w:trPr>
          <w:tblHeader/>
        </w:trPr>
        <w:tc>
          <w:tcPr>
            <w:tcW w:w="566" w:type="dxa"/>
          </w:tcPr>
          <w:p w:rsidR="00A70EA8" w:rsidRPr="00051D28" w:rsidRDefault="00A70E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</w:tcPr>
          <w:p w:rsidR="00A70EA8" w:rsidRPr="00051D28" w:rsidRDefault="00A70E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" w:type="dxa"/>
          </w:tcPr>
          <w:p w:rsidR="00A70EA8" w:rsidRPr="00051D28" w:rsidRDefault="00A70E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A70EA8" w:rsidRPr="00051D28" w:rsidRDefault="00A70E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Минимальный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уровень</w:t>
            </w:r>
            <w:proofErr w:type="spellEnd"/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Достаточный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уровень</w:t>
            </w:r>
            <w:proofErr w:type="spellEnd"/>
          </w:p>
        </w:tc>
      </w:tr>
      <w:tr w:rsidR="00A70EA8" w:rsidRPr="00051D28" w:rsidTr="004D6D16">
        <w:trPr>
          <w:cantSplit/>
        </w:trPr>
        <w:tc>
          <w:tcPr>
            <w:tcW w:w="10031" w:type="dxa"/>
            <w:gridSpan w:val="6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Введение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– 1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час</w:t>
            </w:r>
            <w:proofErr w:type="spellEnd"/>
          </w:p>
        </w:tc>
      </w:tr>
      <w:tr w:rsidR="00A70EA8" w:rsidRPr="00051D28" w:rsidTr="004D6D16">
        <w:trPr>
          <w:cantSplit/>
        </w:trPr>
        <w:tc>
          <w:tcPr>
            <w:tcW w:w="10031" w:type="dxa"/>
            <w:gridSpan w:val="6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Беспозвоночные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животные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– 3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часа</w:t>
            </w:r>
            <w:proofErr w:type="spellEnd"/>
          </w:p>
        </w:tc>
      </w:tr>
      <w:tr w:rsidR="00A70EA8" w:rsidRPr="00051D28" w:rsidTr="004D6D16">
        <w:trPr>
          <w:cantSplit/>
        </w:trPr>
        <w:tc>
          <w:tcPr>
            <w:tcW w:w="10031" w:type="dxa"/>
            <w:gridSpan w:val="6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Позвоночные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животные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– 10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часов</w:t>
            </w:r>
            <w:proofErr w:type="spellEnd"/>
          </w:p>
        </w:tc>
      </w:tr>
      <w:tr w:rsidR="00A70EA8" w:rsidRPr="00051D28" w:rsidTr="004D6D16">
        <w:trPr>
          <w:cantSplit/>
        </w:trPr>
        <w:tc>
          <w:tcPr>
            <w:tcW w:w="10031" w:type="dxa"/>
            <w:gridSpan w:val="6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Сельскохозяйственные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млекопитающие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– 2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часа</w:t>
            </w:r>
            <w:proofErr w:type="spellEnd"/>
          </w:p>
        </w:tc>
      </w:tr>
      <w:tr w:rsidR="00A70EA8" w:rsidRPr="00051D28" w:rsidTr="004D6D16">
        <w:trPr>
          <w:cantSplit/>
        </w:trPr>
        <w:tc>
          <w:tcPr>
            <w:tcW w:w="10031" w:type="dxa"/>
            <w:gridSpan w:val="6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Обобщение</w:t>
            </w:r>
            <w:proofErr w:type="spellEnd"/>
            <w:r w:rsidRPr="00051D28">
              <w:rPr>
                <w:rFonts w:ascii="Arial" w:hAnsi="Arial" w:cs="Arial"/>
                <w:b/>
                <w:sz w:val="20"/>
                <w:szCs w:val="20"/>
              </w:rPr>
              <w:t xml:space="preserve"> – 1 </w:t>
            </w:r>
            <w:proofErr w:type="spellStart"/>
            <w:r w:rsidRPr="00051D28">
              <w:rPr>
                <w:rFonts w:ascii="Arial" w:hAnsi="Arial" w:cs="Arial"/>
                <w:b/>
                <w:sz w:val="20"/>
                <w:szCs w:val="20"/>
              </w:rPr>
              <w:t>час</w:t>
            </w:r>
            <w:proofErr w:type="spellEnd"/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Разнообразие животного мира. Значение животных и их охрана.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Формирование представлений о разнообразии животного мира, значении животных в природе и жизни человека, необходимости охраны животных.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по рисункам позвоночных и беспозвоночных животных, диких и домашних животных, места обитания; отличают животных друг от друга по размерам, окраске, покровам, способам питания и передвижения с помощью учителя.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отличительные признаки разных групп животных (позвоночные, беспозвоночные; дикие, домашние); называют места обитания и черты приспособленности животных к условиям жизни; устанавливают взаимосвязь между средой обитания и внешним видом животных.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 xml:space="preserve">Общие признаки беспозвоночных животных. Многообразие беспозвоночных.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Общие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признаки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червей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Дождевой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червь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Формирование представлений о беспозвоночных животных, их многообразии; изучение внешнего вида дождевого червя, образа жизни, питания, дыхания, способа передвижения; значение дождевых червей в природе.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по рисункам беспозвоночных животных; показывают части тела дождевого червя; рассказывают о дождевом черве с помощью учителя.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общие признаки беспозвоночных животных и червей; описывают внешнее строение и образ жизни дождевого червя; объясняют значение дождевых червей в природе.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Общие признаки насекомых. Многообразие насекомых. Внешнее строение и образ жизни насекомых. Бабочки. Размножение и развитие (яблонная плодожорка, бабочка-капустница, тутовый шелкопряд).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Изучение общих признаков насекомых, внешнего строения, образа жизни, питания, дыхания, размножения и развития на примере бабочек; вред и польза бабочек; тутовый шелкопряд как домашнее насекомое.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насекомых по рисункам; показывают части тела насекомого; называют представителей бабочек с помощью учителя.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общие признаки насекомых; описывают внешнее строение, размножение и развитие бабочки; различают вредных и полезных насекомых.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Жуки. Комнатная муха. Медоносная пчела. Муравьи. Экскурсия в природу: наблюдение за насекомыми.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 xml:space="preserve">Отличительные </w:t>
            </w:r>
            <w:bookmarkStart w:id="0" w:name="_GoBack"/>
            <w:bookmarkEnd w:id="0"/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признаки жуков, комнатной мухи, медоносной пчелы, муравьев; их образ жизни, значение в природе и жизни человека; наблюдение за насекомыми в природе.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жуков, комнатную муху, медоносную пчелу, муравья по рисункам; показывают особенности их внешнего строения; соблюдают правила поведения в природе.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Сравнивают строение и образ жизни изученных насекомых; объясняют значение насекомых в природе и жизни человека; рассказывают о результатах наблюдений за насекомыми.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 xml:space="preserve">Общие признаки позвоночных животных. Классификация животных. Рыбы. Общие признаки рыб. Среда обитания.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Внешнее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внутреннее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строение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образ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жизни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рыб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Общие признаки позвоночных животных, классификация животных; рыбы как водные позвоночные: среда обитания, внешнее и внутреннее строение, образ жизни, приспособленность к жизни в воде.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позвоночных животных по рисункам; показывают части тела рыбы; называют среду обитания рыб.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общие признаки позвоночных животных и рыб; описывают внешнее строение рыбы в связи со средой обитания; рассказывают об образе жизни рыб.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Речные рыбы. Морские рыбы. Рыбоводство. Рыболовство. Рациональное использование. Домашний аквариум.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Многообразие речных и морских рыб, их отличительные особенности; рыбоводство и рыболовство, рациональное использование рыбных ресурсов; аквариумные рыбы и уход за ними.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речных и морских рыб по рисункам; приводят примеры аквариумных рыб; называют значение рыбного промысла с помощью учителя.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Различают речных и морских рыб; рассказывают о значении рыбоводства и рыболовства, рациональном использовании рыбных богатств; ухаживают за аквариумными рыбами.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Общие признаки земноводных. Среда обитания и внешнее строение лягушки. Многообразие земноводных. Черты сходства и различия земноводных и рыб. Польза земноводных и их охрана.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Общие признаки земноводных, среда обитания, внешнее строение и образ жизни лягушки; многообразие земноводных; сравнение земноводных и рыб; польза земноводных и их охрана.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земноводных по рисункам; показывают части тела лягушки; называют среду обитания земноводных.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Сравнивают земноводных и рыб, находят черты сходства и различия; описывают внешнее строение лягушки; объясняют пользу земноводных и необходимость их охраны.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lastRenderedPageBreak/>
              <w:t>8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 xml:space="preserve">Общие признаки пресмыкающихся. Ящерица прыткая. Змеи, черепахи, крокодилы. Отличительные особенности.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Сравнительная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характеристика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пресмыкающихся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земноводных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gramStart"/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Общие признаки пресмыкающихся: передвижение ползанием по суше; внешнее строение, питание, дыхание, размножение; многообразие пресмыкающихся: ящерица, змеи, черепахи, крокодилы; сравнение с земноводными.</w:t>
            </w:r>
            <w:proofErr w:type="gramEnd"/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пресмыкающихся по рисункам; показывают части тела ящерицы; называют среду обитания пресмыкающихся.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общие признаки пресмыкающихся; сравнивают пресмыкающихся и земноводных; рассказывают об отличительных особенностях змей, черепах, крокодилов.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Дикие птицы. Общая характеристика птиц. Внешнее и внутреннее строение, размножение и развитие птиц.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Общая характеристика птиц: среда обитания, особенности внешнего и внутреннего строения, приспособленность к полету, размножение и развитие.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птиц по рисункам; показывают части тела птицы; называют основные признаки птиц.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Описывают внешнее и внутреннее строение птиц в связи с приспособленностью к полету; рассказывают о размножении и развитии птиц.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 xml:space="preserve">Многообразие птиц. Птицы леса. Хищные птицы. Птицы, кормящиеся в воздухе. Водоплавающие птицы.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Птицы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обитающие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близ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жилища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человека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Экологические группы птиц: птицы леса, хищные птицы, птицы, кормящиеся в воздухе, водоплавающие птицы, птицы, обитающие близ жилища человека; особенности образа жизни и питания.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птиц изученных групп по рисункам; относят птицу к группе с помощью учителя.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Распределяют птиц по экологическим группам; объясняют особенности образа жизни и питания птиц разных групп.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 xml:space="preserve">Птицы в живом уголке. Домашние птицы.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Птицеводство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Уход за птицами в живом уголке; домашние птицы, их значение; птицеводство: разведение и содержание домашней птицы.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домашних птиц по рисункам; рассказывают об уходе за птицами в живом уголке с помощью учителя.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Рассказывают о значении домашних птиц и птицеводства; выполняют правила ухода за птицами в живом уголке.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 xml:space="preserve">Общие признаки млекопитающих. Разнообразие млекопитающих животных.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Классификация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Внешнее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строение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среда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обитания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Общие признаки млекопитающих: вскармливание детенышей молоком, волосяной покров; внешнее строение, среда обитания, классификация млекопитающих.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млекопитающих животных по рисункам; показывают части тела животного; называют детенышей животных.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общие признаки млекопитающих; описывают внешнее строение и среду обитания; приводят примеры представителей разных отрядов млекопитающих.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lastRenderedPageBreak/>
              <w:t>13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 xml:space="preserve">Грызуны: мышь, белка, суслик, бобр. Зайцеобразные. Хищные звери: псовые, медвежьи, кошачьи.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Пушные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звери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соболь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куница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норка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песец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Отличительные особенности грызунов и зайцеобразных; хищные звери: общие признаки, представители псовых, медвежьих, кошачьих; пушные звери и их значение.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грызунов, зайцеобразных, хищных зверей по рисункам; показывают особенности внешнего строения животных; называют пушных зверей.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Сравнивают представителей изученных отрядов млекопитающих; рассказывают об особенностях псовых, медвежьих, кошачьих; объясняют значение пушных зверей.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 xml:space="preserve">Копытные (парнокопытные, непарнокопытные). Морские животные: ластоногие, китообразные.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Охрана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морских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млекопитающих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Приматы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gramStart"/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Особенности копытных животных; морские млекопитающие: ластоногие (тюлень, морж) и китообразные (кит, дельфин), их охрана; приматы: общая характеристика.</w:t>
            </w:r>
            <w:proofErr w:type="gramEnd"/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копытных, морских животных, приматов по рисункам; называют меры охраны животных с помощью учителя.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Приводят примеры парнокопытных и непарнокопытных животных; описывают особенности ластоногих, китообразных, приматов; объясняют необходимость охраны морских млекопитающих.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 xml:space="preserve">Кролик. Внешний вид и характерные особенности. Корова: особенности внешнего строения. Содержание коров на фермах.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Вскармливание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телят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Овца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Свинья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Лошадь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Внешний вид, характерные особенности и значение основных сельскохозяйственных млекопитающих: кролика, коровы, овцы, свиньи, лошади; содержание сельскохозяйственных животных на фермах.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сельскохозяйственных животных по рисункам; показывают части тела коровы, лошади; называют значение животных с помощью учителя.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Описывают внешний вид и особенности изученных сельскохозяйственных животных; рассказывают о содержании коров на фермах и вскармливании телят; объясняют значение сельскохозяйственных животных для человека.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 xml:space="preserve">Северный олень. Верблюд. Собаки. Кошки.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Животные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в «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живом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51D28">
              <w:rPr>
                <w:rFonts w:ascii="Arial" w:hAnsi="Arial" w:cs="Arial"/>
                <w:sz w:val="20"/>
                <w:szCs w:val="20"/>
              </w:rPr>
              <w:t>уголке</w:t>
            </w:r>
            <w:proofErr w:type="spellEnd"/>
            <w:r w:rsidRPr="00051D28">
              <w:rPr>
                <w:rFonts w:ascii="Arial" w:hAnsi="Arial" w:cs="Arial"/>
                <w:sz w:val="20"/>
                <w:szCs w:val="20"/>
              </w:rPr>
              <w:t>».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Особенности внешнего вида и образа жизни северного оленя и верблюда; домашние животные: собаки, кошки, их значение и уход за ними; животные в живом уголке.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северного оленя, верблюда, собаку, кошку по рисункам; рассказывают об уходе за животными в живом уголке с помощью учителя.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Описывают особенности внешнего вида северного оленя и верблюда; рассказывают о значении собак и кошек, правилах ухода за ними; выполняют правила содержания животных.</w:t>
            </w:r>
          </w:p>
        </w:tc>
      </w:tr>
      <w:tr w:rsidR="00A70EA8" w:rsidRPr="007A7604" w:rsidTr="004D6D16">
        <w:trPr>
          <w:cantSplit/>
        </w:trPr>
        <w:tc>
          <w:tcPr>
            <w:tcW w:w="566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lastRenderedPageBreak/>
              <w:t>17</w:t>
            </w:r>
          </w:p>
        </w:tc>
        <w:tc>
          <w:tcPr>
            <w:tcW w:w="2236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Обобщающий урок «Что вы узнали о животных?»</w:t>
            </w:r>
          </w:p>
        </w:tc>
        <w:tc>
          <w:tcPr>
            <w:tcW w:w="542" w:type="dxa"/>
            <w:vAlign w:val="center"/>
          </w:tcPr>
          <w:p w:rsidR="00A70EA8" w:rsidRPr="00051D28" w:rsidRDefault="001174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D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Систематизация и обобщение знаний о животных: беспозвоночные и позвоночные, многообразие животного мира, значение животных и их охрана.</w:t>
            </w:r>
          </w:p>
        </w:tc>
        <w:tc>
          <w:tcPr>
            <w:tcW w:w="2151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Называют изученные группы животных по рисункам; отвечают на вопросы с опорой на иллюстрации и помощь учителя.</w:t>
            </w:r>
          </w:p>
        </w:tc>
        <w:tc>
          <w:tcPr>
            <w:tcW w:w="2268" w:type="dxa"/>
            <w:vAlign w:val="center"/>
          </w:tcPr>
          <w:p w:rsidR="00A70EA8" w:rsidRPr="00051D28" w:rsidRDefault="0011741A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51D28">
              <w:rPr>
                <w:rFonts w:ascii="Arial" w:hAnsi="Arial" w:cs="Arial"/>
                <w:sz w:val="20"/>
                <w:szCs w:val="20"/>
                <w:lang w:val="ru-RU"/>
              </w:rPr>
              <w:t>Обобщают знания по разделам курса; характеризуют значение животных в природе и жизни человека; приводят примеры охраняемых животных и мер их охраны.</w:t>
            </w:r>
          </w:p>
        </w:tc>
      </w:tr>
    </w:tbl>
    <w:p w:rsidR="0011741A" w:rsidRPr="00051D28" w:rsidRDefault="0011741A">
      <w:pPr>
        <w:rPr>
          <w:lang w:val="ru-RU"/>
        </w:rPr>
      </w:pPr>
    </w:p>
    <w:sectPr w:rsidR="0011741A" w:rsidRPr="00051D28" w:rsidSect="00134F69">
      <w:footerReference w:type="default" r:id="rId13"/>
      <w:pgSz w:w="11906" w:h="16838"/>
      <w:pgMar w:top="1418" w:right="567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735" w:rsidRDefault="00033735">
      <w:r>
        <w:separator/>
      </w:r>
    </w:p>
  </w:endnote>
  <w:endnote w:type="continuationSeparator" w:id="0">
    <w:p w:rsidR="00033735" w:rsidRDefault="000337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4101769"/>
      <w:docPartObj>
        <w:docPartGallery w:val="Page Numbers (Bottom of Page)"/>
        <w:docPartUnique/>
      </w:docPartObj>
    </w:sdtPr>
    <w:sdtContent>
      <w:p w:rsidR="004D6D16" w:rsidRDefault="006E36D6">
        <w:pPr>
          <w:pStyle w:val="a7"/>
          <w:jc w:val="right"/>
        </w:pPr>
        <w:r>
          <w:fldChar w:fldCharType="begin"/>
        </w:r>
        <w:r w:rsidR="004D6D16">
          <w:instrText>PAGE   \* MERGEFORMAT</w:instrText>
        </w:r>
        <w:r>
          <w:fldChar w:fldCharType="separate"/>
        </w:r>
        <w:r w:rsidR="007A7604" w:rsidRPr="007A7604">
          <w:rPr>
            <w:noProof/>
            <w:lang w:val="ru-RU"/>
          </w:rPr>
          <w:t>15</w:t>
        </w:r>
        <w:r>
          <w:fldChar w:fldCharType="end"/>
        </w:r>
      </w:p>
    </w:sdtContent>
  </w:sdt>
  <w:p w:rsidR="00A70EA8" w:rsidRDefault="00A70EA8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735" w:rsidRDefault="00033735">
      <w:r>
        <w:separator/>
      </w:r>
    </w:p>
  </w:footnote>
  <w:footnote w:type="continuationSeparator" w:id="0">
    <w:p w:rsidR="00033735" w:rsidRDefault="000337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B6B33"/>
    <w:multiLevelType w:val="multilevel"/>
    <w:tmpl w:val="BE381A3E"/>
    <w:lvl w:ilvl="0">
      <w:start w:val="1"/>
      <w:numFmt w:val="bullet"/>
      <w:pStyle w:val="2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CD57035"/>
    <w:multiLevelType w:val="multilevel"/>
    <w:tmpl w:val="537C552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CE55AA0"/>
    <w:multiLevelType w:val="multilevel"/>
    <w:tmpl w:val="300EF6C4"/>
    <w:lvl w:ilvl="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4472B3"/>
    <w:multiLevelType w:val="multilevel"/>
    <w:tmpl w:val="3B1299D0"/>
    <w:lvl w:ilvl="0">
      <w:start w:val="1"/>
      <w:numFmt w:val="bullet"/>
      <w:pStyle w:val="a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D230145"/>
    <w:multiLevelType w:val="multilevel"/>
    <w:tmpl w:val="D50E0CCC"/>
    <w:lvl w:ilvl="0">
      <w:start w:val="1"/>
      <w:numFmt w:val="bullet"/>
      <w:pStyle w:val="20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DA74886"/>
    <w:multiLevelType w:val="multilevel"/>
    <w:tmpl w:val="09544AEC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1E0D1D73"/>
    <w:multiLevelType w:val="multilevel"/>
    <w:tmpl w:val="EF180DE8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217843D9"/>
    <w:multiLevelType w:val="hybridMultilevel"/>
    <w:tmpl w:val="8DEC336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FB97717"/>
    <w:multiLevelType w:val="multilevel"/>
    <w:tmpl w:val="0BE23A5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33381A00"/>
    <w:multiLevelType w:val="multilevel"/>
    <w:tmpl w:val="49EA2D4A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36A46F59"/>
    <w:multiLevelType w:val="multilevel"/>
    <w:tmpl w:val="15E69334"/>
    <w:lvl w:ilvl="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0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6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8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09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38AC51B5"/>
    <w:multiLevelType w:val="hybridMultilevel"/>
    <w:tmpl w:val="2452BF82"/>
    <w:lvl w:ilvl="0" w:tplc="C8DE6FB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49B270E0"/>
    <w:multiLevelType w:val="multilevel"/>
    <w:tmpl w:val="6B82B156"/>
    <w:lvl w:ilvl="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4A433CF9"/>
    <w:multiLevelType w:val="multilevel"/>
    <w:tmpl w:val="44E8D9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4F3D1500"/>
    <w:multiLevelType w:val="hybridMultilevel"/>
    <w:tmpl w:val="C4AC77A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9156BD"/>
    <w:multiLevelType w:val="multilevel"/>
    <w:tmpl w:val="2078FC12"/>
    <w:lvl w:ilvl="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52984E04"/>
    <w:multiLevelType w:val="multilevel"/>
    <w:tmpl w:val="554EE77E"/>
    <w:lvl w:ilvl="0">
      <w:start w:val="1"/>
      <w:numFmt w:val="bullet"/>
      <w:lvlText w:val="−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0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6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8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09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55AE4EBE"/>
    <w:multiLevelType w:val="multilevel"/>
    <w:tmpl w:val="0D76E4D2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60881BBA"/>
    <w:multiLevelType w:val="multilevel"/>
    <w:tmpl w:val="EE84DCA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63E7647E"/>
    <w:multiLevelType w:val="multilevel"/>
    <w:tmpl w:val="AA1A13F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6B8D5934"/>
    <w:multiLevelType w:val="hybridMultilevel"/>
    <w:tmpl w:val="EFE008E0"/>
    <w:lvl w:ilvl="0" w:tplc="DB68B17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C02C33"/>
    <w:multiLevelType w:val="multilevel"/>
    <w:tmpl w:val="97985270"/>
    <w:lvl w:ilvl="0">
      <w:start w:val="1"/>
      <w:numFmt w:val="bullet"/>
      <w:pStyle w:val="3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713E1800"/>
    <w:multiLevelType w:val="multilevel"/>
    <w:tmpl w:val="C68EF1B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7575654E"/>
    <w:multiLevelType w:val="multilevel"/>
    <w:tmpl w:val="4B4E57EE"/>
    <w:lvl w:ilvl="0">
      <w:start w:val="1"/>
      <w:numFmt w:val="bullet"/>
      <w:pStyle w:val="30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>
    <w:nsid w:val="78D8588A"/>
    <w:multiLevelType w:val="multilevel"/>
    <w:tmpl w:val="F7C25BEA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793404F0"/>
    <w:multiLevelType w:val="multilevel"/>
    <w:tmpl w:val="E1564C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7DBE3D09"/>
    <w:multiLevelType w:val="multilevel"/>
    <w:tmpl w:val="6BA0573A"/>
    <w:lvl w:ilvl="0">
      <w:start w:val="1"/>
      <w:numFmt w:val="bullet"/>
      <w:pStyle w:val="a0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>
    <w:nsid w:val="7FC218C5"/>
    <w:multiLevelType w:val="hybridMultilevel"/>
    <w:tmpl w:val="2C9221F8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4"/>
  </w:num>
  <w:num w:numId="4">
    <w:abstractNumId w:val="25"/>
  </w:num>
  <w:num w:numId="5">
    <w:abstractNumId w:val="27"/>
  </w:num>
  <w:num w:numId="6">
    <w:abstractNumId w:val="5"/>
  </w:num>
  <w:num w:numId="7">
    <w:abstractNumId w:val="22"/>
  </w:num>
  <w:num w:numId="8">
    <w:abstractNumId w:val="9"/>
  </w:num>
  <w:num w:numId="9">
    <w:abstractNumId w:val="23"/>
  </w:num>
  <w:num w:numId="10">
    <w:abstractNumId w:val="10"/>
  </w:num>
  <w:num w:numId="11">
    <w:abstractNumId w:val="18"/>
  </w:num>
  <w:num w:numId="12">
    <w:abstractNumId w:val="17"/>
  </w:num>
  <w:num w:numId="13">
    <w:abstractNumId w:val="7"/>
  </w:num>
  <w:num w:numId="14">
    <w:abstractNumId w:val="6"/>
  </w:num>
  <w:num w:numId="15">
    <w:abstractNumId w:val="19"/>
  </w:num>
  <w:num w:numId="16">
    <w:abstractNumId w:val="21"/>
  </w:num>
  <w:num w:numId="17">
    <w:abstractNumId w:val="8"/>
  </w:num>
  <w:num w:numId="18">
    <w:abstractNumId w:val="12"/>
  </w:num>
  <w:num w:numId="19">
    <w:abstractNumId w:val="3"/>
  </w:num>
  <w:num w:numId="20">
    <w:abstractNumId w:val="28"/>
  </w:num>
  <w:num w:numId="21">
    <w:abstractNumId w:val="11"/>
  </w:num>
  <w:num w:numId="22">
    <w:abstractNumId w:val="1"/>
  </w:num>
  <w:num w:numId="23">
    <w:abstractNumId w:val="26"/>
  </w:num>
  <w:num w:numId="24">
    <w:abstractNumId w:val="16"/>
  </w:num>
  <w:num w:numId="25">
    <w:abstractNumId w:val="20"/>
  </w:num>
  <w:num w:numId="26">
    <w:abstractNumId w:val="14"/>
  </w:num>
  <w:num w:numId="27">
    <w:abstractNumId w:val="2"/>
  </w:num>
  <w:num w:numId="28">
    <w:abstractNumId w:val="13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02898"/>
    <w:rsid w:val="00033735"/>
    <w:rsid w:val="00034616"/>
    <w:rsid w:val="00051D28"/>
    <w:rsid w:val="0006063C"/>
    <w:rsid w:val="0011741A"/>
    <w:rsid w:val="00134F69"/>
    <w:rsid w:val="0015074B"/>
    <w:rsid w:val="0029639D"/>
    <w:rsid w:val="00326F90"/>
    <w:rsid w:val="004D6D16"/>
    <w:rsid w:val="006E36D6"/>
    <w:rsid w:val="007A7604"/>
    <w:rsid w:val="00A70EA8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051D28"/>
    <w:pPr>
      <w:spacing w:before="100" w:beforeAutospacing="1" w:after="100" w:afterAutospacing="1"/>
    </w:pPr>
    <w:rPr>
      <w:szCs w:val="24"/>
      <w:lang w:val="ru-RU" w:eastAsia="ru-RU"/>
    </w:rPr>
  </w:style>
  <w:style w:type="paragraph" w:customStyle="1" w:styleId="PreformattedText">
    <w:name w:val="Preformatted Text"/>
    <w:basedOn w:val="a1"/>
    <w:uiPriority w:val="99"/>
    <w:qFormat/>
    <w:rsid w:val="00051D28"/>
    <w:pPr>
      <w:widowControl w:val="0"/>
    </w:pPr>
    <w:rPr>
      <w:rFonts w:ascii="Liberation Mono" w:eastAsia="Liberation Mono" w:hAnsi="Liberation Mono" w:cs="Liberation Mono"/>
      <w:sz w:val="20"/>
      <w:szCs w:val="20"/>
      <w:lang w:eastAsia="zh-CN" w:bidi="hi-IN"/>
    </w:rPr>
  </w:style>
  <w:style w:type="paragraph" w:styleId="14">
    <w:name w:val="toc 1"/>
    <w:basedOn w:val="a1"/>
    <w:next w:val="a1"/>
    <w:autoRedefine/>
    <w:uiPriority w:val="39"/>
    <w:semiHidden/>
    <w:unhideWhenUsed/>
    <w:rsid w:val="004D6D16"/>
    <w:pPr>
      <w:spacing w:after="100"/>
    </w:pPr>
  </w:style>
  <w:style w:type="character" w:styleId="aff9">
    <w:name w:val="Hyperlink"/>
    <w:basedOn w:val="a2"/>
    <w:uiPriority w:val="99"/>
    <w:semiHidden/>
    <w:unhideWhenUsed/>
    <w:rsid w:val="004D6D16"/>
    <w:rPr>
      <w:color w:val="0000FF"/>
      <w:u w:val="single"/>
    </w:rPr>
  </w:style>
  <w:style w:type="paragraph" w:styleId="2c">
    <w:name w:val="toc 2"/>
    <w:basedOn w:val="a1"/>
    <w:next w:val="a1"/>
    <w:autoRedefine/>
    <w:uiPriority w:val="39"/>
    <w:semiHidden/>
    <w:unhideWhenUsed/>
    <w:rsid w:val="004D6D16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lang w:val="ru-RU"/>
    </w:rPr>
  </w:style>
  <w:style w:type="paragraph" w:styleId="affa">
    <w:name w:val="Balloon Text"/>
    <w:basedOn w:val="a1"/>
    <w:link w:val="affb"/>
    <w:uiPriority w:val="99"/>
    <w:semiHidden/>
    <w:unhideWhenUsed/>
    <w:rsid w:val="007A7604"/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7A760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0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alexan\Downloads\&#1056;&#1055;_8_&#1043;&#1077;&#1086;&#1075;&#1088;&#1072;&#1092;&#1080;&#1103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alexan\Downloads\&#1056;&#1055;_8_&#1043;&#1077;&#1086;&#1075;&#1088;&#1072;&#1092;&#1080;&#1103;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alexan\Downloads\&#1056;&#1055;_8_&#1043;&#1077;&#1086;&#1075;&#1088;&#1072;&#1092;&#1080;&#1103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lexan\Downloads\&#1056;&#1055;_8_&#1043;&#1077;&#1086;&#1075;&#1088;&#1072;&#1092;&#1080;&#1103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17FEEF-23D3-41EB-AB23-70D201A97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3431</Words>
  <Characters>19557</Characters>
  <Application>Microsoft Office Word</Application>
  <DocSecurity>0</DocSecurity>
  <Lines>162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22943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2026-10-07T03:54:00Z</dcterms:modified>
  <cp:category/>
</cp:coreProperties>
</file>