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C4" w:rsidRDefault="00D31BC4"/>
    <w:p w:rsidR="00D31BC4" w:rsidRDefault="00D31BC4"/>
    <w:p w:rsidR="00D31BC4" w:rsidRDefault="00D31BC4"/>
    <w:p w:rsidR="00D31BC4" w:rsidRDefault="00D31BC4"/>
    <w:p w:rsidR="00D31BC4" w:rsidRPr="00D31BC4" w:rsidRDefault="00D31BC4" w:rsidP="00D31BC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31BC4" w:rsidRDefault="00D31BC4" w:rsidP="00D31B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31BC4">
        <w:rPr>
          <w:rFonts w:ascii="Times New Roman" w:hAnsi="Times New Roman" w:cs="Times New Roman"/>
          <w:b/>
          <w:sz w:val="52"/>
          <w:szCs w:val="52"/>
        </w:rPr>
        <w:t>Консультация для родителей</w:t>
      </w:r>
    </w:p>
    <w:p w:rsidR="00D31BC4" w:rsidRDefault="00D31BC4" w:rsidP="00D31B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 w:rsidRPr="00D31BC4">
        <w:rPr>
          <w:rFonts w:ascii="Times New Roman" w:hAnsi="Times New Roman" w:cs="Times New Roman"/>
          <w:sz w:val="52"/>
          <w:szCs w:val="52"/>
        </w:rPr>
        <w:t>Играем с мамой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D31BC4" w:rsidRPr="00D31BC4" w:rsidRDefault="00D31BC4" w:rsidP="00D31B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Возраст: </w:t>
      </w:r>
      <w:r w:rsidRPr="00D31BC4">
        <w:rPr>
          <w:rFonts w:ascii="Times New Roman" w:hAnsi="Times New Roman" w:cs="Times New Roman"/>
          <w:sz w:val="52"/>
          <w:szCs w:val="52"/>
        </w:rPr>
        <w:t>от 1,5 до 3 лет</w:t>
      </w:r>
    </w:p>
    <w:p w:rsidR="00D31BC4" w:rsidRDefault="00D31BC4"/>
    <w:p w:rsidR="00D31BC4" w:rsidRDefault="00D31BC4">
      <w:r>
        <w:rPr>
          <w:noProof/>
          <w:lang w:eastAsia="ru-RU"/>
        </w:rPr>
        <w:drawing>
          <wp:inline distT="0" distB="0" distL="0" distR="0">
            <wp:extent cx="4945380" cy="3982597"/>
            <wp:effectExtent l="0" t="0" r="7620" b="0"/>
            <wp:docPr id="1" name="Рисунок 1" descr="http://ds10.uobr.ru/wp-content/uploads/sites/46/2021/02/img23_2-e1612503476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0.uobr.ru/wp-content/uploads/sites/46/2021/02/img23_2-e16125034763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35" cy="399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C4" w:rsidRDefault="00D31BC4"/>
    <w:p w:rsidR="00420014" w:rsidRDefault="00420014" w:rsidP="00BF01C7">
      <w:pPr>
        <w:pStyle w:val="c0"/>
        <w:shd w:val="clear" w:color="auto" w:fill="FFFFFF"/>
        <w:spacing w:before="0" w:beforeAutospacing="0" w:after="0" w:afterAutospacing="0" w:line="300" w:lineRule="auto"/>
        <w:ind w:left="-709"/>
        <w:jc w:val="both"/>
        <w:rPr>
          <w:rStyle w:val="c2"/>
          <w:i/>
          <w:color w:val="FF0000"/>
          <w:sz w:val="30"/>
          <w:szCs w:val="30"/>
          <w:u w:val="single"/>
        </w:rPr>
      </w:pPr>
    </w:p>
    <w:p w:rsidR="00420014" w:rsidRDefault="00420014" w:rsidP="00BF01C7">
      <w:pPr>
        <w:pStyle w:val="c0"/>
        <w:shd w:val="clear" w:color="auto" w:fill="FFFFFF"/>
        <w:spacing w:before="0" w:beforeAutospacing="0" w:after="0" w:afterAutospacing="0" w:line="300" w:lineRule="auto"/>
        <w:ind w:left="-709"/>
        <w:jc w:val="both"/>
        <w:rPr>
          <w:rStyle w:val="c2"/>
          <w:i/>
          <w:color w:val="FF0000"/>
          <w:sz w:val="30"/>
          <w:szCs w:val="30"/>
          <w:u w:val="single"/>
        </w:rPr>
      </w:pPr>
    </w:p>
    <w:p w:rsidR="00420014" w:rsidRDefault="00420014" w:rsidP="00BF01C7">
      <w:pPr>
        <w:pStyle w:val="c0"/>
        <w:shd w:val="clear" w:color="auto" w:fill="FFFFFF"/>
        <w:spacing w:before="0" w:beforeAutospacing="0" w:after="0" w:afterAutospacing="0" w:line="300" w:lineRule="auto"/>
        <w:ind w:left="-709"/>
        <w:jc w:val="both"/>
        <w:rPr>
          <w:rStyle w:val="c2"/>
          <w:i/>
          <w:color w:val="FF0000"/>
          <w:sz w:val="30"/>
          <w:szCs w:val="30"/>
          <w:u w:val="single"/>
        </w:rPr>
      </w:pPr>
    </w:p>
    <w:p w:rsidR="00BF01C7" w:rsidRDefault="00D03FD0" w:rsidP="00BF01C7">
      <w:pPr>
        <w:pStyle w:val="c0"/>
        <w:shd w:val="clear" w:color="auto" w:fill="FFFFFF"/>
        <w:spacing w:before="0" w:beforeAutospacing="0" w:after="0" w:afterAutospacing="0" w:line="300" w:lineRule="auto"/>
        <w:ind w:left="-709"/>
        <w:jc w:val="both"/>
        <w:rPr>
          <w:rStyle w:val="c2"/>
          <w:b/>
          <w:i/>
          <w:color w:val="FF0000"/>
          <w:sz w:val="30"/>
          <w:szCs w:val="30"/>
        </w:rPr>
      </w:pPr>
      <w:r w:rsidRPr="00D03FD0">
        <w:rPr>
          <w:rStyle w:val="c2"/>
          <w:i/>
          <w:color w:val="FF0000"/>
          <w:sz w:val="30"/>
          <w:szCs w:val="30"/>
          <w:u w:val="single"/>
        </w:rPr>
        <w:lastRenderedPageBreak/>
        <w:t>Подвижная игра</w:t>
      </w:r>
      <w:r w:rsidRPr="00D03FD0">
        <w:rPr>
          <w:rStyle w:val="c2"/>
          <w:i/>
          <w:color w:val="FF0000"/>
          <w:sz w:val="30"/>
          <w:szCs w:val="30"/>
        </w:rPr>
        <w:t xml:space="preserve"> – это </w:t>
      </w:r>
      <w:r w:rsidRPr="00D03FD0">
        <w:rPr>
          <w:rStyle w:val="c2"/>
          <w:b/>
          <w:i/>
          <w:color w:val="FF0000"/>
          <w:sz w:val="30"/>
          <w:szCs w:val="30"/>
        </w:rPr>
        <w:t xml:space="preserve">незаменимое средство пополнения ребенком знаний и представлений об окружающем мире, активная </w:t>
      </w:r>
      <w:r w:rsidRPr="00D03FD0">
        <w:rPr>
          <w:rStyle w:val="c2"/>
          <w:i/>
          <w:color w:val="FF0000"/>
          <w:sz w:val="30"/>
          <w:szCs w:val="30"/>
        </w:rPr>
        <w:t>деятельность ребенка с соблюдением определенных правил.</w:t>
      </w:r>
    </w:p>
    <w:p w:rsidR="00BF01C7" w:rsidRPr="00BF01C7" w:rsidRDefault="00BF01C7" w:rsidP="00BF01C7">
      <w:pPr>
        <w:pStyle w:val="c0"/>
        <w:shd w:val="clear" w:color="auto" w:fill="FFFFFF"/>
        <w:spacing w:before="0" w:beforeAutospacing="0" w:after="0" w:afterAutospacing="0" w:line="300" w:lineRule="auto"/>
        <w:ind w:left="-709"/>
        <w:jc w:val="both"/>
        <w:rPr>
          <w:color w:val="FF0000"/>
          <w:sz w:val="28"/>
          <w:szCs w:val="28"/>
        </w:rPr>
      </w:pPr>
      <w:r w:rsidRPr="00BF01C7">
        <w:rPr>
          <w:color w:val="FF0000"/>
          <w:sz w:val="28"/>
          <w:szCs w:val="28"/>
        </w:rPr>
        <w:t>Трудно переоценить пользу подвижных игр для малыша. Подвижные игры развивают координацию движений, быстроту реакции и внимание, тренируют силу и выносливость, снимают импульсивность.</w:t>
      </w:r>
    </w:p>
    <w:p w:rsidR="00BF01C7" w:rsidRPr="00BF01C7" w:rsidRDefault="00BF01C7" w:rsidP="00BF01C7">
      <w:pPr>
        <w:pStyle w:val="c0"/>
        <w:shd w:val="clear" w:color="auto" w:fill="FFFFFF"/>
        <w:spacing w:before="0" w:beforeAutospacing="0" w:after="0" w:afterAutospacing="0" w:line="300" w:lineRule="auto"/>
        <w:ind w:left="-709"/>
        <w:jc w:val="both"/>
        <w:rPr>
          <w:color w:val="FF0000"/>
          <w:sz w:val="28"/>
          <w:szCs w:val="28"/>
        </w:rPr>
      </w:pPr>
      <w:r w:rsidRPr="00BF01C7">
        <w:rPr>
          <w:color w:val="FF0000"/>
          <w:sz w:val="28"/>
          <w:szCs w:val="28"/>
          <w:shd w:val="clear" w:color="auto" w:fill="FFFFFF"/>
        </w:rPr>
        <w:t>В возрасте от 1,5 до 3 лет ребенок закрепляет двигательные навыки, с которыми он знакомился постепенно с того момента, как пошел. Теперь он оттачивает свое мастерство управления телом и конечностями, развивает ловкость, повышает скорость и точность выполнения движений.</w:t>
      </w:r>
      <w:r w:rsidRPr="00BF01C7">
        <w:rPr>
          <w:color w:val="FF0000"/>
          <w:sz w:val="28"/>
          <w:szCs w:val="28"/>
        </w:rPr>
        <w:t>Ребенок хорошо ходит, бегает, прыгает на двух ногах, приседает и сидит на корточках, кувыркается, поднимается и ходит, поэтому двигательное содержание подвижных игр для этого возраста основано этих движениях.</w:t>
      </w:r>
    </w:p>
    <w:p w:rsidR="00BF01C7" w:rsidRDefault="00BF01C7" w:rsidP="00BF01C7">
      <w:pPr>
        <w:jc w:val="both"/>
      </w:pPr>
    </w:p>
    <w:p w:rsidR="00BF01C7" w:rsidRPr="00BF01C7" w:rsidRDefault="00BF01C7" w:rsidP="00BF0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30"/>
          <w:u w:val="single"/>
        </w:rPr>
      </w:pPr>
      <w:r w:rsidRPr="00BF01C7">
        <w:rPr>
          <w:b/>
          <w:color w:val="FF0000"/>
          <w:sz w:val="30"/>
          <w:szCs w:val="30"/>
          <w:u w:val="single"/>
        </w:rPr>
        <w:t xml:space="preserve">Предлагаем вашему вниманию </w:t>
      </w:r>
    </w:p>
    <w:p w:rsidR="00BF01C7" w:rsidRPr="00BF01C7" w:rsidRDefault="00BF01C7" w:rsidP="00BF0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30"/>
          <w:u w:val="single"/>
        </w:rPr>
      </w:pPr>
      <w:r w:rsidRPr="00BF01C7">
        <w:rPr>
          <w:b/>
          <w:color w:val="FF0000"/>
          <w:sz w:val="30"/>
          <w:szCs w:val="30"/>
          <w:u w:val="single"/>
        </w:rPr>
        <w:t xml:space="preserve"> идеи подвижных игр </w:t>
      </w:r>
    </w:p>
    <w:p w:rsidR="00BF01C7" w:rsidRPr="00BF01C7" w:rsidRDefault="00BF01C7" w:rsidP="00BF0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30"/>
          <w:u w:val="single"/>
        </w:rPr>
      </w:pPr>
      <w:r w:rsidRPr="00BF01C7">
        <w:rPr>
          <w:b/>
          <w:color w:val="FF0000"/>
          <w:sz w:val="30"/>
          <w:szCs w:val="30"/>
          <w:u w:val="single"/>
        </w:rPr>
        <w:t>дома с мамой: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1.</w:t>
      </w:r>
      <w:r w:rsidRPr="00BF01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Солнечный зайчик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фонарь и покажите ребенку, как от него на стене появляется желтое пятно: «Это солнечный зайчик». Предложите ребенку поймать ладошками «зайчика». Если «зайчик» окажется на полу – его можно ловить ногами.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Скачут </w:t>
      </w:r>
      <w:proofErr w:type="spellStart"/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побегайчики</w:t>
      </w:r>
      <w:proofErr w:type="spellEnd"/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Солнечные зайчики,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Мы зовем их — не идут,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Были тут — и нет их тут.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Прыг, прыг по углам,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Были там — и нет их там.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Где же зайчики? Ушли,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Мы нигде их не нашли.</w:t>
      </w:r>
    </w:p>
    <w:p w:rsidR="00BF01C7" w:rsidRPr="00BF01C7" w:rsidRDefault="00BF01C7" w:rsidP="00BF01C7">
      <w:pPr>
        <w:shd w:val="clear" w:color="auto" w:fill="FFFFFF"/>
        <w:spacing w:after="0" w:line="240" w:lineRule="auto"/>
        <w:ind w:left="-709" w:firstLine="1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1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 (А. Бродский)</w:t>
      </w:r>
    </w:p>
    <w:p w:rsidR="00D31BC4" w:rsidRDefault="00D31BC4" w:rsidP="00BF01C7">
      <w:pPr>
        <w:jc w:val="both"/>
      </w:pPr>
    </w:p>
    <w:p w:rsidR="001F6A4D" w:rsidRPr="001F6A4D" w:rsidRDefault="001F6A4D" w:rsidP="001F6A4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color w:val="FF0000"/>
          <w:sz w:val="28"/>
          <w:szCs w:val="28"/>
          <w:u w:val="single"/>
        </w:rPr>
      </w:pPr>
      <w:r w:rsidRPr="001F6A4D">
        <w:rPr>
          <w:b/>
          <w:color w:val="FF0000"/>
          <w:sz w:val="28"/>
          <w:szCs w:val="28"/>
          <w:u w:val="single"/>
        </w:rPr>
        <w:t>2. Кто как ходит?</w:t>
      </w:r>
    </w:p>
    <w:p w:rsidR="001F6A4D" w:rsidRPr="001F6A4D" w:rsidRDefault="001F6A4D" w:rsidP="001F6A4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малышом в разных животных. Как они ходят? </w:t>
      </w: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Пройдитесь, изображая верблюда, то есть медленно</w:t>
      </w: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важно, выбрасывая вперед ноги. А малыш пусть повторит.</w:t>
      </w: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Изобразите лошадку. Отлично, а теперь пусть он покажет.</w:t>
      </w: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 лисичку — пройдитесь на носочках. </w:t>
      </w: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мишку косолапого — потопайте вразвалочку. </w:t>
      </w: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Поскачите зайчиком — то прямо, то в сторону.</w:t>
      </w:r>
    </w:p>
    <w:p w:rsidR="001F6A4D" w:rsidRDefault="001F6A4D" w:rsidP="001F6A4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творческие и физические способности.</w:t>
      </w:r>
    </w:p>
    <w:p w:rsidR="001F6A4D" w:rsidRPr="001F6A4D" w:rsidRDefault="001F6A4D" w:rsidP="001F6A4D">
      <w:pPr>
        <w:pStyle w:val="3"/>
        <w:shd w:val="clear" w:color="auto" w:fill="FFFFFF"/>
        <w:spacing w:before="0" w:beforeAutospacing="0"/>
        <w:ind w:left="-567"/>
        <w:rPr>
          <w:bCs w:val="0"/>
          <w:color w:val="FF0000"/>
          <w:sz w:val="28"/>
          <w:szCs w:val="28"/>
          <w:u w:val="single"/>
        </w:rPr>
      </w:pPr>
      <w:r w:rsidRPr="001F6A4D">
        <w:rPr>
          <w:color w:val="FF0000"/>
          <w:sz w:val="28"/>
          <w:szCs w:val="28"/>
          <w:u w:val="single"/>
        </w:rPr>
        <w:lastRenderedPageBreak/>
        <w:t>3.</w:t>
      </w:r>
      <w:r w:rsidRPr="001F6A4D">
        <w:rPr>
          <w:bCs w:val="0"/>
          <w:color w:val="FF0000"/>
          <w:sz w:val="28"/>
          <w:szCs w:val="28"/>
          <w:u w:val="single"/>
        </w:rPr>
        <w:t xml:space="preserve"> Лети, птичка!</w:t>
      </w:r>
    </w:p>
    <w:p w:rsidR="001F6A4D" w:rsidRPr="001F6A4D" w:rsidRDefault="001F6A4D" w:rsidP="001F6A4D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лицом к малышу и возьмите его за ручки. Держась за руки, ходите по кругу и напевайте:</w:t>
      </w:r>
    </w:p>
    <w:tbl>
      <w:tblPr>
        <w:tblW w:w="7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4096"/>
      </w:tblGrid>
      <w:tr w:rsidR="001F6A4D" w:rsidRPr="001F6A4D" w:rsidTr="001F6A4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Лети, птичка, к нам в окно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(машите руками, будто летите).</w:t>
            </w:r>
          </w:p>
        </w:tc>
      </w:tr>
      <w:tr w:rsidR="001F6A4D" w:rsidRPr="001F6A4D" w:rsidTr="001F6A4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Лети, птичка, через дверь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(машите руками),</w:t>
            </w:r>
          </w:p>
        </w:tc>
      </w:tr>
      <w:tr w:rsidR="001F6A4D" w:rsidRPr="001F6A4D" w:rsidTr="001F6A4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Лети, птичка, к нам в окно,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F6A4D" w:rsidRPr="001F6A4D" w:rsidTr="001F6A4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Прилетай и сядь на стул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6A4D" w:rsidRPr="001F6A4D" w:rsidRDefault="001F6A4D" w:rsidP="001F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F6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(«летите», и коснитесь стула).</w:t>
            </w:r>
          </w:p>
        </w:tc>
      </w:tr>
    </w:tbl>
    <w:p w:rsidR="001F6A4D" w:rsidRDefault="001F6A4D" w:rsidP="001F6A4D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«Полетайте», расправив руки-крылья и касаясь разных </w:t>
      </w:r>
      <w:proofErr w:type="spellStart"/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proofErr w:type="gramStart"/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Pr="001F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 словарный запас и развивает координацию.</w:t>
      </w:r>
    </w:p>
    <w:p w:rsidR="001F6A4D" w:rsidRPr="001F6A4D" w:rsidRDefault="001F6A4D" w:rsidP="001F6A4D">
      <w:pPr>
        <w:pStyle w:val="3"/>
        <w:shd w:val="clear" w:color="auto" w:fill="FFFFFF"/>
        <w:spacing w:before="0" w:beforeAutospacing="0"/>
        <w:ind w:left="-567"/>
        <w:rPr>
          <w:bCs w:val="0"/>
          <w:color w:val="FF0000"/>
          <w:sz w:val="28"/>
          <w:szCs w:val="28"/>
          <w:u w:val="single"/>
        </w:rPr>
      </w:pPr>
      <w:r w:rsidRPr="001F6A4D">
        <w:rPr>
          <w:color w:val="FF0000"/>
          <w:sz w:val="28"/>
          <w:szCs w:val="28"/>
          <w:u w:val="single"/>
        </w:rPr>
        <w:t>4.</w:t>
      </w:r>
      <w:r w:rsidRPr="001F6A4D">
        <w:rPr>
          <w:bCs w:val="0"/>
          <w:color w:val="FF0000"/>
          <w:sz w:val="28"/>
          <w:szCs w:val="28"/>
          <w:u w:val="single"/>
        </w:rPr>
        <w:t>Идет бычок, качается...</w:t>
      </w:r>
    </w:p>
    <w:p w:rsidR="001F6A4D" w:rsidRDefault="001F6A4D" w:rsidP="001F6A4D">
      <w:pPr>
        <w:pStyle w:val="a3"/>
        <w:shd w:val="clear" w:color="auto" w:fill="FFFFFF"/>
        <w:spacing w:before="0" w:beforeAutospacing="0"/>
        <w:ind w:left="-567"/>
        <w:rPr>
          <w:color w:val="000000"/>
          <w:sz w:val="28"/>
          <w:szCs w:val="28"/>
        </w:rPr>
      </w:pPr>
      <w:r w:rsidRPr="001F6A4D">
        <w:rPr>
          <w:color w:val="000000"/>
          <w:sz w:val="28"/>
          <w:szCs w:val="28"/>
        </w:rPr>
        <w:t>Возьмите хорошо обработанную доску шириной 20-25 см и длиной 1,5-2 м. Положите доску одним концом на диван, а другим на пол — вот вам и горка.</w:t>
      </w:r>
      <w:r w:rsidRPr="001F6A4D">
        <w:rPr>
          <w:color w:val="000000"/>
          <w:sz w:val="28"/>
          <w:szCs w:val="28"/>
        </w:rPr>
        <w:br/>
        <w:t>Возьмите малыша за руку и предложите ему подняться по доске. Помогите ему спуститься. Постепенно малыш научится это делать самостоятельно.</w:t>
      </w:r>
    </w:p>
    <w:p w:rsidR="001F6A4D" w:rsidRDefault="001F6A4D" w:rsidP="001F6A4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1F6A4D">
        <w:rPr>
          <w:color w:val="FF0000"/>
          <w:sz w:val="28"/>
          <w:szCs w:val="28"/>
          <w:shd w:val="clear" w:color="auto" w:fill="FFFFFF"/>
        </w:rPr>
        <w:t xml:space="preserve">Идет бычок, качается, </w:t>
      </w:r>
    </w:p>
    <w:p w:rsidR="00904651" w:rsidRDefault="001F6A4D" w:rsidP="001F6A4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1F6A4D">
        <w:rPr>
          <w:color w:val="FF0000"/>
          <w:sz w:val="28"/>
          <w:szCs w:val="28"/>
          <w:shd w:val="clear" w:color="auto" w:fill="FFFFFF"/>
        </w:rPr>
        <w:t>Вздыхает на ходу:</w:t>
      </w:r>
    </w:p>
    <w:p w:rsidR="001F6A4D" w:rsidRPr="001F6A4D" w:rsidRDefault="001F6A4D" w:rsidP="001F6A4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1F6A4D">
        <w:rPr>
          <w:color w:val="FF0000"/>
          <w:sz w:val="28"/>
          <w:szCs w:val="28"/>
          <w:shd w:val="clear" w:color="auto" w:fill="FFFFFF"/>
        </w:rPr>
        <w:t>- Ох, доска кончается,</w:t>
      </w:r>
    </w:p>
    <w:p w:rsidR="001F6A4D" w:rsidRPr="001F6A4D" w:rsidRDefault="001F6A4D" w:rsidP="001F6A4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F6A4D">
        <w:rPr>
          <w:color w:val="FF0000"/>
          <w:sz w:val="28"/>
          <w:szCs w:val="28"/>
          <w:shd w:val="clear" w:color="auto" w:fill="FFFFFF"/>
        </w:rPr>
        <w:t>Сейчас я упаду!</w:t>
      </w:r>
    </w:p>
    <w:p w:rsidR="001F6A4D" w:rsidRPr="001F6A4D" w:rsidRDefault="001F6A4D" w:rsidP="00904651">
      <w:pPr>
        <w:pStyle w:val="a3"/>
        <w:shd w:val="clear" w:color="auto" w:fill="FFFFFF"/>
        <w:spacing w:before="0" w:beforeAutospacing="0"/>
        <w:ind w:left="-567"/>
        <w:rPr>
          <w:color w:val="000000"/>
          <w:sz w:val="28"/>
          <w:szCs w:val="28"/>
        </w:rPr>
      </w:pPr>
      <w:r w:rsidRPr="001F6A4D">
        <w:rPr>
          <w:color w:val="000000"/>
          <w:sz w:val="28"/>
          <w:szCs w:val="28"/>
        </w:rPr>
        <w:t>Упражнение развивает координацию, укрепляетмышцы ног.</w:t>
      </w:r>
    </w:p>
    <w:p w:rsidR="001F6A4D" w:rsidRPr="001F6A4D" w:rsidRDefault="001F6A4D" w:rsidP="001F6A4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F6A4D" w:rsidRDefault="00904651" w:rsidP="00BF01C7">
      <w:pPr>
        <w:jc w:val="both"/>
      </w:pPr>
      <w:r>
        <w:rPr>
          <w:noProof/>
          <w:lang w:eastAsia="ru-RU"/>
        </w:rPr>
        <w:drawing>
          <wp:inline distT="0" distB="0" distL="0" distR="0">
            <wp:extent cx="5334000" cy="3000375"/>
            <wp:effectExtent l="0" t="0" r="0" b="9525"/>
            <wp:docPr id="2" name="Рисунок 2" descr="http://www.kirov.spb.ru/dou/46/images/stories/fizo/f-20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rov.spb.ru/dou/46/images/stories/fizo/f-2019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063" cy="30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C4" w:rsidRPr="00904651" w:rsidRDefault="00D31BC4" w:rsidP="0090465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31BC4" w:rsidRPr="00904651" w:rsidRDefault="00904651" w:rsidP="0090465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0465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Играя </w:t>
      </w:r>
      <w:proofErr w:type="gramStart"/>
      <w:r w:rsidRPr="00904651">
        <w:rPr>
          <w:rFonts w:ascii="Times New Roman" w:hAnsi="Times New Roman" w:cs="Times New Roman"/>
          <w:b/>
          <w:i/>
          <w:color w:val="FF0000"/>
          <w:sz w:val="32"/>
          <w:szCs w:val="32"/>
        </w:rPr>
        <w:t>–о</w:t>
      </w:r>
      <w:proofErr w:type="gramEnd"/>
      <w:r w:rsidRPr="00904651">
        <w:rPr>
          <w:rFonts w:ascii="Times New Roman" w:hAnsi="Times New Roman" w:cs="Times New Roman"/>
          <w:b/>
          <w:i/>
          <w:color w:val="FF0000"/>
          <w:sz w:val="32"/>
          <w:szCs w:val="32"/>
        </w:rPr>
        <w:t>бучаем, обучая-развиваем.</w:t>
      </w:r>
    </w:p>
    <w:p w:rsidR="00D31BC4" w:rsidRDefault="00D31BC4">
      <w:bookmarkStart w:id="0" w:name="_GoBack"/>
      <w:bookmarkEnd w:id="0"/>
    </w:p>
    <w:sectPr w:rsidR="00D31BC4" w:rsidSect="00D31BC4">
      <w:pgSz w:w="11906" w:h="16838"/>
      <w:pgMar w:top="1134" w:right="850" w:bottom="1134" w:left="1701" w:header="708" w:footer="708" w:gutter="0"/>
      <w:pgBorders w:offsetFrom="page">
        <w:top w:val="dashSmallGap" w:sz="48" w:space="24" w:color="FF0000"/>
        <w:left w:val="dashSmallGap" w:sz="48" w:space="24" w:color="FF0000"/>
        <w:bottom w:val="dashSmallGap" w:sz="48" w:space="24" w:color="FF0000"/>
        <w:right w:val="dashSmallGap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F5FE7"/>
    <w:multiLevelType w:val="multilevel"/>
    <w:tmpl w:val="DCF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BC4"/>
    <w:rsid w:val="001F6A4D"/>
    <w:rsid w:val="00420014"/>
    <w:rsid w:val="00904651"/>
    <w:rsid w:val="00BF01C7"/>
    <w:rsid w:val="00D03FD0"/>
    <w:rsid w:val="00D0402B"/>
    <w:rsid w:val="00D31BC4"/>
    <w:rsid w:val="00E1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2B"/>
  </w:style>
  <w:style w:type="paragraph" w:styleId="3">
    <w:name w:val="heading 3"/>
    <w:basedOn w:val="a"/>
    <w:link w:val="30"/>
    <w:uiPriority w:val="9"/>
    <w:qFormat/>
    <w:rsid w:val="001F6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0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3FD0"/>
  </w:style>
  <w:style w:type="character" w:customStyle="1" w:styleId="c1">
    <w:name w:val="c1"/>
    <w:basedOn w:val="a0"/>
    <w:rsid w:val="00BF01C7"/>
  </w:style>
  <w:style w:type="paragraph" w:styleId="a3">
    <w:name w:val="Normal (Web)"/>
    <w:basedOn w:val="a"/>
    <w:uiPriority w:val="99"/>
    <w:unhideWhenUsed/>
    <w:rsid w:val="00BF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01C7"/>
  </w:style>
  <w:style w:type="character" w:customStyle="1" w:styleId="30">
    <w:name w:val="Заголовок 3 Знак"/>
    <w:basedOn w:val="a0"/>
    <w:link w:val="3"/>
    <w:uiPriority w:val="9"/>
    <w:rsid w:val="001F6A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6733-3B71-432F-A968-5BBE59E6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2022-09-19T08:27:00Z</dcterms:created>
  <dcterms:modified xsi:type="dcterms:W3CDTF">2022-11-24T14:04:00Z</dcterms:modified>
</cp:coreProperties>
</file>