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00A" w:rsidRPr="000B5BFA" w:rsidRDefault="0066100A" w:rsidP="0066100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Аннотация к рабочей программе</w:t>
      </w:r>
    </w:p>
    <w:tbl>
      <w:tblPr>
        <w:tblStyle w:val="a5"/>
        <w:tblW w:w="10774" w:type="dxa"/>
        <w:tblInd w:w="-885" w:type="dxa"/>
        <w:tblLook w:val="04A0" w:firstRow="1" w:lastRow="0" w:firstColumn="1" w:lastColumn="0" w:noHBand="0" w:noVBand="1"/>
      </w:tblPr>
      <w:tblGrid>
        <w:gridCol w:w="1955"/>
        <w:gridCol w:w="8819"/>
      </w:tblGrid>
      <w:tr w:rsidR="0066100A" w:rsidRPr="00AE4B22" w:rsidTr="00533ECF">
        <w:tc>
          <w:tcPr>
            <w:tcW w:w="1955" w:type="dxa"/>
          </w:tcPr>
          <w:p w:rsidR="0066100A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Название рабочей программы 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9" w:type="dxa"/>
          </w:tcPr>
          <w:p w:rsidR="0066100A" w:rsidRPr="00AE4B22" w:rsidRDefault="0066100A" w:rsidP="00236448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6448">
              <w:rPr>
                <w:rFonts w:ascii="Arial" w:hAnsi="Arial" w:cs="Arial"/>
                <w:sz w:val="24"/>
                <w:szCs w:val="24"/>
              </w:rPr>
              <w:t>Литературное чтение</w:t>
            </w:r>
            <w:r w:rsidR="00533ECF">
              <w:rPr>
                <w:rFonts w:ascii="Arial" w:hAnsi="Arial" w:cs="Arial"/>
                <w:sz w:val="24"/>
                <w:szCs w:val="24"/>
              </w:rPr>
              <w:t xml:space="preserve"> для начального общего образования</w:t>
            </w:r>
          </w:p>
        </w:tc>
      </w:tr>
      <w:tr w:rsidR="0066100A" w:rsidRPr="00AE4B22" w:rsidTr="00533ECF">
        <w:tc>
          <w:tcPr>
            <w:tcW w:w="1955" w:type="dxa"/>
          </w:tcPr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Класс</w:t>
            </w:r>
            <w:r>
              <w:rPr>
                <w:rFonts w:ascii="Arial" w:hAnsi="Arial" w:cs="Arial"/>
                <w:sz w:val="24"/>
                <w:szCs w:val="24"/>
              </w:rPr>
              <w:t>ы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9" w:type="dxa"/>
          </w:tcPr>
          <w:p w:rsidR="0066100A" w:rsidRPr="000B5BFA" w:rsidRDefault="0066100A" w:rsidP="0066100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B5BFA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AD4426">
              <w:rPr>
                <w:rFonts w:ascii="Arial" w:hAnsi="Arial" w:cs="Arial"/>
                <w:sz w:val="24"/>
                <w:szCs w:val="24"/>
              </w:rPr>
              <w:t>1</w:t>
            </w:r>
            <w:r w:rsidRPr="00F12E87">
              <w:rPr>
                <w:rFonts w:ascii="Arial" w:hAnsi="Arial" w:cs="Arial"/>
                <w:sz w:val="24"/>
                <w:szCs w:val="24"/>
              </w:rPr>
              <w:t xml:space="preserve"> - 4</w:t>
            </w:r>
          </w:p>
        </w:tc>
      </w:tr>
      <w:tr w:rsidR="00533ECF" w:rsidRPr="00AE4B22" w:rsidTr="00533ECF">
        <w:tc>
          <w:tcPr>
            <w:tcW w:w="1955" w:type="dxa"/>
          </w:tcPr>
          <w:p w:rsidR="00533ECF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Нормативная  база</w:t>
            </w:r>
          </w:p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</w:p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9" w:type="dxa"/>
          </w:tcPr>
          <w:p w:rsidR="00354570" w:rsidRDefault="00354570" w:rsidP="00354570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Рабочая программа разработана на основе следующих нормативных документов: </w:t>
            </w:r>
          </w:p>
          <w:p w:rsidR="00354570" w:rsidRDefault="00354570" w:rsidP="00354570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Федерального закона «Об образовании в Российской Федерации» от 29.12.2012 №273-ФЗ.</w:t>
            </w:r>
          </w:p>
          <w:p w:rsidR="00354570" w:rsidRDefault="00354570" w:rsidP="00354570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Федеральных рабочих программ НОО на 2026-2027 учебный год.</w:t>
            </w:r>
          </w:p>
          <w:p w:rsidR="00354570" w:rsidRDefault="00354570" w:rsidP="00354570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Приказов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России от 09.10.2024 г.№704 (Зарегистрировано в Минюсте России 11.02.2025 г. №81220); от 08.10.2025 г. №729 (Зарегистрировано в Минюсте России 03.12.2025 г. №84436); от 10.11. 2025 г. №808 (Зарегистрировано в Минюсте России 11.02.2026 г. №85296)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      </w:r>
          </w:p>
          <w:p w:rsidR="00354570" w:rsidRDefault="00354570" w:rsidP="00354570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Письма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России от 02.03.2026 г. №03-320 «Об изменениях в федеральных образовательных программах начального общего образования, основного общего образования и среднего общего образования».</w:t>
            </w:r>
          </w:p>
          <w:p w:rsidR="00354570" w:rsidRDefault="00354570" w:rsidP="00354570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Учебного плана основного общего образования МАОУ Маслянская СОШ на 2026-2027 учебный год.</w:t>
            </w:r>
          </w:p>
          <w:p w:rsidR="00533ECF" w:rsidRPr="001C58ED" w:rsidRDefault="00354570" w:rsidP="00354570">
            <w:pPr>
              <w:pStyle w:val="a3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Рабочей программы воспитания и социализации МАОУ Маслянская СОШ.</w:t>
            </w:r>
            <w:bookmarkStart w:id="0" w:name="_GoBack"/>
            <w:bookmarkEnd w:id="0"/>
          </w:p>
        </w:tc>
      </w:tr>
      <w:tr w:rsidR="00533ECF" w:rsidRPr="00AE4B22" w:rsidTr="00533ECF">
        <w:tc>
          <w:tcPr>
            <w:tcW w:w="1955" w:type="dxa"/>
          </w:tcPr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Учебники</w:t>
            </w:r>
          </w:p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9" w:type="dxa"/>
          </w:tcPr>
          <w:p w:rsidR="00533ECF" w:rsidRDefault="00533ECF" w:rsidP="008D60BD">
            <w:pPr>
              <w:widowControl w:val="0"/>
              <w:tabs>
                <w:tab w:val="left" w:pos="278"/>
              </w:tabs>
              <w:ind w:right="40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1 класс</w:t>
            </w:r>
          </w:p>
          <w:p w:rsidR="00533ECF" w:rsidRPr="00015E97" w:rsidRDefault="00533ECF" w:rsidP="00AD4426">
            <w:pPr>
              <w:widowControl w:val="0"/>
              <w:tabs>
                <w:tab w:val="left" w:pos="278"/>
              </w:tabs>
              <w:ind w:right="40"/>
              <w:rPr>
                <w:rFonts w:ascii="Arial" w:hAnsi="Arial" w:cs="Arial"/>
                <w:sz w:val="24"/>
                <w:szCs w:val="24"/>
              </w:rPr>
            </w:pPr>
            <w:r w:rsidRPr="00DB594F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Азбука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Pr="00DB594F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у</w:t>
            </w:r>
            <w:r w:rsidRPr="00015E97">
              <w:rPr>
                <w:rFonts w:ascii="Arial" w:hAnsi="Arial" w:cs="Arial"/>
                <w:sz w:val="24"/>
                <w:szCs w:val="24"/>
              </w:rPr>
              <w:t>чебник для общеобразовательных организаций: в 2 частях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B594F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В. Г. Горецкий</w:t>
            </w:r>
            <w:r>
              <w:rPr>
                <w:rFonts w:ascii="Arial" w:hAnsi="Arial" w:cs="Arial"/>
                <w:sz w:val="24"/>
                <w:szCs w:val="24"/>
              </w:rPr>
              <w:t>,  М.: «Просвещение», 2023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533ECF" w:rsidRPr="00015E97" w:rsidRDefault="00533ECF" w:rsidP="00DB594F">
            <w:pPr>
              <w:widowControl w:val="0"/>
              <w:tabs>
                <w:tab w:val="left" w:pos="278"/>
              </w:tabs>
              <w:ind w:right="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Литературное чтение:</w:t>
            </w:r>
            <w:r w:rsidRPr="00015E9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чебник для общеобразовательных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организаций/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В.Г. Горецкий, </w:t>
            </w:r>
            <w:r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533ECF" w:rsidRDefault="00533ECF" w:rsidP="00AD4426">
            <w:pPr>
              <w:widowControl w:val="0"/>
              <w:tabs>
                <w:tab w:val="left" w:pos="278"/>
              </w:tabs>
              <w:ind w:right="40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D60BD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2 класс</w:t>
            </w:r>
          </w:p>
          <w:p w:rsidR="00533ECF" w:rsidRPr="00015E97" w:rsidRDefault="00533ECF" w:rsidP="00C61873">
            <w:pPr>
              <w:widowControl w:val="0"/>
              <w:tabs>
                <w:tab w:val="left" w:pos="278"/>
              </w:tabs>
              <w:ind w:right="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Литературное чтение:</w:t>
            </w:r>
            <w:r w:rsidRPr="00015E9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чебник для общеобразовательных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организаций/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61873">
              <w:rPr>
                <w:rFonts w:ascii="Arial" w:hAnsi="Arial" w:cs="Arial"/>
                <w:i/>
                <w:sz w:val="24"/>
                <w:szCs w:val="24"/>
              </w:rPr>
              <w:t>Л.Ф. Климанова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и др., </w:t>
            </w:r>
            <w:r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533ECF" w:rsidRDefault="00533ECF" w:rsidP="00D54191">
            <w:pPr>
              <w:widowControl w:val="0"/>
              <w:tabs>
                <w:tab w:val="left" w:pos="278"/>
              </w:tabs>
              <w:ind w:right="40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D60BD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3 класс</w:t>
            </w:r>
          </w:p>
          <w:p w:rsidR="00533ECF" w:rsidRPr="00015E97" w:rsidRDefault="00533ECF" w:rsidP="009D0258">
            <w:pPr>
              <w:widowControl w:val="0"/>
              <w:tabs>
                <w:tab w:val="left" w:pos="278"/>
              </w:tabs>
              <w:ind w:right="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Литературное чтение:</w:t>
            </w:r>
            <w:r w:rsidRPr="00015E9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чебник для общеобразовательных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организаций/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61873">
              <w:rPr>
                <w:rFonts w:ascii="Arial" w:hAnsi="Arial" w:cs="Arial"/>
                <w:i/>
                <w:sz w:val="24"/>
                <w:szCs w:val="24"/>
              </w:rPr>
              <w:t>Л.Ф. Климанова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и др., </w:t>
            </w:r>
            <w:r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  <w:p w:rsidR="00533ECF" w:rsidRPr="008D60BD" w:rsidRDefault="00533ECF" w:rsidP="00D54191">
            <w:pPr>
              <w:widowControl w:val="0"/>
              <w:tabs>
                <w:tab w:val="left" w:pos="278"/>
              </w:tabs>
              <w:ind w:right="40"/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D60BD">
              <w:rPr>
                <w:rFonts w:ascii="Arial" w:eastAsiaTheme="minorHAnsi" w:hAnsi="Arial" w:cs="Arial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4 класс</w:t>
            </w:r>
          </w:p>
          <w:p w:rsidR="00533ECF" w:rsidRPr="00F12E87" w:rsidRDefault="00533ECF" w:rsidP="00B17F83">
            <w:pPr>
              <w:widowControl w:val="0"/>
              <w:tabs>
                <w:tab w:val="left" w:pos="278"/>
              </w:tabs>
              <w:ind w:right="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>Литературное чтение:</w:t>
            </w:r>
            <w:r w:rsidRPr="00015E9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чебник для общеобразовательных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организаций/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61873">
              <w:rPr>
                <w:rFonts w:ascii="Arial" w:hAnsi="Arial" w:cs="Arial"/>
                <w:i/>
                <w:sz w:val="24"/>
                <w:szCs w:val="24"/>
              </w:rPr>
              <w:t>Л.Ф. Климанова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и др., </w:t>
            </w:r>
            <w:r>
              <w:rPr>
                <w:rFonts w:ascii="Arial" w:hAnsi="Arial" w:cs="Arial"/>
                <w:sz w:val="24"/>
                <w:szCs w:val="24"/>
              </w:rPr>
              <w:t>М.: «Просвещение», 2023</w:t>
            </w:r>
            <w:r w:rsidRPr="00015E9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</w:tr>
      <w:tr w:rsidR="00533ECF" w:rsidRPr="00AE4B22" w:rsidTr="00533ECF">
        <w:tc>
          <w:tcPr>
            <w:tcW w:w="1955" w:type="dxa"/>
          </w:tcPr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Основные цели и  задачи реализации содержания предмета</w:t>
            </w:r>
          </w:p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9" w:type="dxa"/>
          </w:tcPr>
          <w:p w:rsidR="00533ECF" w:rsidRPr="008D60BD" w:rsidRDefault="00533ECF" w:rsidP="008D60BD">
            <w:pPr>
              <w:pStyle w:val="a9"/>
              <w:widowControl w:val="0"/>
              <w:tabs>
                <w:tab w:val="left" w:pos="408"/>
              </w:tabs>
              <w:spacing w:after="0"/>
              <w:ind w:left="400" w:right="20"/>
              <w:rPr>
                <w:rStyle w:val="aa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D60BD">
              <w:rPr>
                <w:rStyle w:val="aa"/>
                <w:rFonts w:ascii="Arial" w:hAnsi="Arial" w:cs="Arial"/>
                <w:b/>
                <w:color w:val="000000"/>
                <w:sz w:val="24"/>
                <w:szCs w:val="24"/>
              </w:rPr>
              <w:t>Цель:</w:t>
            </w:r>
          </w:p>
          <w:p w:rsidR="00533ECF" w:rsidRDefault="00533ECF" w:rsidP="008D60BD">
            <w:pPr>
              <w:pStyle w:val="a9"/>
              <w:widowControl w:val="0"/>
              <w:tabs>
                <w:tab w:val="left" w:pos="408"/>
              </w:tabs>
              <w:spacing w:after="0"/>
              <w:ind w:left="400" w:right="20"/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</w:pPr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помочь</w:t>
            </w:r>
            <w:r w:rsidRPr="008D60B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D60BD">
              <w:rPr>
                <w:rStyle w:val="2"/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ребёнку стать читателем: подвести к осознанию богатого мира отечественной и зарубежной детской литературы, обогатить читательский опыт. </w:t>
            </w:r>
            <w:proofErr w:type="gramStart"/>
            <w:r w:rsidRPr="008D60BD">
              <w:rPr>
                <w:rStyle w:val="2"/>
                <w:rFonts w:ascii="Arial" w:hAnsi="Arial" w:cs="Arial"/>
                <w:b w:val="0"/>
                <w:color w:val="000000"/>
                <w:sz w:val="24"/>
                <w:szCs w:val="24"/>
              </w:rPr>
              <w:t>Развитие читательских умений предполагает овладение основными видами устной и письменной литературной речи: способностью воспринимать текст произведения, слушать и слышать художественное слово, читать вслух и молча, пони</w:t>
            </w:r>
            <w:r w:rsidRPr="008D60BD">
              <w:rPr>
                <w:rStyle w:val="2"/>
                <w:rFonts w:ascii="Arial" w:hAnsi="Arial" w:cs="Arial"/>
                <w:b w:val="0"/>
                <w:color w:val="000000"/>
                <w:sz w:val="24"/>
                <w:szCs w:val="24"/>
              </w:rPr>
              <w:softHyphen/>
              <w:t xml:space="preserve">мать читаемое на уровне не только фактов, но и смысла иметь </w:t>
            </w:r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свои суждения, выражать эмоциональное отношение);</w:t>
            </w:r>
            <w:proofErr w:type="gramEnd"/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 xml:space="preserve"> воссозда</w:t>
            </w:r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вать в своём воображении </w:t>
            </w:r>
            <w:proofErr w:type="gramStart"/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прочитанное</w:t>
            </w:r>
            <w:proofErr w:type="gramEnd"/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 xml:space="preserve"> (представлять мыслен</w:t>
            </w:r>
            <w:r w:rsidRPr="008D60BD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но героев, события) и уметь рассказывать текст произведения в разных вариантах — подробно, выборочно, сжато, творчески с изменением ситуации.</w:t>
            </w:r>
          </w:p>
          <w:p w:rsidR="00533ECF" w:rsidRDefault="00533ECF" w:rsidP="008D60BD">
            <w:pPr>
              <w:pStyle w:val="a9"/>
              <w:widowControl w:val="0"/>
              <w:tabs>
                <w:tab w:val="left" w:pos="408"/>
              </w:tabs>
              <w:spacing w:after="0"/>
              <w:ind w:left="400" w:right="20"/>
              <w:rPr>
                <w:rStyle w:val="aa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8D60BD">
              <w:rPr>
                <w:rStyle w:val="aa"/>
                <w:rFonts w:ascii="Arial" w:hAnsi="Arial" w:cs="Arial"/>
                <w:b/>
                <w:color w:val="000000"/>
                <w:sz w:val="24"/>
                <w:szCs w:val="24"/>
              </w:rPr>
              <w:t>Задачи:</w:t>
            </w:r>
          </w:p>
          <w:p w:rsidR="00533ECF" w:rsidRPr="00BE66B1" w:rsidRDefault="00533ECF" w:rsidP="00BF624F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08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lastRenderedPageBreak/>
              <w:t>обеспечивать полноценное восприятие учащимися литера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турного произведения, понимание текста и специфики его литературной формы;</w:t>
            </w:r>
          </w:p>
          <w:p w:rsidR="00533ECF" w:rsidRPr="00BE66B1" w:rsidRDefault="00533ECF" w:rsidP="00BF624F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13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научить учащихся понимать точку зрения писателя, формули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ровать и выражать свою точку зрения (позицию читателя);</w:t>
            </w:r>
          </w:p>
          <w:p w:rsidR="00533ECF" w:rsidRPr="00BE66B1" w:rsidRDefault="00533ECF" w:rsidP="00BF624F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13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систематически отрабатывать умения читать вслух, молча, выразительно; пользоваться основными видами чтения (ознакомительным, изучающим, поисковым и просмотро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вым);</w:t>
            </w:r>
          </w:p>
          <w:p w:rsidR="00533ECF" w:rsidRPr="00BE66B1" w:rsidRDefault="00533ECF" w:rsidP="00BF624F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08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включать учащихся в эмоционально-творческую деятель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ность в процессе чтения, учить работать в парах и груп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пах;</w:t>
            </w:r>
          </w:p>
          <w:p w:rsidR="00533ECF" w:rsidRPr="00BE66B1" w:rsidRDefault="00533ECF" w:rsidP="00BF624F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08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формировать литературоведческие представления, необхо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димые для понимания литературы как искусства слова;</w:t>
            </w:r>
          </w:p>
          <w:p w:rsidR="00533ECF" w:rsidRPr="00F12E87" w:rsidRDefault="00533ECF" w:rsidP="00BF624F">
            <w:pPr>
              <w:pStyle w:val="a9"/>
              <w:widowControl w:val="0"/>
              <w:numPr>
                <w:ilvl w:val="0"/>
                <w:numId w:val="6"/>
              </w:numPr>
              <w:tabs>
                <w:tab w:val="left" w:pos="408"/>
              </w:tabs>
              <w:spacing w:after="0"/>
              <w:ind w:right="20"/>
              <w:rPr>
                <w:rFonts w:ascii="Arial" w:hAnsi="Arial" w:cs="Arial"/>
                <w:sz w:val="24"/>
                <w:szCs w:val="24"/>
              </w:rPr>
            </w:pP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расширять круг чтения учащихся, создавать «литературное пространство», соответствующее возрастным особенностям и уровню подготовки учащихся и обеспечивающее условия для овладения смысловым чтением и формирования универ</w:t>
            </w:r>
            <w:r w:rsidRPr="00BE66B1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сальных учебных действий. </w:t>
            </w:r>
          </w:p>
        </w:tc>
      </w:tr>
      <w:tr w:rsidR="00533ECF" w:rsidRPr="00AE4B22" w:rsidTr="00533ECF">
        <w:tc>
          <w:tcPr>
            <w:tcW w:w="1955" w:type="dxa"/>
          </w:tcPr>
          <w:p w:rsidR="00533ECF" w:rsidRPr="00AE4B22" w:rsidRDefault="00533ECF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533ECF">
              <w:rPr>
                <w:rFonts w:ascii="Arial" w:hAnsi="Arial" w:cs="Arial"/>
                <w:sz w:val="24"/>
                <w:szCs w:val="24"/>
              </w:rPr>
              <w:lastRenderedPageBreak/>
              <w:t>Краткая характеристика программы</w:t>
            </w:r>
          </w:p>
        </w:tc>
        <w:tc>
          <w:tcPr>
            <w:tcW w:w="8819" w:type="dxa"/>
          </w:tcPr>
          <w:p w:rsidR="00533ECF" w:rsidRPr="00AE4B22" w:rsidRDefault="00533ECF" w:rsidP="00533ECF">
            <w:pPr>
              <w:shd w:val="clear" w:color="auto" w:fill="FFFFFF"/>
              <w:spacing w:before="90" w:after="90" w:line="276" w:lineRule="auto"/>
              <w:rPr>
                <w:rFonts w:ascii="Arial" w:hAnsi="Arial" w:cs="Arial"/>
                <w:sz w:val="24"/>
                <w:szCs w:val="24"/>
              </w:rPr>
            </w:pP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Рабочая учебная программа включает в себя: пояснительную записку, место предмета в учебном плане, содержание программы, планируемые результаты (личностные, </w:t>
            </w:r>
            <w:proofErr w:type="spellStart"/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метапредметные</w:t>
            </w:r>
            <w:proofErr w:type="spellEnd"/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и предметные достижения учащихся),  систему </w:t>
            </w:r>
            <w:proofErr w:type="gramStart"/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оценки достижения планируемых результатов освоения программы</w:t>
            </w:r>
            <w:proofErr w:type="gramEnd"/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НОО, тематическое планирование, календарно-тематическое планирование, проверяемые требования к результатам освоения основной образовательной программы.</w:t>
            </w:r>
          </w:p>
        </w:tc>
      </w:tr>
      <w:tr w:rsidR="00533ECF" w:rsidRPr="00AE4B22" w:rsidTr="00533ECF">
        <w:tc>
          <w:tcPr>
            <w:tcW w:w="1955" w:type="dxa"/>
          </w:tcPr>
          <w:p w:rsidR="00533ECF" w:rsidRPr="00AE4B22" w:rsidRDefault="00533ECF" w:rsidP="00C70BBA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Срок реализации</w:t>
            </w:r>
          </w:p>
          <w:p w:rsidR="00533ECF" w:rsidRPr="00AE4B22" w:rsidRDefault="00533ECF" w:rsidP="00C70B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9" w:type="dxa"/>
          </w:tcPr>
          <w:p w:rsidR="00533ECF" w:rsidRPr="00AE4B22" w:rsidRDefault="00533ECF" w:rsidP="00C70BBA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20</w:t>
            </w:r>
            <w:r w:rsidR="008D1888">
              <w:rPr>
                <w:rFonts w:ascii="Arial" w:hAnsi="Arial" w:cs="Arial"/>
                <w:sz w:val="24"/>
                <w:szCs w:val="24"/>
              </w:rPr>
              <w:t>26</w:t>
            </w:r>
            <w:r w:rsidRPr="00AE4B22">
              <w:rPr>
                <w:rFonts w:ascii="Arial" w:hAnsi="Arial" w:cs="Arial"/>
                <w:sz w:val="24"/>
                <w:szCs w:val="24"/>
              </w:rPr>
              <w:t>-202</w:t>
            </w:r>
            <w:r w:rsidR="008D1888">
              <w:rPr>
                <w:rFonts w:ascii="Arial" w:hAnsi="Arial" w:cs="Arial"/>
                <w:sz w:val="24"/>
                <w:szCs w:val="24"/>
              </w:rPr>
              <w:t>7</w:t>
            </w:r>
            <w:r w:rsidRPr="00AE4B22">
              <w:rPr>
                <w:rFonts w:ascii="Arial" w:hAnsi="Arial" w:cs="Arial"/>
                <w:sz w:val="24"/>
                <w:szCs w:val="24"/>
              </w:rPr>
              <w:t xml:space="preserve"> учебный год</w:t>
            </w:r>
          </w:p>
        </w:tc>
      </w:tr>
      <w:tr w:rsidR="00533ECF" w:rsidRPr="00AE4B22" w:rsidTr="00533ECF">
        <w:tc>
          <w:tcPr>
            <w:tcW w:w="1955" w:type="dxa"/>
          </w:tcPr>
          <w:p w:rsidR="00533ECF" w:rsidRPr="00AE4B22" w:rsidRDefault="00533ECF" w:rsidP="0067047F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8819" w:type="dxa"/>
          </w:tcPr>
          <w:p w:rsidR="00533ECF" w:rsidRPr="00533ECF" w:rsidRDefault="00533ECF" w:rsidP="00533ECF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33ECF">
              <w:rPr>
                <w:rFonts w:ascii="Arial" w:hAnsi="Arial" w:cs="Arial"/>
                <w:sz w:val="24"/>
                <w:szCs w:val="24"/>
                <w:lang w:eastAsia="en-US"/>
              </w:rPr>
              <w:t>Согласно учебному плану на изучение предмета отводится:</w:t>
            </w:r>
          </w:p>
          <w:p w:rsidR="00533ECF" w:rsidRPr="00533ECF" w:rsidRDefault="00533ECF" w:rsidP="00533ECF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в 1 классе – 1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32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часов (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113C2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неделю, 33 учебные недели), </w:t>
            </w:r>
          </w:p>
          <w:p w:rsidR="00533ECF" w:rsidRPr="00AE4B22" w:rsidRDefault="00533ECF" w:rsidP="00113C2E">
            <w:pPr>
              <w:rPr>
                <w:rFonts w:ascii="Arial" w:hAnsi="Arial" w:cs="Arial"/>
                <w:sz w:val="24"/>
                <w:szCs w:val="24"/>
              </w:rPr>
            </w:pP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во 2-4 классах - 1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36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 часов (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113C2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неделю, 34 учебные недели).</w:t>
            </w:r>
          </w:p>
        </w:tc>
      </w:tr>
      <w:tr w:rsidR="00533ECF" w:rsidRPr="00AE4B22" w:rsidTr="00533ECF">
        <w:tc>
          <w:tcPr>
            <w:tcW w:w="1955" w:type="dxa"/>
          </w:tcPr>
          <w:p w:rsidR="00533ECF" w:rsidRPr="00DA6381" w:rsidRDefault="00533ECF" w:rsidP="00B92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Список приложений к рабочей программе</w:t>
            </w:r>
          </w:p>
        </w:tc>
        <w:tc>
          <w:tcPr>
            <w:tcW w:w="8819" w:type="dxa"/>
          </w:tcPr>
          <w:p w:rsidR="00533ECF" w:rsidRPr="00DA6381" w:rsidRDefault="00533ECF" w:rsidP="00B92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Календарно-тематическое планирование.</w:t>
            </w:r>
          </w:p>
        </w:tc>
      </w:tr>
    </w:tbl>
    <w:p w:rsidR="0066100A" w:rsidRPr="00AE4B22" w:rsidRDefault="0066100A" w:rsidP="0066100A">
      <w:pPr>
        <w:spacing w:after="0"/>
        <w:rPr>
          <w:rFonts w:ascii="Arial" w:hAnsi="Arial" w:cs="Arial"/>
          <w:sz w:val="24"/>
          <w:szCs w:val="24"/>
        </w:rPr>
      </w:pPr>
    </w:p>
    <w:p w:rsidR="009A74C8" w:rsidRDefault="009A74C8"/>
    <w:sectPr w:rsidR="009A74C8" w:rsidSect="00AD0F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7D469DC"/>
    <w:lvl w:ilvl="0">
      <w:start w:val="1"/>
      <w:numFmt w:val="bullet"/>
      <w:lvlText w:val="•"/>
      <w:lvlJc w:val="left"/>
      <w:pPr>
        <w:ind w:left="283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224A2A1E"/>
    <w:multiLevelType w:val="hybridMultilevel"/>
    <w:tmpl w:val="0070334E"/>
    <w:lvl w:ilvl="0" w:tplc="982650BC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9F93B83"/>
    <w:multiLevelType w:val="hybridMultilevel"/>
    <w:tmpl w:val="7BEE01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8FE7CD1"/>
    <w:multiLevelType w:val="hybridMultilevel"/>
    <w:tmpl w:val="A198B7F0"/>
    <w:lvl w:ilvl="0" w:tplc="D25CB5CE">
      <w:start w:val="1"/>
      <w:numFmt w:val="bullet"/>
      <w:lvlText w:val="•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C5D92"/>
    <w:multiLevelType w:val="hybridMultilevel"/>
    <w:tmpl w:val="92C2B56A"/>
    <w:lvl w:ilvl="0" w:tplc="D25CB5C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170A8F"/>
    <w:multiLevelType w:val="hybridMultilevel"/>
    <w:tmpl w:val="8B769D0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78"/>
    <w:rsid w:val="00113C2E"/>
    <w:rsid w:val="001E65F9"/>
    <w:rsid w:val="00236448"/>
    <w:rsid w:val="00354570"/>
    <w:rsid w:val="00533ECF"/>
    <w:rsid w:val="00551811"/>
    <w:rsid w:val="0058763F"/>
    <w:rsid w:val="0066100A"/>
    <w:rsid w:val="006A3718"/>
    <w:rsid w:val="006F52C4"/>
    <w:rsid w:val="006F5F78"/>
    <w:rsid w:val="007D7AE1"/>
    <w:rsid w:val="008D1888"/>
    <w:rsid w:val="008D60BD"/>
    <w:rsid w:val="009A6C42"/>
    <w:rsid w:val="009A74C8"/>
    <w:rsid w:val="009D0258"/>
    <w:rsid w:val="00AD4426"/>
    <w:rsid w:val="00B17F83"/>
    <w:rsid w:val="00B36C43"/>
    <w:rsid w:val="00B46CEE"/>
    <w:rsid w:val="00BF624F"/>
    <w:rsid w:val="00C109CD"/>
    <w:rsid w:val="00C61873"/>
    <w:rsid w:val="00D54191"/>
    <w:rsid w:val="00DB594F"/>
    <w:rsid w:val="00DE686B"/>
    <w:rsid w:val="00F1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61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66100A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610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6100A"/>
    <w:rPr>
      <w:color w:val="6300FF"/>
      <w:u w:val="single"/>
    </w:rPr>
  </w:style>
  <w:style w:type="character" w:styleId="a7">
    <w:name w:val="Strong"/>
    <w:basedOn w:val="a0"/>
    <w:uiPriority w:val="99"/>
    <w:qFormat/>
    <w:rsid w:val="0066100A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rsid w:val="0066100A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iPriority w:val="99"/>
    <w:rsid w:val="006610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66100A"/>
    <w:rPr>
      <w:sz w:val="16"/>
      <w:szCs w:val="16"/>
    </w:rPr>
  </w:style>
  <w:style w:type="paragraph" w:styleId="a8">
    <w:name w:val="List Paragraph"/>
    <w:basedOn w:val="a"/>
    <w:uiPriority w:val="34"/>
    <w:qFormat/>
    <w:rsid w:val="0066100A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8D60B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D60BD"/>
  </w:style>
  <w:style w:type="character" w:customStyle="1" w:styleId="2">
    <w:name w:val="Основной текст (2)_"/>
    <w:link w:val="20"/>
    <w:rsid w:val="008D60BD"/>
    <w:rPr>
      <w:rFonts w:ascii="Georgia" w:hAnsi="Georgia" w:cs="Georgia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60BD"/>
    <w:pPr>
      <w:widowControl w:val="0"/>
      <w:shd w:val="clear" w:color="auto" w:fill="FFFFFF"/>
      <w:spacing w:before="180" w:after="0" w:line="240" w:lineRule="exact"/>
      <w:ind w:firstLine="400"/>
      <w:jc w:val="both"/>
    </w:pPr>
    <w:rPr>
      <w:rFonts w:ascii="Georgia" w:hAnsi="Georgia" w:cs="Georgia"/>
      <w:b/>
      <w:bCs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F6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F62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61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66100A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610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6100A"/>
    <w:rPr>
      <w:color w:val="6300FF"/>
      <w:u w:val="single"/>
    </w:rPr>
  </w:style>
  <w:style w:type="character" w:styleId="a7">
    <w:name w:val="Strong"/>
    <w:basedOn w:val="a0"/>
    <w:uiPriority w:val="99"/>
    <w:qFormat/>
    <w:rsid w:val="0066100A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rsid w:val="0066100A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iPriority w:val="99"/>
    <w:rsid w:val="006610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66100A"/>
    <w:rPr>
      <w:sz w:val="16"/>
      <w:szCs w:val="16"/>
    </w:rPr>
  </w:style>
  <w:style w:type="paragraph" w:styleId="a8">
    <w:name w:val="List Paragraph"/>
    <w:basedOn w:val="a"/>
    <w:uiPriority w:val="34"/>
    <w:qFormat/>
    <w:rsid w:val="0066100A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8D60B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D60BD"/>
  </w:style>
  <w:style w:type="character" w:customStyle="1" w:styleId="2">
    <w:name w:val="Основной текст (2)_"/>
    <w:link w:val="20"/>
    <w:rsid w:val="008D60BD"/>
    <w:rPr>
      <w:rFonts w:ascii="Georgia" w:hAnsi="Georgia" w:cs="Georgia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60BD"/>
    <w:pPr>
      <w:widowControl w:val="0"/>
      <w:shd w:val="clear" w:color="auto" w:fill="FFFFFF"/>
      <w:spacing w:before="180" w:after="0" w:line="240" w:lineRule="exact"/>
      <w:ind w:firstLine="400"/>
      <w:jc w:val="both"/>
    </w:pPr>
    <w:rPr>
      <w:rFonts w:ascii="Georgia" w:hAnsi="Georgia" w:cs="Georgia"/>
      <w:b/>
      <w:bCs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F6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F6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15</dc:creator>
  <cp:keywords/>
  <dc:description/>
  <cp:lastModifiedBy>Пользователь Windows</cp:lastModifiedBy>
  <cp:revision>29</cp:revision>
  <dcterms:created xsi:type="dcterms:W3CDTF">2019-10-07T07:58:00Z</dcterms:created>
  <dcterms:modified xsi:type="dcterms:W3CDTF">2026-09-15T09:37:00Z</dcterms:modified>
</cp:coreProperties>
</file>