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2BB04" w14:textId="7B488D8B" w:rsidR="00410325" w:rsidRDefault="00410325" w:rsidP="00410325">
      <w:pPr>
        <w:spacing w:after="0"/>
        <w:jc w:val="center"/>
      </w:pPr>
      <w:r>
        <w:t>Аннотация к рабочей программе</w:t>
      </w:r>
    </w:p>
    <w:tbl>
      <w:tblPr>
        <w:tblW w:w="10204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7"/>
        <w:gridCol w:w="8397"/>
      </w:tblGrid>
      <w:tr w:rsidR="00410325" w14:paraId="603CE53D" w14:textId="77777777" w:rsidTr="00410325">
        <w:trPr>
          <w:trHeight w:val="445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51F4" w14:textId="59D8AEB2" w:rsidR="00410325" w:rsidRDefault="00410325" w:rsidP="00410325">
            <w:pPr>
              <w:spacing w:after="0"/>
              <w:jc w:val="center"/>
            </w:pPr>
            <w:r>
              <w:t>Предмет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E44B" w14:textId="77777777" w:rsidR="00410325" w:rsidRDefault="00410325">
            <w:pPr>
              <w:spacing w:after="0"/>
              <w:jc w:val="both"/>
            </w:pPr>
            <w:r>
              <w:t>Биология. ПК «Избранные вопросы биологии.»</w:t>
            </w:r>
          </w:p>
        </w:tc>
      </w:tr>
      <w:tr w:rsidR="00410325" w14:paraId="18E89337" w14:textId="77777777" w:rsidTr="00410325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46C1" w14:textId="77777777" w:rsidR="00410325" w:rsidRDefault="00410325" w:rsidP="00410325">
            <w:pPr>
              <w:spacing w:after="0"/>
              <w:jc w:val="center"/>
            </w:pPr>
            <w:r>
              <w:t>Класс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1BAE" w14:textId="77777777" w:rsidR="00410325" w:rsidRDefault="00410325">
            <w:pPr>
              <w:spacing w:after="0"/>
              <w:jc w:val="both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-11</w:t>
            </w:r>
          </w:p>
        </w:tc>
      </w:tr>
      <w:tr w:rsidR="00410325" w14:paraId="3DB49036" w14:textId="77777777" w:rsidTr="00410325">
        <w:trPr>
          <w:trHeight w:val="855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DAC" w14:textId="57C4349C" w:rsidR="00410325" w:rsidRDefault="00410325" w:rsidP="00410325">
            <w:pPr>
              <w:spacing w:after="0"/>
              <w:jc w:val="center"/>
            </w:pPr>
            <w:proofErr w:type="gramStart"/>
            <w:r>
              <w:t>Нормативная  база</w:t>
            </w:r>
            <w:proofErr w:type="gramEnd"/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5159" w14:textId="77777777" w:rsidR="00410325" w:rsidRDefault="00410325">
            <w:pPr>
              <w:spacing w:after="0"/>
              <w:jc w:val="both"/>
            </w:pPr>
            <w:r w:rsidRPr="00410325">
              <w:rPr>
                <w:sz w:val="18"/>
                <w:szCs w:val="18"/>
              </w:rPr>
              <w:t xml:space="preserve">ФЕДЕРАЛЬНАЯ РАБОЧАЯ ПРОГРАММА СРЕДНЕГО ОБЩЕГО ОБРАЗОВАНИЯ БИОЛОГИЯ </w:t>
            </w:r>
            <w:r>
              <w:t xml:space="preserve">(базовый уровень) (для 10–11 классов образовательных организаций). Институт стратегии развития образования. Москва, 2023 год </w:t>
            </w:r>
          </w:p>
        </w:tc>
      </w:tr>
      <w:tr w:rsidR="00410325" w14:paraId="26ACD635" w14:textId="77777777" w:rsidTr="00410325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4008" w14:textId="77777777" w:rsidR="00410325" w:rsidRDefault="00410325" w:rsidP="00410325">
            <w:pPr>
              <w:spacing w:after="0"/>
              <w:jc w:val="center"/>
            </w:pPr>
            <w:r>
              <w:t>Учебники</w:t>
            </w:r>
          </w:p>
          <w:p w14:paraId="3E5E59A2" w14:textId="77777777" w:rsidR="00410325" w:rsidRDefault="00410325" w:rsidP="00410325">
            <w:pPr>
              <w:spacing w:after="0"/>
              <w:jc w:val="center"/>
            </w:pP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76D1" w14:textId="77777777" w:rsidR="00410325" w:rsidRDefault="00410325">
            <w:pPr>
              <w:spacing w:after="0"/>
              <w:jc w:val="both"/>
            </w:pPr>
            <w:r>
              <w:rPr>
                <w:color w:val="222222"/>
                <w:shd w:val="clear" w:color="auto" w:fill="FFFFFF"/>
              </w:rPr>
              <w:t xml:space="preserve">Биология. Общая биология. 10-11 класс: учебник для общеобразовательных </w:t>
            </w:r>
            <w:proofErr w:type="gramStart"/>
            <w:r>
              <w:rPr>
                <w:color w:val="222222"/>
                <w:shd w:val="clear" w:color="auto" w:fill="FFFFFF"/>
              </w:rPr>
              <w:t>учреждений :</w:t>
            </w:r>
            <w:proofErr w:type="gramEnd"/>
            <w:r>
              <w:rPr>
                <w:color w:val="222222"/>
                <w:shd w:val="clear" w:color="auto" w:fill="FFFFFF"/>
              </w:rPr>
              <w:t xml:space="preserve"> базовый уровень / под ред. Д. К. Беляева и Г. М. Дымшица. - 12-е изд. - </w:t>
            </w:r>
            <w:proofErr w:type="gramStart"/>
            <w:r>
              <w:rPr>
                <w:color w:val="222222"/>
                <w:shd w:val="clear" w:color="auto" w:fill="FFFFFF"/>
              </w:rPr>
              <w:t>Москва :</w:t>
            </w:r>
            <w:proofErr w:type="gramEnd"/>
            <w:r>
              <w:rPr>
                <w:color w:val="222222"/>
                <w:shd w:val="clear" w:color="auto" w:fill="FFFFFF"/>
              </w:rPr>
              <w:t xml:space="preserve"> Просвещение, 2023. - 303, [1] </w:t>
            </w:r>
            <w:proofErr w:type="gramStart"/>
            <w:r>
              <w:rPr>
                <w:color w:val="222222"/>
                <w:shd w:val="clear" w:color="auto" w:fill="FFFFFF"/>
              </w:rPr>
              <w:t>с. :</w:t>
            </w:r>
            <w:proofErr w:type="gramEnd"/>
            <w:r>
              <w:rPr>
                <w:color w:val="222222"/>
                <w:shd w:val="clear" w:color="auto" w:fill="FFFFFF"/>
              </w:rPr>
              <w:t xml:space="preserve"> ил., </w:t>
            </w:r>
            <w:proofErr w:type="spellStart"/>
            <w:r>
              <w:rPr>
                <w:color w:val="222222"/>
                <w:shd w:val="clear" w:color="auto" w:fill="FFFFFF"/>
              </w:rPr>
              <w:t>цв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. ил., </w:t>
            </w:r>
            <w:proofErr w:type="spellStart"/>
            <w:r>
              <w:rPr>
                <w:color w:val="222222"/>
                <w:shd w:val="clear" w:color="auto" w:fill="FFFFFF"/>
              </w:rPr>
              <w:t>портр</w:t>
            </w:r>
            <w:proofErr w:type="spellEnd"/>
            <w:r>
              <w:rPr>
                <w:color w:val="222222"/>
                <w:shd w:val="clear" w:color="auto" w:fill="FFFFFF"/>
              </w:rPr>
              <w:t>.; 22 см. - (Академический школьный учебник / Российская акад. наук, Российская академия образования, Изд-во "Просвещение")</w:t>
            </w:r>
            <w:r>
              <w:t>.</w:t>
            </w:r>
          </w:p>
          <w:p w14:paraId="0157F709" w14:textId="77777777" w:rsidR="00410325" w:rsidRDefault="00410325">
            <w:pPr>
              <w:spacing w:after="0"/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Биология. 10-11 классы: общая </w:t>
            </w:r>
            <w:proofErr w:type="gramStart"/>
            <w:r>
              <w:rPr>
                <w:color w:val="222222"/>
                <w:shd w:val="clear" w:color="auto" w:fill="FFFFFF"/>
              </w:rPr>
              <w:t>биология :</w:t>
            </w:r>
            <w:proofErr w:type="gramEnd"/>
            <w:r>
              <w:rPr>
                <w:color w:val="222222"/>
                <w:shd w:val="clear" w:color="auto" w:fill="FFFFFF"/>
              </w:rPr>
              <w:t xml:space="preserve"> базовый уровень : В. В. Пасечник, Г. Г. Швецов. - 2-е изд., стер. - </w:t>
            </w:r>
            <w:proofErr w:type="gramStart"/>
            <w:r>
              <w:rPr>
                <w:color w:val="222222"/>
                <w:shd w:val="clear" w:color="auto" w:fill="FFFFFF"/>
              </w:rPr>
              <w:t>Москва :</w:t>
            </w:r>
            <w:proofErr w:type="gramEnd"/>
            <w:r>
              <w:rPr>
                <w:color w:val="222222"/>
                <w:shd w:val="clear" w:color="auto" w:fill="FFFFFF"/>
              </w:rPr>
              <w:t xml:space="preserve"> Дрофа, 2025 г. - 174, [1] с. : ил., табл.; 23 см. - (ФГОС) (Тестовые задания ЕГЭ) (Вертикаль).</w:t>
            </w:r>
          </w:p>
        </w:tc>
      </w:tr>
      <w:tr w:rsidR="00410325" w14:paraId="76627AA4" w14:textId="77777777" w:rsidTr="00410325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319" w14:textId="77777777" w:rsidR="00410325" w:rsidRDefault="00410325" w:rsidP="00410325">
            <w:pPr>
              <w:spacing w:before="0" w:after="0"/>
              <w:jc w:val="center"/>
            </w:pPr>
            <w:r>
              <w:t>Основные цели и  задачи реализации содержания предмета</w:t>
            </w:r>
          </w:p>
          <w:p w14:paraId="288C453D" w14:textId="77777777" w:rsidR="00410325" w:rsidRDefault="00410325" w:rsidP="00410325">
            <w:pPr>
              <w:spacing w:before="0" w:after="0"/>
              <w:jc w:val="center"/>
            </w:pP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0D94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 xml:space="preserve">Цель изучения предметного </w:t>
            </w:r>
            <w:proofErr w:type="gramStart"/>
            <w:r>
              <w:rPr>
                <w:rFonts w:eastAsia="Calibri"/>
                <w:color w:val="000000"/>
                <w:szCs w:val="20"/>
                <w:lang w:eastAsia="en-US"/>
              </w:rPr>
              <w:t>курса  расширение</w:t>
            </w:r>
            <w:proofErr w:type="gramEnd"/>
            <w:r>
              <w:rPr>
                <w:rFonts w:eastAsia="Calibri"/>
                <w:color w:val="000000"/>
                <w:szCs w:val="20"/>
                <w:lang w:eastAsia="en-US"/>
              </w:rPr>
              <w:t xml:space="preserve"> обучающимися знаний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      </w:r>
          </w:p>
          <w:p w14:paraId="159AA722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Достижение цели изучения курса обеспечивается решением следующих задач:</w:t>
            </w:r>
          </w:p>
          <w:p w14:paraId="690A77F3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расширение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      </w:r>
          </w:p>
          <w:p w14:paraId="51A892BF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      </w:r>
          </w:p>
          <w:p w14:paraId="4B1291B0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      </w:r>
          </w:p>
          <w:p w14:paraId="226BE0C9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      </w:r>
            <w:proofErr w:type="spellStart"/>
            <w:r>
              <w:rPr>
                <w:rFonts w:eastAsia="Calibri"/>
                <w:color w:val="000000"/>
                <w:szCs w:val="20"/>
                <w:lang w:eastAsia="en-US"/>
              </w:rPr>
              <w:t>агробиотехнологий</w:t>
            </w:r>
            <w:proofErr w:type="spellEnd"/>
            <w:r>
              <w:rPr>
                <w:rFonts w:eastAsia="Calibri"/>
                <w:color w:val="000000"/>
                <w:szCs w:val="20"/>
                <w:lang w:eastAsia="en-US"/>
              </w:rPr>
              <w:t>;</w:t>
            </w:r>
          </w:p>
          <w:p w14:paraId="1F9B3C50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      </w:r>
          </w:p>
          <w:p w14:paraId="216592DE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осознание ценности биологических знаний для повышения уровня экологической культуры, для формирования научного мировоззрения;</w:t>
            </w:r>
          </w:p>
          <w:p w14:paraId="50C02544" w14:textId="77777777" w:rsidR="00410325" w:rsidRDefault="00410325" w:rsidP="00410325">
            <w:pPr>
              <w:spacing w:before="0" w:after="0"/>
              <w:ind w:firstLine="600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Cs w:val="20"/>
                <w:lang w:eastAsia="en-US"/>
              </w:rPr>
      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      </w:r>
          </w:p>
        </w:tc>
      </w:tr>
      <w:tr w:rsidR="00410325" w14:paraId="2E89E638" w14:textId="77777777" w:rsidTr="00410325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3579" w14:textId="54B4DE10" w:rsidR="00410325" w:rsidRDefault="00410325" w:rsidP="00410325">
            <w:pPr>
              <w:spacing w:after="0"/>
              <w:jc w:val="center"/>
            </w:pPr>
            <w:r>
              <w:t>Срок реализации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D388" w14:textId="6365D54D" w:rsidR="00410325" w:rsidRDefault="00410325">
            <w:pPr>
              <w:spacing w:after="0"/>
              <w:jc w:val="both"/>
            </w:pPr>
            <w:r>
              <w:t xml:space="preserve"> 2026-27 учебный год</w:t>
            </w:r>
          </w:p>
        </w:tc>
      </w:tr>
      <w:tr w:rsidR="00410325" w14:paraId="145979BB" w14:textId="77777777" w:rsidTr="00410325">
        <w:trPr>
          <w:trHeight w:val="870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B5B3" w14:textId="77777777" w:rsidR="00410325" w:rsidRDefault="00410325" w:rsidP="00410325">
            <w:pPr>
              <w:spacing w:before="0" w:after="0"/>
              <w:jc w:val="center"/>
            </w:pPr>
            <w:r>
              <w:t>Место предмета в учебном плане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9F8C" w14:textId="178FBFA0" w:rsidR="00410325" w:rsidRDefault="00410325" w:rsidP="00410325">
            <w:pPr>
              <w:spacing w:before="0" w:after="0"/>
              <w:jc w:val="both"/>
            </w:pPr>
            <w:r>
              <w:t xml:space="preserve">Учебный план предусматривает 34 часа </w:t>
            </w:r>
            <w:r>
              <w:t>(1</w:t>
            </w:r>
            <w:r>
              <w:t xml:space="preserve"> час в неделю) в 10 классе                                            и 34 часа (1 час в неделю) в 11 классе. </w:t>
            </w:r>
          </w:p>
        </w:tc>
      </w:tr>
      <w:tr w:rsidR="00410325" w14:paraId="1769EAD1" w14:textId="77777777" w:rsidTr="00410325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B36E" w14:textId="39B7E5A7" w:rsidR="00410325" w:rsidRDefault="00410325" w:rsidP="00410325">
            <w:pPr>
              <w:spacing w:after="0"/>
              <w:jc w:val="center"/>
            </w:pPr>
            <w:r>
              <w:t>Структура рабочей программы</w:t>
            </w:r>
          </w:p>
        </w:tc>
        <w:tc>
          <w:tcPr>
            <w:tcW w:w="8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5B27" w14:textId="77777777" w:rsidR="00410325" w:rsidRDefault="00410325" w:rsidP="00410325">
            <w:pPr>
              <w:spacing w:before="0" w:after="0"/>
              <w:jc w:val="both"/>
            </w:pPr>
            <w:r>
              <w:t>1) планируемые результаты освоения учебного предмета;</w:t>
            </w:r>
          </w:p>
          <w:p w14:paraId="7FBCB8FC" w14:textId="77777777" w:rsidR="00410325" w:rsidRDefault="00410325" w:rsidP="00410325">
            <w:pPr>
              <w:spacing w:before="0" w:after="0"/>
              <w:jc w:val="both"/>
            </w:pPr>
            <w:r>
              <w:t>2)  содержание учебного предмета;</w:t>
            </w:r>
          </w:p>
          <w:p w14:paraId="0611A93D" w14:textId="77777777" w:rsidR="00410325" w:rsidRDefault="00410325" w:rsidP="00410325">
            <w:pPr>
              <w:spacing w:before="0" w:after="0"/>
              <w:jc w:val="both"/>
            </w:pPr>
            <w:r>
              <w:t>3) тематическое планирование с указанием количества часов, о</w:t>
            </w:r>
          </w:p>
          <w:p w14:paraId="6E964F37" w14:textId="77777777" w:rsidR="00410325" w:rsidRDefault="00410325" w:rsidP="00410325">
            <w:pPr>
              <w:spacing w:before="0" w:after="0"/>
              <w:jc w:val="both"/>
            </w:pPr>
            <w:r>
              <w:t xml:space="preserve">  отводимых на освоение каждой темы.</w:t>
            </w:r>
          </w:p>
        </w:tc>
      </w:tr>
    </w:tbl>
    <w:p w14:paraId="7ED691AF" w14:textId="089FEAC0" w:rsidR="00410325" w:rsidRDefault="00410325" w:rsidP="00410325"/>
    <w:sectPr w:rsidR="00410325" w:rsidSect="00410325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87"/>
    <w:rsid w:val="002B6587"/>
    <w:rsid w:val="00410325"/>
    <w:rsid w:val="008E384D"/>
    <w:rsid w:val="00B8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C4B0"/>
  <w15:chartTrackingRefBased/>
  <w15:docId w15:val="{82C7239B-F814-4478-8370-0B13BE51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32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2026-09-08T18:00:00Z</dcterms:created>
  <dcterms:modified xsi:type="dcterms:W3CDTF">2026-09-08T18:03:00Z</dcterms:modified>
</cp:coreProperties>
</file>