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9" w:rsidRDefault="00D63689" w:rsidP="0003582E">
      <w:pPr>
        <w:pStyle w:val="a3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D63689">
        <w:rPr>
          <w:rFonts w:ascii="Arial" w:hAnsi="Arial" w:cs="Arial"/>
          <w:b/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31083793" r:id="rId6"/>
        </w:object>
      </w:r>
    </w:p>
    <w:p w:rsidR="00D63689" w:rsidRDefault="00D63689" w:rsidP="0003582E">
      <w:pPr>
        <w:pStyle w:val="a3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D63689" w:rsidRDefault="00D63689" w:rsidP="0003582E">
      <w:pPr>
        <w:pStyle w:val="a3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D63689" w:rsidRDefault="00D63689" w:rsidP="0003582E">
      <w:pPr>
        <w:pStyle w:val="a3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D63689" w:rsidRDefault="00D63689" w:rsidP="0003582E">
      <w:pPr>
        <w:pStyle w:val="a3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03582E" w:rsidRDefault="0003582E" w:rsidP="0003582E">
      <w:pPr>
        <w:pStyle w:val="a3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Рабочая программа по ОРКСЭ</w:t>
      </w:r>
      <w:r w:rsidR="00D63689">
        <w:rPr>
          <w:rFonts w:ascii="Arial" w:hAnsi="Arial" w:cs="Arial"/>
          <w:b/>
          <w:sz w:val="26"/>
          <w:szCs w:val="26"/>
        </w:rPr>
        <w:t>, 4 класс</w:t>
      </w:r>
    </w:p>
    <w:p w:rsidR="006C0DEA" w:rsidRPr="006C0DEA" w:rsidRDefault="006C0DEA" w:rsidP="006C0DEA">
      <w:pPr>
        <w:pStyle w:val="a3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C0DEA">
        <w:rPr>
          <w:rFonts w:ascii="Arial" w:hAnsi="Arial" w:cs="Arial"/>
          <w:b/>
          <w:sz w:val="26"/>
          <w:szCs w:val="26"/>
        </w:rPr>
        <w:t xml:space="preserve">1. Планируемые результаты </w:t>
      </w:r>
    </w:p>
    <w:p w:rsidR="006C0DEA" w:rsidRPr="006C0DEA" w:rsidRDefault="006C0DEA" w:rsidP="006C0DEA">
      <w:pPr>
        <w:spacing w:after="0"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bookmarkStart w:id="0" w:name="_Toc402816868"/>
      <w:r w:rsidRPr="006C0DEA">
        <w:rPr>
          <w:rFonts w:ascii="Arial" w:eastAsia="Calibri" w:hAnsi="Arial" w:cs="Arial"/>
          <w:sz w:val="26"/>
          <w:szCs w:val="26"/>
        </w:rPr>
        <w:t>В результате усвоения программного материалы обучающиеся получат представление:</w:t>
      </w:r>
    </w:p>
    <w:p w:rsidR="006C0DEA" w:rsidRPr="006C0DEA" w:rsidRDefault="006C0DEA" w:rsidP="006C0DE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 мировых религиях;</w:t>
      </w:r>
    </w:p>
    <w:p w:rsidR="006C0DEA" w:rsidRPr="006C0DEA" w:rsidRDefault="006C0DEA" w:rsidP="006C0DE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об основателях религий мира,</w:t>
      </w:r>
    </w:p>
    <w:p w:rsidR="006C0DEA" w:rsidRPr="006C0DEA" w:rsidRDefault="006C0DEA" w:rsidP="006C0DE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 священных книгах религий мира;</w:t>
      </w:r>
    </w:p>
    <w:p w:rsidR="006C0DEA" w:rsidRPr="006C0DEA" w:rsidRDefault="006C0DEA" w:rsidP="006C0DE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 понятиях «грех», «раскаяние», «воздаяние»,</w:t>
      </w:r>
    </w:p>
    <w:p w:rsidR="006C0DEA" w:rsidRPr="006C0DEA" w:rsidRDefault="006C0DEA" w:rsidP="006C0DE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об искусстве в религиозной культуре;</w:t>
      </w:r>
    </w:p>
    <w:p w:rsidR="006C0DEA" w:rsidRPr="006C0DEA" w:rsidRDefault="006C0DEA" w:rsidP="006C0DEA">
      <w:pPr>
        <w:spacing w:after="0"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узнают:</w:t>
      </w:r>
    </w:p>
    <w:p w:rsidR="006C0DEA" w:rsidRPr="006C0DEA" w:rsidRDefault="006C0DEA" w:rsidP="006C0DE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названия мировых религий,</w:t>
      </w:r>
    </w:p>
    <w:p w:rsidR="006C0DEA" w:rsidRPr="006C0DEA" w:rsidRDefault="006C0DEA" w:rsidP="006C0DE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имена основателей религий мира,</w:t>
      </w:r>
    </w:p>
    <w:p w:rsidR="006C0DEA" w:rsidRPr="006C0DEA" w:rsidRDefault="006C0DEA" w:rsidP="006C0DE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названия основных праздников религий мира,</w:t>
      </w:r>
    </w:p>
    <w:p w:rsidR="006C0DEA" w:rsidRPr="006C0DEA" w:rsidRDefault="006C0DEA" w:rsidP="006C0DE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особенности священных зданий каждой из традиционных религий;</w:t>
      </w:r>
    </w:p>
    <w:p w:rsidR="006C0DEA" w:rsidRPr="006C0DEA" w:rsidRDefault="006C0DEA" w:rsidP="006C0DEA">
      <w:pPr>
        <w:spacing w:after="0"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научатся:</w:t>
      </w:r>
    </w:p>
    <w:p w:rsidR="006C0DEA" w:rsidRPr="006C0DEA" w:rsidRDefault="006C0DEA" w:rsidP="006C0DE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воспроизводить историю происхождения каждой из мировых религий;</w:t>
      </w:r>
    </w:p>
    <w:p w:rsidR="006C0DEA" w:rsidRPr="006C0DEA" w:rsidRDefault="006C0DEA" w:rsidP="006C0DE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работать с различными источниками информации;</w:t>
      </w:r>
    </w:p>
    <w:p w:rsidR="006C0DEA" w:rsidRPr="006C0DEA" w:rsidRDefault="006C0DEA" w:rsidP="006C0DE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осуществлять творческую деятельность;</w:t>
      </w:r>
    </w:p>
    <w:p w:rsidR="006C0DEA" w:rsidRPr="006C0DEA" w:rsidRDefault="006C0DEA" w:rsidP="006C0DE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овладеют культурой поведения в священных сооружениях мировых религий.</w:t>
      </w:r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В результате изучения предмета у обучающихся будут сформированы универсальные учебные действия как основа умения учиться.</w:t>
      </w:r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Характеристика универсальных учебных действий</w:t>
      </w:r>
    </w:p>
    <w:p w:rsidR="006C0DEA" w:rsidRPr="006C0DEA" w:rsidRDefault="006C0DEA" w:rsidP="006C0DEA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6C0DEA">
        <w:rPr>
          <w:rFonts w:ascii="Arial" w:eastAsia="Calibri" w:hAnsi="Arial" w:cs="Arial"/>
          <w:b/>
          <w:sz w:val="26"/>
          <w:szCs w:val="26"/>
        </w:rPr>
        <w:t>Предметные:</w:t>
      </w:r>
    </w:p>
    <w:p w:rsidR="006C0DEA" w:rsidRPr="006C0DEA" w:rsidRDefault="006C0DEA" w:rsidP="006C0DE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C0DEA" w:rsidRPr="006C0DEA" w:rsidRDefault="006C0DEA" w:rsidP="006C0DE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bookmarkStart w:id="1" w:name="6"/>
      <w:bookmarkEnd w:id="1"/>
      <w:r w:rsidRPr="006C0DEA">
        <w:rPr>
          <w:rFonts w:ascii="Arial" w:eastAsia="Calibri" w:hAnsi="Arial" w:cs="Arial"/>
          <w:sz w:val="26"/>
          <w:szCs w:val="26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C0DEA" w:rsidRPr="006C0DEA" w:rsidRDefault="006C0DEA" w:rsidP="006C0DE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C0DEA" w:rsidRPr="006C0DEA" w:rsidRDefault="006C0DEA" w:rsidP="006C0DE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lastRenderedPageBreak/>
        <w:t>осознание ценности нравственности и духовности в человеческой жизни.</w:t>
      </w:r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6C0DEA">
        <w:rPr>
          <w:rFonts w:ascii="Arial" w:eastAsia="Calibri" w:hAnsi="Arial" w:cs="Arial"/>
          <w:b/>
          <w:sz w:val="26"/>
          <w:szCs w:val="26"/>
        </w:rPr>
        <w:t>Метапредметные:</w:t>
      </w:r>
    </w:p>
    <w:p w:rsidR="006C0DEA" w:rsidRPr="006C0DEA" w:rsidRDefault="006C0DEA" w:rsidP="006C0DEA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6C0DEA" w:rsidRPr="006C0DEA" w:rsidRDefault="006C0DEA" w:rsidP="006C0DEA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6C0DEA" w:rsidRPr="006C0DEA" w:rsidRDefault="006C0DEA" w:rsidP="006C0DEA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C0DEA" w:rsidRPr="006C0DEA" w:rsidRDefault="006C0DEA" w:rsidP="006C0DEA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умение осуществлять информационный поиск для выполнения учебных заданий;</w:t>
      </w:r>
    </w:p>
    <w:p w:rsidR="006C0DEA" w:rsidRPr="006C0DEA" w:rsidRDefault="006C0DEA" w:rsidP="006C0DEA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C0DEA" w:rsidRPr="006C0DEA" w:rsidRDefault="006C0DEA" w:rsidP="006C0DEA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C0DEA" w:rsidRPr="006C0DEA" w:rsidRDefault="006C0DEA" w:rsidP="006C0DEA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6C0DEA" w:rsidRPr="006C0DEA" w:rsidRDefault="006C0DEA" w:rsidP="006C0DEA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6C0DEA">
        <w:rPr>
          <w:rFonts w:ascii="Arial" w:eastAsia="Calibri" w:hAnsi="Arial" w:cs="Arial"/>
          <w:b/>
          <w:sz w:val="26"/>
          <w:szCs w:val="26"/>
        </w:rPr>
        <w:t>Личностные:</w:t>
      </w:r>
    </w:p>
    <w:p w:rsidR="006C0DEA" w:rsidRPr="006C0DEA" w:rsidRDefault="006C0DEA" w:rsidP="006C0DEA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lastRenderedPageBreak/>
        <w:t>формирование основ российской гражданской идентичности, чувства гордости за свою Родину;</w:t>
      </w:r>
    </w:p>
    <w:p w:rsidR="006C0DEA" w:rsidRPr="006C0DEA" w:rsidRDefault="006C0DEA" w:rsidP="006C0DEA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C0DEA" w:rsidRPr="006C0DEA" w:rsidRDefault="006C0DEA" w:rsidP="006C0DEA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C0DEA" w:rsidRPr="006C0DEA" w:rsidRDefault="006C0DEA" w:rsidP="006C0DEA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развитие этических чувств как регуляторов морального поведения;</w:t>
      </w:r>
    </w:p>
    <w:p w:rsidR="006C0DEA" w:rsidRPr="006C0DEA" w:rsidRDefault="006C0DEA" w:rsidP="006C0DEA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6C0DEA" w:rsidRPr="006C0DEA" w:rsidRDefault="006C0DEA" w:rsidP="006C0DEA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6C0DEA" w:rsidRPr="006C0DEA" w:rsidRDefault="006C0DEA" w:rsidP="006C0DEA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Style w:val="FontStyle11"/>
          <w:rFonts w:ascii="Arial" w:eastAsia="Calibri" w:hAnsi="Arial" w:cs="Arial"/>
          <w:i w:val="0"/>
          <w:iCs w:val="0"/>
          <w:sz w:val="26"/>
          <w:szCs w:val="26"/>
        </w:rPr>
      </w:pPr>
      <w:bookmarkStart w:id="2" w:name="7"/>
      <w:bookmarkEnd w:id="2"/>
      <w:r w:rsidRPr="006C0DEA">
        <w:rPr>
          <w:rFonts w:ascii="Arial" w:eastAsia="Calibri" w:hAnsi="Arial" w:cs="Arial"/>
          <w:sz w:val="26"/>
          <w:szCs w:val="26"/>
        </w:rPr>
        <w:t>наличие мотивации к труду, работе на результат, бережному отношению к материальным и духовным ценностям.</w:t>
      </w:r>
    </w:p>
    <w:p w:rsidR="006C0DEA" w:rsidRPr="006C0DEA" w:rsidRDefault="006C0DEA" w:rsidP="006C0DEA">
      <w:pPr>
        <w:spacing w:line="360" w:lineRule="auto"/>
        <w:contextualSpacing/>
        <w:jc w:val="center"/>
        <w:rPr>
          <w:rStyle w:val="FontStyle11"/>
          <w:rFonts w:ascii="Arial" w:hAnsi="Arial" w:cs="Arial"/>
          <w:b/>
          <w:i w:val="0"/>
          <w:sz w:val="26"/>
          <w:szCs w:val="26"/>
        </w:rPr>
      </w:pPr>
      <w:r w:rsidRPr="006C0DEA">
        <w:rPr>
          <w:rStyle w:val="FontStyle11"/>
          <w:rFonts w:ascii="Arial" w:hAnsi="Arial" w:cs="Arial"/>
          <w:b/>
          <w:i w:val="0"/>
          <w:sz w:val="26"/>
          <w:szCs w:val="26"/>
        </w:rPr>
        <w:t>2. Содержание учебного предмета</w:t>
      </w:r>
      <w:bookmarkEnd w:id="0"/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b/>
          <w:sz w:val="26"/>
          <w:szCs w:val="26"/>
        </w:rPr>
        <w:t>Блок 1.</w:t>
      </w:r>
      <w:r w:rsidRPr="006C0DEA">
        <w:rPr>
          <w:rFonts w:ascii="Arial" w:eastAsia="Calibri" w:hAnsi="Arial" w:cs="Arial"/>
          <w:sz w:val="26"/>
          <w:szCs w:val="26"/>
        </w:rPr>
        <w:t xml:space="preserve"> Введение. Духовные ценности и нравственные идеалы в жизни человека и общества (1 час).</w:t>
      </w:r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b/>
          <w:sz w:val="26"/>
          <w:szCs w:val="26"/>
        </w:rPr>
        <w:t xml:space="preserve">Блок 2. </w:t>
      </w:r>
      <w:r w:rsidRPr="006C0DEA">
        <w:rPr>
          <w:rFonts w:ascii="Arial" w:eastAsia="Calibri" w:hAnsi="Arial" w:cs="Arial"/>
          <w:sz w:val="26"/>
          <w:szCs w:val="26"/>
        </w:rPr>
        <w:t>Основы религиозных культур (28 часов).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Что такое религия? Какие бывают религии? Религии России. Что такое культура? Влияние религии на культуру.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Древнейшие верования. Первые религии. Многобожие. Иудаизм. Ислам. Христианство. Буддизм.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 xml:space="preserve">Религии мира и их основатели. Христианство. Иисус Христос, апостолы. Ислам. Мухаммед. Буддизм. Сиддхартха Гуатама. 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 xml:space="preserve"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</w:t>
      </w:r>
      <w:r w:rsidRPr="006C0DEA">
        <w:rPr>
          <w:rFonts w:ascii="Arial" w:eastAsia="Calibri" w:hAnsi="Arial" w:cs="Arial"/>
          <w:sz w:val="26"/>
          <w:szCs w:val="26"/>
        </w:rPr>
        <w:lastRenderedPageBreak/>
        <w:t xml:space="preserve">Священные книги иудаизма и христианства. Библия. Ветхий завет. Новый завет. Священная книга ислама. Коран. 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bookmarkStart w:id="3" w:name="10"/>
      <w:bookmarkEnd w:id="3"/>
      <w:r w:rsidRPr="006C0DEA">
        <w:rPr>
          <w:rFonts w:ascii="Arial" w:eastAsia="Calibri" w:hAnsi="Arial" w:cs="Arial"/>
          <w:sz w:val="26"/>
          <w:szCs w:val="26"/>
        </w:rPr>
        <w:t>Человек в религиозных традициях мира. Роль, место и предназначение человека в религиях мира.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Добро и зло. Возникновение зла в мире. Понятие греха, раскаяния и воздаяния. Рай и ад.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</w:t>
      </w:r>
      <w:r>
        <w:rPr>
          <w:rFonts w:ascii="Arial" w:eastAsia="Calibri" w:hAnsi="Arial" w:cs="Arial"/>
          <w:sz w:val="26"/>
          <w:szCs w:val="26"/>
        </w:rPr>
        <w:t xml:space="preserve">   </w:t>
      </w:r>
      <w:r w:rsidRPr="006C0DEA">
        <w:rPr>
          <w:rFonts w:ascii="Arial" w:eastAsia="Calibri" w:hAnsi="Arial" w:cs="Arial"/>
          <w:sz w:val="26"/>
          <w:szCs w:val="26"/>
        </w:rPr>
        <w:t>Ислам, иудаизм, буддизм в истории России.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lastRenderedPageBreak/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6C0DEA" w:rsidRPr="006C0DEA" w:rsidRDefault="006C0DEA" w:rsidP="006C0DEA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Милосердие, забота о слабых, взаимопомощь. Милосердие, забота о слабых, взаимопомощь в различных религиях.</w:t>
      </w:r>
    </w:p>
    <w:p w:rsidR="006C0DEA" w:rsidRP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b/>
          <w:sz w:val="26"/>
          <w:szCs w:val="26"/>
        </w:rPr>
        <w:t>Блок 3.</w:t>
      </w:r>
      <w:r w:rsidRPr="006C0DEA">
        <w:rPr>
          <w:rFonts w:ascii="Arial" w:eastAsia="Calibri" w:hAnsi="Arial" w:cs="Arial"/>
          <w:sz w:val="26"/>
          <w:szCs w:val="26"/>
        </w:rPr>
        <w:t xml:space="preserve"> Духовные традиции многонационального народа России (5 часов).</w:t>
      </w:r>
    </w:p>
    <w:p w:rsidR="006C0DEA" w:rsidRDefault="006C0DEA" w:rsidP="006C0DEA">
      <w:pPr>
        <w:spacing w:line="360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6C0DEA">
        <w:rPr>
          <w:rFonts w:ascii="Arial" w:eastAsia="Calibri" w:hAnsi="Arial" w:cs="Arial"/>
          <w:sz w:val="26"/>
          <w:szCs w:val="26"/>
        </w:rPr>
        <w:t>Духовные традиции России. Роль религий в становлении России. С чего начинается Россия.</w:t>
      </w:r>
    </w:p>
    <w:p w:rsidR="006C0DEA" w:rsidRPr="006C0DEA" w:rsidRDefault="006C0DEA" w:rsidP="006C0DEA">
      <w:pPr>
        <w:spacing w:line="360" w:lineRule="auto"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C0DEA">
        <w:rPr>
          <w:rFonts w:ascii="Arial" w:eastAsia="Calibri" w:hAnsi="Arial" w:cs="Arial"/>
          <w:b/>
          <w:sz w:val="26"/>
          <w:szCs w:val="26"/>
        </w:rPr>
        <w:t>3</w:t>
      </w:r>
      <w:r>
        <w:rPr>
          <w:rFonts w:ascii="Arial" w:eastAsia="Calibri" w:hAnsi="Arial" w:cs="Arial"/>
          <w:b/>
          <w:sz w:val="26"/>
          <w:szCs w:val="26"/>
        </w:rPr>
        <w:t>.</w:t>
      </w:r>
      <w:r w:rsidRPr="006C0DEA">
        <w:rPr>
          <w:rFonts w:ascii="Arial" w:eastAsia="Calibri" w:hAnsi="Arial" w:cs="Arial"/>
          <w:b/>
          <w:sz w:val="26"/>
          <w:szCs w:val="26"/>
        </w:rPr>
        <w:t xml:space="preserve"> Тематическое планирование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6C0DEA" w:rsidTr="006C0DEA">
        <w:tc>
          <w:tcPr>
            <w:tcW w:w="1101" w:type="dxa"/>
          </w:tcPr>
          <w:p w:rsid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5279" w:type="dxa"/>
          </w:tcPr>
          <w:p w:rsid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Название блока</w:t>
            </w:r>
          </w:p>
        </w:tc>
        <w:tc>
          <w:tcPr>
            <w:tcW w:w="3191" w:type="dxa"/>
          </w:tcPr>
          <w:p w:rsid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</w:rPr>
              <w:t>Количество часов</w:t>
            </w:r>
          </w:p>
        </w:tc>
      </w:tr>
      <w:tr w:rsidR="006C0DEA" w:rsidTr="006C0DEA">
        <w:tc>
          <w:tcPr>
            <w:tcW w:w="1101" w:type="dxa"/>
          </w:tcPr>
          <w:p w:rsidR="006C0DEA" w:rsidRP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C0DEA">
              <w:rPr>
                <w:rFonts w:ascii="Arial" w:eastAsia="Calibri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5279" w:type="dxa"/>
          </w:tcPr>
          <w:p w:rsidR="006C0DEA" w:rsidRP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C0DEA">
              <w:rPr>
                <w:rFonts w:ascii="Arial" w:eastAsia="Calibri" w:hAnsi="Arial" w:cs="Arial"/>
                <w:b/>
                <w:sz w:val="26"/>
                <w:szCs w:val="26"/>
              </w:rPr>
              <w:t>Введение</w:t>
            </w:r>
          </w:p>
        </w:tc>
        <w:tc>
          <w:tcPr>
            <w:tcW w:w="3191" w:type="dxa"/>
          </w:tcPr>
          <w:p w:rsidR="006C0DEA" w:rsidRP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C0DEA">
              <w:rPr>
                <w:rFonts w:ascii="Arial" w:eastAsia="Calibri" w:hAnsi="Arial" w:cs="Arial"/>
                <w:b/>
                <w:sz w:val="26"/>
                <w:szCs w:val="26"/>
              </w:rPr>
              <w:t xml:space="preserve">1 </w:t>
            </w:r>
          </w:p>
        </w:tc>
      </w:tr>
      <w:tr w:rsidR="006C0DEA" w:rsidTr="006C0DEA">
        <w:tc>
          <w:tcPr>
            <w:tcW w:w="1101" w:type="dxa"/>
          </w:tcPr>
          <w:p w:rsidR="006C0DEA" w:rsidRP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C0DEA">
              <w:rPr>
                <w:rFonts w:ascii="Arial" w:eastAsia="Calibri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5279" w:type="dxa"/>
          </w:tcPr>
          <w:p w:rsidR="006C0DEA" w:rsidRP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C0DEA">
              <w:rPr>
                <w:rFonts w:ascii="Arial" w:eastAsia="Calibri" w:hAnsi="Arial" w:cs="Arial"/>
                <w:b/>
                <w:sz w:val="26"/>
                <w:szCs w:val="26"/>
              </w:rPr>
              <w:t>Основы религиозных культур</w:t>
            </w:r>
          </w:p>
        </w:tc>
        <w:tc>
          <w:tcPr>
            <w:tcW w:w="3191" w:type="dxa"/>
          </w:tcPr>
          <w:p w:rsidR="006C0DEA" w:rsidRP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C0DEA">
              <w:rPr>
                <w:rFonts w:ascii="Arial" w:eastAsia="Calibri" w:hAnsi="Arial" w:cs="Arial"/>
                <w:b/>
                <w:sz w:val="26"/>
                <w:szCs w:val="26"/>
              </w:rPr>
              <w:t>28</w:t>
            </w:r>
          </w:p>
        </w:tc>
      </w:tr>
      <w:tr w:rsidR="006C0DEA" w:rsidTr="006C0DEA">
        <w:tc>
          <w:tcPr>
            <w:tcW w:w="1101" w:type="dxa"/>
          </w:tcPr>
          <w:p w:rsidR="006C0DEA" w:rsidRP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C0DEA">
              <w:rPr>
                <w:rFonts w:ascii="Arial" w:eastAsia="Calibri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5279" w:type="dxa"/>
          </w:tcPr>
          <w:p w:rsidR="006C0DEA" w:rsidRP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C0DEA">
              <w:rPr>
                <w:rFonts w:ascii="Arial" w:eastAsia="Calibri" w:hAnsi="Arial" w:cs="Arial"/>
                <w:b/>
                <w:sz w:val="26"/>
                <w:szCs w:val="26"/>
              </w:rPr>
              <w:t>Духовные традиции многонационального народа России</w:t>
            </w:r>
          </w:p>
        </w:tc>
        <w:tc>
          <w:tcPr>
            <w:tcW w:w="3191" w:type="dxa"/>
          </w:tcPr>
          <w:p w:rsidR="006C0DEA" w:rsidRPr="006C0DEA" w:rsidRDefault="006C0DEA" w:rsidP="006C0DEA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C0DEA">
              <w:rPr>
                <w:rFonts w:ascii="Arial" w:eastAsia="Calibri" w:hAnsi="Arial" w:cs="Arial"/>
                <w:b/>
                <w:sz w:val="26"/>
                <w:szCs w:val="26"/>
              </w:rPr>
              <w:t>5</w:t>
            </w:r>
          </w:p>
        </w:tc>
      </w:tr>
    </w:tbl>
    <w:p w:rsidR="006C0DEA" w:rsidRPr="006C0DEA" w:rsidRDefault="006C0DEA" w:rsidP="006C0DEA">
      <w:pPr>
        <w:spacing w:line="360" w:lineRule="auto"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69757C" w:rsidRDefault="0069757C" w:rsidP="006C0DEA">
      <w:pPr>
        <w:spacing w:line="360" w:lineRule="auto"/>
        <w:contextualSpacing/>
      </w:pPr>
    </w:p>
    <w:p w:rsidR="006C0DEA" w:rsidRDefault="006C0DEA" w:rsidP="006C0DEA">
      <w:pPr>
        <w:spacing w:line="360" w:lineRule="auto"/>
        <w:contextualSpacing/>
      </w:pPr>
    </w:p>
    <w:p w:rsidR="00D63689" w:rsidRDefault="00D63689" w:rsidP="006C0DEA">
      <w:pPr>
        <w:spacing w:line="360" w:lineRule="auto"/>
        <w:contextualSpacing/>
      </w:pPr>
    </w:p>
    <w:p w:rsidR="00D63689" w:rsidRDefault="00D63689" w:rsidP="006C0DEA">
      <w:pPr>
        <w:spacing w:line="360" w:lineRule="auto"/>
        <w:contextualSpacing/>
      </w:pPr>
    </w:p>
    <w:p w:rsidR="00D63689" w:rsidRDefault="00D63689" w:rsidP="006C0DEA">
      <w:pPr>
        <w:spacing w:line="360" w:lineRule="auto"/>
        <w:contextualSpacing/>
      </w:pPr>
    </w:p>
    <w:p w:rsidR="00D63689" w:rsidRDefault="00D63689" w:rsidP="006C0DEA">
      <w:pPr>
        <w:spacing w:line="360" w:lineRule="auto"/>
        <w:contextualSpacing/>
      </w:pPr>
    </w:p>
    <w:p w:rsidR="00D63689" w:rsidRDefault="00D63689" w:rsidP="006C0DEA">
      <w:pPr>
        <w:spacing w:line="360" w:lineRule="auto"/>
        <w:contextualSpacing/>
      </w:pPr>
    </w:p>
    <w:p w:rsidR="00D63689" w:rsidRDefault="00D63689" w:rsidP="006C0DEA">
      <w:pPr>
        <w:spacing w:line="360" w:lineRule="auto"/>
        <w:contextualSpacing/>
      </w:pPr>
    </w:p>
    <w:p w:rsidR="006C0DEA" w:rsidRDefault="006C0DEA" w:rsidP="006C0DEA">
      <w:pPr>
        <w:spacing w:line="360" w:lineRule="auto"/>
        <w:contextualSpacing/>
      </w:pPr>
    </w:p>
    <w:p w:rsidR="00D63689" w:rsidRPr="006C0DEA" w:rsidRDefault="00D63689" w:rsidP="00D63689">
      <w:pPr>
        <w:jc w:val="center"/>
        <w:rPr>
          <w:rFonts w:ascii="Arial" w:hAnsi="Arial" w:cs="Arial"/>
          <w:b/>
          <w:sz w:val="26"/>
          <w:szCs w:val="26"/>
        </w:rPr>
      </w:pPr>
      <w:r w:rsidRPr="006C0DEA">
        <w:rPr>
          <w:rFonts w:ascii="Arial" w:hAnsi="Arial" w:cs="Arial"/>
          <w:b/>
          <w:sz w:val="26"/>
          <w:szCs w:val="26"/>
        </w:rPr>
        <w:lastRenderedPageBreak/>
        <w:t>Приложение к рабочей программе</w:t>
      </w:r>
    </w:p>
    <w:p w:rsidR="00D63689" w:rsidRDefault="00D63689" w:rsidP="00D63689">
      <w:pPr>
        <w:jc w:val="center"/>
        <w:rPr>
          <w:rFonts w:ascii="Arial" w:hAnsi="Arial" w:cs="Arial"/>
          <w:b/>
          <w:sz w:val="26"/>
          <w:szCs w:val="26"/>
        </w:rPr>
      </w:pPr>
      <w:r w:rsidRPr="006C0DEA">
        <w:rPr>
          <w:rFonts w:ascii="Arial" w:hAnsi="Arial" w:cs="Arial"/>
          <w:b/>
          <w:sz w:val="26"/>
          <w:szCs w:val="26"/>
        </w:rPr>
        <w:t>Календарно-тематическое планирование</w:t>
      </w:r>
    </w:p>
    <w:p w:rsidR="00D63689" w:rsidRPr="00C214F2" w:rsidRDefault="00D63689" w:rsidP="00D63689">
      <w:pPr>
        <w:jc w:val="center"/>
        <w:rPr>
          <w:rStyle w:val="FontStyle11"/>
          <w:rFonts w:ascii="Arial" w:hAnsi="Arial" w:cs="Arial"/>
          <w:b/>
          <w:i w:val="0"/>
          <w:iCs w:val="0"/>
        </w:rPr>
      </w:pPr>
      <w:r w:rsidRPr="00670DE8">
        <w:rPr>
          <w:rFonts w:ascii="Arial" w:hAnsi="Arial" w:cs="Arial"/>
          <w:b/>
        </w:rPr>
        <w:t xml:space="preserve">«Основы мировых религиозных культур»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708"/>
        <w:gridCol w:w="4161"/>
        <w:gridCol w:w="4167"/>
      </w:tblGrid>
      <w:tr w:rsidR="00D63689" w:rsidRPr="008946B5" w:rsidTr="002B7FE9">
        <w:trPr>
          <w:trHeight w:val="543"/>
          <w:tblHeader/>
        </w:trPr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Тема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Основные понятия</w:t>
            </w:r>
          </w:p>
        </w:tc>
      </w:tr>
      <w:tr w:rsidR="00D63689" w:rsidRPr="008946B5" w:rsidTr="002B7FE9">
        <w:tc>
          <w:tcPr>
            <w:tcW w:w="5000" w:type="pct"/>
            <w:gridSpan w:val="4"/>
          </w:tcPr>
          <w:p w:rsidR="00D63689" w:rsidRPr="008946B5" w:rsidRDefault="00D63689" w:rsidP="002B7FE9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Блок 1. Введение. Духовные ценности и нравственные идеалы в жизни человека и общества  - 1 час</w:t>
            </w:r>
          </w:p>
        </w:tc>
      </w:tr>
      <w:tr w:rsidR="00D63689" w:rsidRPr="008946B5" w:rsidTr="002B7FE9">
        <w:trPr>
          <w:trHeight w:val="1367"/>
        </w:trPr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Россия – наша Родина.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Россия. Родина. Патриот. Отечество. Столица.</w:t>
            </w:r>
          </w:p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Президент. Государственные символы.</w:t>
            </w:r>
          </w:p>
        </w:tc>
      </w:tr>
      <w:tr w:rsidR="00D63689" w:rsidRPr="008946B5" w:rsidTr="002B7FE9">
        <w:trPr>
          <w:trHeight w:val="301"/>
        </w:trPr>
        <w:tc>
          <w:tcPr>
            <w:tcW w:w="5000" w:type="pct"/>
            <w:gridSpan w:val="4"/>
          </w:tcPr>
          <w:p w:rsidR="00D63689" w:rsidRPr="008946B5" w:rsidRDefault="00D63689" w:rsidP="002B7FE9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Блок 2. Основы религиозных культур – 28 часов</w:t>
            </w:r>
          </w:p>
        </w:tc>
      </w:tr>
      <w:tr w:rsidR="00D63689" w:rsidRPr="008946B5" w:rsidTr="002B7FE9">
        <w:trPr>
          <w:trHeight w:val="782"/>
        </w:trPr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2-3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Культура и религия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Культура. Религия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Возникновение религий. Древнейшие верования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Культура. Религия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Возникновение религий. Религии мира и их основатели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Пантеон. Многобожие. Завет.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Священные книги религий мира. Веды, Авеста, Трипитака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Мессия (Христос). Христианство. Ислам. Нирвана.</w:t>
            </w:r>
          </w:p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Ступы. Буддизм.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Священные книги религий мира. Тора, Библия, Коран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Веды, Авеста, Типитака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Хранители предания в религиях мира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Канон. Тора. Библия. Коран. Пророки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 xml:space="preserve">Добро и зло. Понятие греха, раскаяния и воздаяния. </w:t>
            </w:r>
          </w:p>
        </w:tc>
        <w:tc>
          <w:tcPr>
            <w:tcW w:w="2177" w:type="pct"/>
          </w:tcPr>
          <w:p w:rsidR="00D63689" w:rsidRPr="00441053" w:rsidRDefault="00D63689" w:rsidP="002B7F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Жрец. Раввин. Апостол. Епископ. Священник.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946B5">
              <w:rPr>
                <w:rFonts w:ascii="Arial" w:hAnsi="Arial" w:cs="Arial"/>
                <w:sz w:val="26"/>
                <w:szCs w:val="26"/>
              </w:rPr>
              <w:t>Диакон. Иерархия. Умма. Имам. Хафиз. Сангха.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946B5">
              <w:rPr>
                <w:rFonts w:ascii="Arial" w:hAnsi="Arial" w:cs="Arial"/>
                <w:sz w:val="26"/>
                <w:szCs w:val="26"/>
              </w:rPr>
              <w:t>Ламы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 xml:space="preserve">Добро и зло. Понятие греха, раскаяния и воздаяния. 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 xml:space="preserve">Добро, зло, грех, раскаяние, воздаяние, покаяние 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 xml:space="preserve">Человек в религиозных традициях мира 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Добро, зло, грехопадение, раскаяние, воздаяние. Рай и ад, традиции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 xml:space="preserve">Священные сооружения 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Молитва. Таинства. Намаз. Мантра. Православная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946B5">
              <w:rPr>
                <w:rFonts w:ascii="Arial" w:hAnsi="Arial" w:cs="Arial"/>
                <w:sz w:val="26"/>
                <w:szCs w:val="26"/>
              </w:rPr>
              <w:t>культура.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Священные сооружения</w:t>
            </w:r>
          </w:p>
        </w:tc>
        <w:tc>
          <w:tcPr>
            <w:tcW w:w="2177" w:type="pct"/>
            <w:vMerge w:val="restar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Синагога. Церковь. Алтарь. Икона. Фреска.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946B5">
              <w:rPr>
                <w:rFonts w:ascii="Arial" w:hAnsi="Arial" w:cs="Arial"/>
                <w:sz w:val="26"/>
                <w:szCs w:val="26"/>
              </w:rPr>
              <w:t>Мечеть. Минарет. Ступа. Пагода.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946B5">
              <w:rPr>
                <w:rFonts w:ascii="Arial" w:hAnsi="Arial" w:cs="Arial"/>
                <w:sz w:val="26"/>
                <w:szCs w:val="26"/>
              </w:rPr>
              <w:t xml:space="preserve">Икона. </w:t>
            </w:r>
            <w:r w:rsidRPr="008946B5">
              <w:rPr>
                <w:rFonts w:ascii="Arial" w:hAnsi="Arial" w:cs="Arial"/>
                <w:sz w:val="26"/>
                <w:szCs w:val="26"/>
              </w:rPr>
              <w:lastRenderedPageBreak/>
              <w:t>Каллиграфия. Арабески.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Искусство в религиозной культуре</w:t>
            </w:r>
          </w:p>
        </w:tc>
        <w:tc>
          <w:tcPr>
            <w:tcW w:w="2177" w:type="pct"/>
            <w:vMerge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lastRenderedPageBreak/>
              <w:t>15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Искусство в религиозной культуре</w:t>
            </w:r>
          </w:p>
        </w:tc>
        <w:tc>
          <w:tcPr>
            <w:tcW w:w="2177" w:type="pct"/>
            <w:vMerge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lastRenderedPageBreak/>
              <w:t>16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Творческие работы ученика</w:t>
            </w:r>
          </w:p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7" w:type="pct"/>
            <w:vMerge w:val="restar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Семисвечник. Способы изображения Будды.</w:t>
            </w:r>
          </w:p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Творческие работы ученика</w:t>
            </w:r>
          </w:p>
        </w:tc>
        <w:tc>
          <w:tcPr>
            <w:tcW w:w="2177" w:type="pct"/>
            <w:vMerge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История религий в России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История религий в России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Митрополия. Патриарх. Синод. Протестанты.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946B5">
              <w:rPr>
                <w:rFonts w:ascii="Arial" w:hAnsi="Arial" w:cs="Arial"/>
                <w:sz w:val="26"/>
                <w:szCs w:val="26"/>
              </w:rPr>
              <w:t xml:space="preserve">Церкви 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Религиозные ритуалы. Обычаи и обряды</w:t>
            </w:r>
          </w:p>
        </w:tc>
        <w:tc>
          <w:tcPr>
            <w:tcW w:w="2177" w:type="pct"/>
            <w:vMerge w:val="restart"/>
            <w:vAlign w:val="center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Обряды. Ритуалы. Таинства.</w:t>
            </w:r>
          </w:p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Религиозные ритуалы. Обычаи и обряды</w:t>
            </w:r>
          </w:p>
        </w:tc>
        <w:tc>
          <w:tcPr>
            <w:tcW w:w="2177" w:type="pct"/>
            <w:vMerge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Паломничества и святыни.</w:t>
            </w:r>
          </w:p>
        </w:tc>
        <w:tc>
          <w:tcPr>
            <w:tcW w:w="2177" w:type="pct"/>
            <w:vMerge w:val="restart"/>
            <w:vAlign w:val="center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Паломничества: хадж, накхор</w:t>
            </w:r>
          </w:p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Праздники и календари</w:t>
            </w:r>
          </w:p>
        </w:tc>
        <w:tc>
          <w:tcPr>
            <w:tcW w:w="2177" w:type="pct"/>
            <w:vMerge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Праздники и календари</w:t>
            </w:r>
          </w:p>
        </w:tc>
        <w:tc>
          <w:tcPr>
            <w:tcW w:w="2177" w:type="pct"/>
            <w:vMerge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Религия и мораль. Нравственные заповеди в религиях мира.</w:t>
            </w:r>
          </w:p>
        </w:tc>
        <w:tc>
          <w:tcPr>
            <w:tcW w:w="2177" w:type="pct"/>
            <w:vMerge w:val="restar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Притча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Религия и мораль. Нравственные заповеди в религиях мира.</w:t>
            </w:r>
          </w:p>
        </w:tc>
        <w:tc>
          <w:tcPr>
            <w:tcW w:w="2177" w:type="pct"/>
            <w:vMerge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Милосердие, забота о слабых, взаимопомощь.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Милосердие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Семья.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Семья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 xml:space="preserve">Долг, свобода, ответственность, труд. 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Ответственность </w:t>
            </w:r>
          </w:p>
        </w:tc>
      </w:tr>
      <w:tr w:rsidR="00D63689" w:rsidRPr="008946B5" w:rsidTr="002B7FE9">
        <w:tc>
          <w:tcPr>
            <w:tcW w:w="5000" w:type="pct"/>
            <w:gridSpan w:val="4"/>
          </w:tcPr>
          <w:p w:rsidR="00D63689" w:rsidRPr="008946B5" w:rsidRDefault="00D63689" w:rsidP="002B7FE9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Блок 3. Духовные традиции многонационального народа России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8946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 xml:space="preserve">Любовь и уважение к Отечеству. 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Отечество. Любовь. Уважение. Патриотизм.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946B5">
              <w:rPr>
                <w:rFonts w:ascii="Arial" w:hAnsi="Arial" w:cs="Arial"/>
                <w:sz w:val="26"/>
                <w:szCs w:val="26"/>
              </w:rPr>
              <w:t>Великая сила нравственности. Народ</w:t>
            </w: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Подготовка творческих проектов.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Выступление учащихся со своими творческими работами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Выступление учащихся со своими творческими работами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3689" w:rsidRPr="008946B5" w:rsidTr="002B7FE9">
        <w:tc>
          <w:tcPr>
            <w:tcW w:w="279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370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4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8946B5">
              <w:rPr>
                <w:rFonts w:ascii="Arial" w:hAnsi="Arial" w:cs="Arial"/>
                <w:sz w:val="26"/>
                <w:szCs w:val="26"/>
              </w:rPr>
              <w:t xml:space="preserve">Презентация творческих проектов </w:t>
            </w:r>
          </w:p>
        </w:tc>
        <w:tc>
          <w:tcPr>
            <w:tcW w:w="2177" w:type="pct"/>
          </w:tcPr>
          <w:p w:rsidR="00D63689" w:rsidRPr="008946B5" w:rsidRDefault="00D63689" w:rsidP="002B7FE9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63689" w:rsidRPr="00C214F2" w:rsidRDefault="00D63689" w:rsidP="00D6368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0DEA" w:rsidRDefault="006C0DEA" w:rsidP="006C0DEA">
      <w:pPr>
        <w:spacing w:line="360" w:lineRule="auto"/>
        <w:contextualSpacing/>
      </w:pPr>
    </w:p>
    <w:p w:rsidR="006C0DEA" w:rsidRDefault="006C0DEA" w:rsidP="006C0DEA">
      <w:pPr>
        <w:spacing w:line="360" w:lineRule="auto"/>
        <w:contextualSpacing/>
      </w:pPr>
    </w:p>
    <w:p w:rsidR="006C0DEA" w:rsidRDefault="006C0DEA" w:rsidP="006C0DEA">
      <w:pPr>
        <w:spacing w:line="360" w:lineRule="auto"/>
        <w:contextualSpacing/>
      </w:pPr>
    </w:p>
    <w:p w:rsidR="006C0DEA" w:rsidRDefault="006C0DEA" w:rsidP="006C0DEA">
      <w:pPr>
        <w:spacing w:line="360" w:lineRule="auto"/>
        <w:contextualSpacing/>
      </w:pPr>
    </w:p>
    <w:p w:rsidR="006C0DEA" w:rsidRDefault="006C0DEA" w:rsidP="006C0DEA">
      <w:pPr>
        <w:spacing w:line="360" w:lineRule="auto"/>
        <w:contextualSpacing/>
      </w:pPr>
    </w:p>
    <w:p w:rsidR="006C0DEA" w:rsidRDefault="006C0DEA" w:rsidP="006C0DEA">
      <w:pPr>
        <w:spacing w:line="360" w:lineRule="auto"/>
        <w:contextualSpacing/>
      </w:pPr>
    </w:p>
    <w:sectPr w:rsidR="006C0DEA" w:rsidSect="0069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1D3"/>
    <w:multiLevelType w:val="hybridMultilevel"/>
    <w:tmpl w:val="138085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C0DEA"/>
    <w:rsid w:val="0003582E"/>
    <w:rsid w:val="0069757C"/>
    <w:rsid w:val="006C0DEA"/>
    <w:rsid w:val="00820E34"/>
    <w:rsid w:val="008C1621"/>
    <w:rsid w:val="00AA7EC5"/>
    <w:rsid w:val="00D63689"/>
    <w:rsid w:val="00EB4F8A"/>
    <w:rsid w:val="00F1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C0DE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6C0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0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0DE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2019-08-16T11:30:00Z</dcterms:created>
  <dcterms:modified xsi:type="dcterms:W3CDTF">2019-09-27T04:03:00Z</dcterms:modified>
</cp:coreProperties>
</file>